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C68CB" w14:textId="77777777" w:rsidR="00566C70" w:rsidRDefault="006559C5">
      <w:pPr>
        <w:pStyle w:val="pc"/>
      </w:pPr>
      <w:r>
        <w:rPr>
          <w:rStyle w:val="s1"/>
        </w:rPr>
        <w:t>Ответ Председателя Комитета по охране прав детей МП РК от 27 января 2023 года на вопрос от 13 января 2023 года № 763428/1 (dialog.egov.kz)</w:t>
      </w:r>
    </w:p>
    <w:p w14:paraId="57AD06D7" w14:textId="77777777" w:rsidR="00566C70" w:rsidRDefault="006559C5">
      <w:pPr>
        <w:pStyle w:val="pc"/>
      </w:pPr>
      <w:r>
        <w:t> </w:t>
      </w:r>
    </w:p>
    <w:p w14:paraId="23EC50CE" w14:textId="77777777" w:rsidR="00566C70" w:rsidRDefault="006559C5">
      <w:pPr>
        <w:pStyle w:val="pj"/>
      </w:pPr>
      <w:r>
        <w:rPr>
          <w:b/>
          <w:bCs/>
          <w:i/>
          <w:iCs/>
        </w:rPr>
        <w:t>Вопрос:</w:t>
      </w:r>
    </w:p>
    <w:p w14:paraId="3BE4BB7D" w14:textId="77777777" w:rsidR="00566C70" w:rsidRDefault="006559C5">
      <w:pPr>
        <w:pStyle w:val="pj"/>
      </w:pPr>
      <w:r>
        <w:rPr>
          <w:rStyle w:val="s0"/>
          <w:b/>
          <w:bCs/>
          <w:i/>
          <w:iCs/>
        </w:rPr>
        <w:t xml:space="preserve">У меня вопрос касательно тендера по питанию школьников в правилах 598 приложении 7 критерий выбора поставщика услуги прописывается: </w:t>
      </w:r>
    </w:p>
    <w:p w14:paraId="50F97D48" w14:textId="77777777" w:rsidR="00566C70" w:rsidRDefault="006559C5">
      <w:pPr>
        <w:pStyle w:val="pj"/>
      </w:pPr>
      <w:r>
        <w:rPr>
          <w:rStyle w:val="s0"/>
          <w:b/>
          <w:bCs/>
          <w:i/>
          <w:iCs/>
        </w:rPr>
        <w:t xml:space="preserve">Наличие повара имеющего средние специальное образование (при получении Документа об образовании до 27 июля 2007года) или техническое и профессиональное, высшее образование с присуждением квалификации повара (в области общественного питания) не более 10 балов (Повару с разрядом 5 присевается 3 балла) - Для того чтобы набрать наибольший бал мне нужны повара 4 Повара с 5 разрядом. </w:t>
      </w:r>
    </w:p>
    <w:p w14:paraId="0E4808F4" w14:textId="77777777" w:rsidR="00566C70" w:rsidRDefault="006559C5">
      <w:pPr>
        <w:pStyle w:val="pj"/>
      </w:pPr>
      <w:r>
        <w:rPr>
          <w:rStyle w:val="s0"/>
          <w:b/>
          <w:bCs/>
          <w:i/>
          <w:iCs/>
        </w:rPr>
        <w:t xml:space="preserve">Вопрос: У меня работник окончил Профессиональный лицей (с 2011-2014гг) по профессии, специальности: «Организация питания» и присвоением квалификации повар 4 разряда, кондитер 3 разряда. </w:t>
      </w:r>
    </w:p>
    <w:p w14:paraId="7C8C2B4A" w14:textId="77777777" w:rsidR="00566C70" w:rsidRDefault="006559C5">
      <w:pPr>
        <w:pStyle w:val="pj"/>
      </w:pPr>
      <w:r>
        <w:rPr>
          <w:rStyle w:val="s0"/>
          <w:b/>
          <w:bCs/>
          <w:i/>
          <w:iCs/>
        </w:rPr>
        <w:t xml:space="preserve">Затем в 2020 году она окончила Учебный центр, прошла полный курс (120 часов) с присвоением квалификации «Повар - кондитер - калькулятор 5 разряда». </w:t>
      </w:r>
    </w:p>
    <w:p w14:paraId="2865ADFF" w14:textId="77777777" w:rsidR="00566C70" w:rsidRDefault="006559C5">
      <w:pPr>
        <w:pStyle w:val="pj"/>
      </w:pPr>
      <w:r>
        <w:rPr>
          <w:rStyle w:val="s0"/>
          <w:b/>
          <w:bCs/>
          <w:i/>
          <w:iCs/>
        </w:rPr>
        <w:t>Будет ли мой данный работник считаться как повар 5 разряда.</w:t>
      </w:r>
    </w:p>
    <w:p w14:paraId="5FD0C9B4" w14:textId="77777777" w:rsidR="00566C70" w:rsidRDefault="006559C5">
      <w:pPr>
        <w:pStyle w:val="pj"/>
      </w:pPr>
      <w:r>
        <w:rPr>
          <w:b/>
          <w:bCs/>
          <w:i/>
          <w:iCs/>
        </w:rPr>
        <w:t> </w:t>
      </w:r>
    </w:p>
    <w:p w14:paraId="67D6F5D3" w14:textId="77777777" w:rsidR="00566C70" w:rsidRDefault="006559C5">
      <w:pPr>
        <w:pStyle w:val="pj"/>
      </w:pPr>
      <w:r>
        <w:rPr>
          <w:rStyle w:val="s0"/>
          <w:b/>
          <w:bCs/>
          <w:i/>
          <w:iCs/>
        </w:rPr>
        <w:t>Ответы:</w:t>
      </w:r>
    </w:p>
    <w:p w14:paraId="3CA18E06" w14:textId="77777777" w:rsidR="00566C70" w:rsidRDefault="006559C5">
      <w:pPr>
        <w:pStyle w:val="pj"/>
      </w:pPr>
      <w:r>
        <w:rPr>
          <w:rStyle w:val="s0"/>
        </w:rPr>
        <w:t xml:space="preserve">Комитет по охране прав детей Министерства просвещения Республики Казахстан относительно Вашего обращения касательно критерия выбора поставщика услуги, утвержденного </w:t>
      </w:r>
      <w:hyperlink r:id="rId6" w:history="1">
        <w:r>
          <w:rPr>
            <w:rStyle w:val="a4"/>
          </w:rPr>
          <w:t>приказом</w:t>
        </w:r>
      </w:hyperlink>
      <w:r>
        <w:rPr>
          <w:rStyle w:val="s0"/>
        </w:rPr>
        <w:t xml:space="preserve"> Министра образования и науки Республики Казахстан от 31 октября 2018 года № 598 «Об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образования» (далее - Правила), поступившего в Аппарат Правительства РК, сообщает следующее. </w:t>
      </w:r>
    </w:p>
    <w:p w14:paraId="1CD24503" w14:textId="77777777" w:rsidR="00566C70" w:rsidRDefault="006559C5">
      <w:pPr>
        <w:pStyle w:val="pj"/>
      </w:pPr>
      <w:r>
        <w:rPr>
          <w:rStyle w:val="s0"/>
        </w:rPr>
        <w:t xml:space="preserve">Согласно </w:t>
      </w:r>
      <w:hyperlink r:id="rId7" w:anchor="sub_id=7" w:history="1">
        <w:r>
          <w:rPr>
            <w:rStyle w:val="a4"/>
          </w:rPr>
          <w:t>Приложению 7</w:t>
        </w:r>
      </w:hyperlink>
      <w:r>
        <w:rPr>
          <w:rStyle w:val="s0"/>
        </w:rPr>
        <w:t xml:space="preserve"> к Типовой конкурсной документации по критерию «Наличие повара, имеющего среднее специальное образование (при получении документа об образовании до 27 июля 2007 года) или техническое и профессиональное, высшее образование с присуждением квалификации повара (в области общественного питания)» выставляются соответствующие баллы при представлении копий подтверждающих документов о трудовой деятельности работников у потенциального поставщика на момент подачи заявки в соответствии с </w:t>
      </w:r>
      <w:hyperlink r:id="rId8" w:history="1">
        <w:r>
          <w:rPr>
            <w:rStyle w:val="a4"/>
          </w:rPr>
          <w:t>Трудовым кодексом</w:t>
        </w:r>
      </w:hyperlink>
      <w:r>
        <w:rPr>
          <w:rStyle w:val="s0"/>
        </w:rPr>
        <w:t xml:space="preserve"> РК, профессионального образования согласно </w:t>
      </w:r>
      <w:hyperlink r:id="rId9" w:history="1">
        <w:r>
          <w:rPr>
            <w:rStyle w:val="a4"/>
          </w:rPr>
          <w:t>ЗРК «Об образовании»</w:t>
        </w:r>
      </w:hyperlink>
      <w:r>
        <w:rPr>
          <w:rStyle w:val="s0"/>
        </w:rPr>
        <w:t xml:space="preserve">, разряда, а также документа, удостоверяющего личность специалиста. </w:t>
      </w:r>
    </w:p>
    <w:p w14:paraId="49AE4CD8" w14:textId="77777777" w:rsidR="00566C70" w:rsidRDefault="006559C5">
      <w:pPr>
        <w:pStyle w:val="pj"/>
      </w:pPr>
      <w:r>
        <w:rPr>
          <w:rStyle w:val="s0"/>
        </w:rPr>
        <w:t xml:space="preserve">Документы предоставляются в виде электронных копий с подлинников (дубликатов) документов. </w:t>
      </w:r>
    </w:p>
    <w:p w14:paraId="3EC6E29F" w14:textId="77777777" w:rsidR="00566C70" w:rsidRDefault="006559C5">
      <w:pPr>
        <w:pStyle w:val="pj"/>
      </w:pPr>
      <w:r>
        <w:rPr>
          <w:rStyle w:val="s0"/>
        </w:rPr>
        <w:t xml:space="preserve">При наличии образования с присуждением квалификации повара повышение квалификации (разряда) повара подтверждается электронной копией документа, установленного уполномоченным органом образца. </w:t>
      </w:r>
    </w:p>
    <w:p w14:paraId="6EF0B3AB" w14:textId="77777777" w:rsidR="00566C70" w:rsidRDefault="006559C5">
      <w:pPr>
        <w:pStyle w:val="pj"/>
      </w:pPr>
      <w:r>
        <w:rPr>
          <w:rStyle w:val="s0"/>
        </w:rPr>
        <w:t xml:space="preserve">Таким образом, при подтверждении вышеуказанными документами наличия повара с техническим и профессиональным образованием с присуждением квалификации повара (в области общественного питания) и повышением квалификации до 5 разряда конкурсной комиссией выставляются соответствующие баллы за наличие повара 5 разряда. </w:t>
      </w:r>
    </w:p>
    <w:p w14:paraId="23299305" w14:textId="77777777" w:rsidR="00566C70" w:rsidRDefault="006559C5">
      <w:pPr>
        <w:pStyle w:val="pj"/>
      </w:pPr>
      <w:r>
        <w:rPr>
          <w:rStyle w:val="s0"/>
        </w:rPr>
        <w:t xml:space="preserve">В соответствии с </w:t>
      </w:r>
      <w:hyperlink r:id="rId10" w:anchor="sub_id=600400" w:history="1">
        <w:r>
          <w:rPr>
            <w:rStyle w:val="a4"/>
          </w:rPr>
          <w:t>пунктом 4 статьи 60</w:t>
        </w:r>
      </w:hyperlink>
      <w:r>
        <w:rPr>
          <w:rStyle w:val="s0"/>
        </w:rPr>
        <w:t xml:space="preserve"> Закона РК «О правовых актах» государственные органы, проводящие государственную политику, осуществляющие регулирование и </w:t>
      </w:r>
      <w:r>
        <w:rPr>
          <w:rStyle w:val="s0"/>
        </w:rPr>
        <w:lastRenderedPageBreak/>
        <w:t xml:space="preserve">управление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ситуации. </w:t>
      </w:r>
    </w:p>
    <w:p w14:paraId="0CF9EFE0" w14:textId="77777777" w:rsidR="00566C70" w:rsidRDefault="006559C5">
      <w:pPr>
        <w:pStyle w:val="pj"/>
      </w:pPr>
      <w:r>
        <w:rPr>
          <w:rStyle w:val="s0"/>
        </w:rPr>
        <w:t xml:space="preserve">Такие разъяснения не имеют обязательной юридической силы и носят рекомендательный характер. </w:t>
      </w:r>
    </w:p>
    <w:p w14:paraId="6B741BAB" w14:textId="77777777" w:rsidR="00566C70" w:rsidRDefault="006559C5">
      <w:pPr>
        <w:pStyle w:val="pj"/>
      </w:pPr>
      <w:r>
        <w:rPr>
          <w:rStyle w:val="s0"/>
        </w:rPr>
        <w:t xml:space="preserve">Также дополнительно сообщаем, что Вы имеете право на обжалование решения, принятого по результатам рассмотрения обращения, в соответствии со </w:t>
      </w:r>
      <w:hyperlink r:id="rId11" w:anchor="sub_id=910000" w:history="1">
        <w:r>
          <w:rPr>
            <w:rStyle w:val="a4"/>
          </w:rPr>
          <w:t>ст. 91</w:t>
        </w:r>
      </w:hyperlink>
      <w:r>
        <w:rPr>
          <w:rStyle w:val="s0"/>
        </w:rPr>
        <w:t xml:space="preserve">, </w:t>
      </w:r>
      <w:hyperlink r:id="rId12" w:anchor="sub_id=1000000" w:history="1">
        <w:r>
          <w:rPr>
            <w:rStyle w:val="a4"/>
          </w:rPr>
          <w:t>100</w:t>
        </w:r>
      </w:hyperlink>
      <w:r>
        <w:rPr>
          <w:rStyle w:val="s0"/>
        </w:rPr>
        <w:t xml:space="preserve"> Административного процедурно-процессуального Кодекса Республики Казахстан.</w:t>
      </w:r>
    </w:p>
    <w:sectPr w:rsidR="00566C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34A62" w14:textId="77777777" w:rsidR="0027311C" w:rsidRDefault="0027311C" w:rsidP="006559C5">
      <w:r>
        <w:separator/>
      </w:r>
    </w:p>
  </w:endnote>
  <w:endnote w:type="continuationSeparator" w:id="0">
    <w:p w14:paraId="5C585406" w14:textId="77777777" w:rsidR="0027311C" w:rsidRDefault="0027311C" w:rsidP="0065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2D0D1" w14:textId="77777777" w:rsidR="006559C5" w:rsidRDefault="006559C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C22DE" w14:textId="77777777" w:rsidR="006559C5" w:rsidRDefault="006559C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757EC" w14:textId="77777777" w:rsidR="006559C5" w:rsidRDefault="006559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BB9F0" w14:textId="77777777" w:rsidR="0027311C" w:rsidRDefault="0027311C" w:rsidP="006559C5">
      <w:r>
        <w:separator/>
      </w:r>
    </w:p>
  </w:footnote>
  <w:footnote w:type="continuationSeparator" w:id="0">
    <w:p w14:paraId="45A84F85" w14:textId="77777777" w:rsidR="0027311C" w:rsidRDefault="0027311C" w:rsidP="00655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ED349" w14:textId="77777777" w:rsidR="006559C5" w:rsidRDefault="006559C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35354" w14:textId="77777777" w:rsidR="006559C5" w:rsidRDefault="006559C5" w:rsidP="006559C5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5B40B241" w14:textId="77777777" w:rsidR="006559C5" w:rsidRPr="006559C5" w:rsidRDefault="006559C5" w:rsidP="006559C5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Председателя Комитета по охране прав детей МП РК от 27 января 2023 года на вопрос от 13 января 2023 года № 763428/1 (dialog.egov.kz) «О выставлении баллов за наличие повара 5 разряда при участии в конкурсе по организации питания обучающихся в школах»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BD65" w14:textId="77777777" w:rsidR="006559C5" w:rsidRDefault="006559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9C5"/>
    <w:rsid w:val="0027311C"/>
    <w:rsid w:val="00566C70"/>
    <w:rsid w:val="006559C5"/>
    <w:rsid w:val="00B8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5FA51F"/>
  <w15:docId w15:val="{D7647815-776A-402E-9579-0A2926CF1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pPr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6559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59C5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559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59C5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8910832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4600394" TargetMode="External"/><Relationship Id="rId12" Type="http://schemas.openxmlformats.org/officeDocument/2006/relationships/hyperlink" Target="http://online.zakon.kz/Document/?doc_id=35132264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600394" TargetMode="External"/><Relationship Id="rId11" Type="http://schemas.openxmlformats.org/officeDocument/2006/relationships/hyperlink" Target="http://online.zakon.kz/Document/?doc_id=35132264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online.zakon.kz/Document/?doc_id=37312788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0118747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Председателя Комитета по охране прав детей МП РК от 27 января 2023 года на вопрос от 13 января 2023 года № 763428/1 (dialog.egov.kz) «О выставлении баллов за наличие повара 5 разряда при участии в конкурсе по организации питания обучающихся в школах» (©Paragraph 2023)</dc:title>
  <dc:subject/>
  <dc:creator>Сергей М</dc:creator>
  <cp:keywords/>
  <dc:description/>
  <cp:lastModifiedBy>Anna Bogan</cp:lastModifiedBy>
  <cp:revision>2</cp:revision>
  <dcterms:created xsi:type="dcterms:W3CDTF">2026-06-13T07:53:00Z</dcterms:created>
  <dcterms:modified xsi:type="dcterms:W3CDTF">2026-06-13T07:53:00Z</dcterms:modified>
</cp:coreProperties>
</file>