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CC5E0" w14:textId="77777777" w:rsidR="00AD1ED0" w:rsidRDefault="00AF53C8">
      <w:pPr>
        <w:pStyle w:val="pc"/>
      </w:pPr>
      <w:r>
        <w:rPr>
          <w:rStyle w:val="s1"/>
        </w:rPr>
        <w:t>Ответ Председателя Комитета по охране прав детей МП РК от 17 октября 2022 года на вопрос от 3 октября 2022 года № 755984/1 (dialog.egov.kz)</w:t>
      </w:r>
    </w:p>
    <w:p w14:paraId="7A2011A4" w14:textId="77777777" w:rsidR="00AD1ED0" w:rsidRDefault="00AF53C8">
      <w:pPr>
        <w:pStyle w:val="pc"/>
      </w:pPr>
      <w:r>
        <w:rPr>
          <w:rStyle w:val="s1"/>
        </w:rPr>
        <w:t> </w:t>
      </w:r>
    </w:p>
    <w:p w14:paraId="3B51B6AA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>Вопрос:</w:t>
      </w:r>
    </w:p>
    <w:p w14:paraId="48D97BC9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Прошу предоставить разъяснение согласно </w:t>
      </w:r>
      <w:hyperlink r:id="rId6" w:anchor="sub_id=18800" w:history="1">
        <w:r>
          <w:rPr>
            <w:rStyle w:val="a4"/>
            <w:b/>
            <w:bCs/>
            <w:i/>
            <w:iCs/>
          </w:rPr>
          <w:t>пункту 188</w:t>
        </w:r>
      </w:hyperlink>
      <w:r>
        <w:rPr>
          <w:rStyle w:val="s0"/>
          <w:b/>
          <w:bCs/>
          <w:i/>
          <w:iCs/>
        </w:rPr>
        <w:t xml:space="preserve"> Приказа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</w:r>
      <w:proofErr w:type="spellStart"/>
      <w:r>
        <w:rPr>
          <w:rStyle w:val="s0"/>
          <w:b/>
          <w:bCs/>
          <w:i/>
          <w:iCs/>
        </w:rPr>
        <w:t>послесреднего</w:t>
      </w:r>
      <w:proofErr w:type="spellEnd"/>
      <w:r>
        <w:rPr>
          <w:rStyle w:val="s0"/>
          <w:b/>
          <w:bCs/>
          <w:i/>
          <w:iCs/>
        </w:rPr>
        <w:t xml:space="preserve"> образования», где указывается: </w:t>
      </w:r>
    </w:p>
    <w:p w14:paraId="5A6EBAAA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со стороны поставщика продлевается путем прямого заключения договора два раза на последующие финансовые годы. </w:t>
      </w:r>
    </w:p>
    <w:p w14:paraId="64FBF422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Продление срока действия договора осуществляется в соответствии с планом приобретения товаров в течение 3-х рабочих дней со дня истечения срока действия договора. </w:t>
      </w:r>
    </w:p>
    <w:p w14:paraId="30D1972A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При изменении количества воспитанников и обучающихся, обеспечивающихся питанием вносятся изменения в договор. </w:t>
      </w:r>
    </w:p>
    <w:p w14:paraId="73A105CA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Внесение изменений и (или) дополнений в план приобретения товаров в части изменения цены осуществляется в соответствии с уровнем инфляции на текущий период и в пределах средней цены на товары на портале государственных закупок. </w:t>
      </w:r>
    </w:p>
    <w:p w14:paraId="036806EE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При внесении изменений и (или) дополнений в план приобретения товаров вносятся изменения и (или) дополнения в действующий договор на текущий финансовый год без проведения конкурсных процедур. </w:t>
      </w:r>
    </w:p>
    <w:p w14:paraId="48DE8558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Вышеуказанные изменения вступили в силу 27.08.2022 года. </w:t>
      </w:r>
    </w:p>
    <w:p w14:paraId="1BAE533E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Необходимо отметить, что в настоящий момент на веб-портале государственных закупок не реализован функционал по увеличению цены за единицу товара по действующим договорам, т.е. технически невозможно заключить дополнительное соглашение. </w:t>
      </w:r>
    </w:p>
    <w:p w14:paraId="09BC35F0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Также в соответствии с пунктом 12.3 Договора от 18.01.2022 года, внесение изменений в заключенный Договор при условии неизменности качества и других условий, явившихся основой выбора поставщика, допускается: </w:t>
      </w:r>
    </w:p>
    <w:p w14:paraId="146DE572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1) в части уменьшения либо увеличения суммы Договора, связанной с уменьшением либо увеличением потребности в объеме поставляемых Товаров, при условии неизменности цены за единицу товаров, указанных в Договоре; </w:t>
      </w:r>
    </w:p>
    <w:p w14:paraId="5708152A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2) в случае, если Поставщик в процессе исполнения заключенного с ним Договора предложил при условии неизменности цены за единицу товаров более лучшие качественные и (или) технические характеристики либо сроки и (или) условия поставки товаров; </w:t>
      </w:r>
    </w:p>
    <w:p w14:paraId="6C20C26C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3) по взаимному согласию Сторон в части уменьшения цены на товары и соответственно суммы Договора. </w:t>
      </w:r>
    </w:p>
    <w:p w14:paraId="3FCFA517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 xml:space="preserve">Тем самым, просим Вас предоставить разъяснение по следующему вопросу: </w:t>
      </w:r>
    </w:p>
    <w:p w14:paraId="1BFD46F0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>1. В случае, если договор о поставке товаров заключен от 18.01.2022 года, допускается ли внесение изменений в заключенный Договор в части увеличения цены на товары в соответствии с уровнем инфляции на текущий период?</w:t>
      </w:r>
    </w:p>
    <w:p w14:paraId="5E972806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lastRenderedPageBreak/>
        <w:t> </w:t>
      </w:r>
    </w:p>
    <w:p w14:paraId="67E748EA" w14:textId="77777777" w:rsidR="00AD1ED0" w:rsidRDefault="00AF53C8">
      <w:pPr>
        <w:pStyle w:val="pj"/>
      </w:pPr>
      <w:r>
        <w:rPr>
          <w:rStyle w:val="s0"/>
          <w:b/>
          <w:bCs/>
          <w:i/>
          <w:iCs/>
        </w:rPr>
        <w:t>Ответ:</w:t>
      </w:r>
    </w:p>
    <w:p w14:paraId="2EE537F0" w14:textId="77777777" w:rsidR="00AD1ED0" w:rsidRDefault="00AF53C8">
      <w:pPr>
        <w:pStyle w:val="pj"/>
      </w:pPr>
      <w:r>
        <w:rPr>
          <w:rStyle w:val="s0"/>
        </w:rPr>
        <w:t xml:space="preserve">Комитет по охране прав детей Министерства просвещения Республики Казахстан относительно разъяснения </w:t>
      </w:r>
      <w:hyperlink r:id="rId7" w:history="1">
        <w:r>
          <w:rPr>
            <w:rStyle w:val="a4"/>
          </w:rPr>
          <w:t>приказа</w:t>
        </w:r>
      </w:hyperlink>
      <w:r>
        <w:rPr>
          <w:rStyle w:val="s0"/>
        </w:rPr>
        <w:t xml:space="preserve"> Министра образования и науки Республики Казахстан от 31 октября 2018 года № 598 «Об утверждении Правил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</w:r>
      <w:proofErr w:type="spellStart"/>
      <w:r>
        <w:rPr>
          <w:rStyle w:val="s0"/>
        </w:rPr>
        <w:t>послесреднего</w:t>
      </w:r>
      <w:proofErr w:type="spellEnd"/>
      <w:r>
        <w:rPr>
          <w:rStyle w:val="s0"/>
        </w:rPr>
        <w:t xml:space="preserve"> образования» (далее - Правила), сообщает следующее. </w:t>
      </w:r>
    </w:p>
    <w:p w14:paraId="2A9FC07D" w14:textId="77777777" w:rsidR="00AD1ED0" w:rsidRDefault="00AF53C8">
      <w:pPr>
        <w:pStyle w:val="pj"/>
      </w:pPr>
      <w:r>
        <w:rPr>
          <w:rStyle w:val="s0"/>
        </w:rPr>
        <w:t xml:space="preserve">В соответствии с </w:t>
      </w:r>
      <w:hyperlink r:id="rId8" w:anchor="sub_id=8000" w:history="1">
        <w:r>
          <w:rPr>
            <w:rStyle w:val="a4"/>
          </w:rPr>
          <w:t>пунктом 80</w:t>
        </w:r>
      </w:hyperlink>
      <w:r>
        <w:rPr>
          <w:rStyle w:val="s0"/>
        </w:rPr>
        <w:t xml:space="preserve"> (</w:t>
      </w:r>
      <w:hyperlink r:id="rId9" w:anchor="sub_id=18800" w:history="1">
        <w:r>
          <w:rPr>
            <w:rStyle w:val="a4"/>
          </w:rPr>
          <w:t>188</w:t>
        </w:r>
      </w:hyperlink>
      <w:r>
        <w:rPr>
          <w:rStyle w:val="s0"/>
        </w:rPr>
        <w:t xml:space="preserve">, </w:t>
      </w:r>
      <w:hyperlink r:id="rId10" w:anchor="sub_id=27800" w:history="1">
        <w:r>
          <w:rPr>
            <w:rStyle w:val="a4"/>
          </w:rPr>
          <w:t>278</w:t>
        </w:r>
      </w:hyperlink>
      <w:r>
        <w:rPr>
          <w:rStyle w:val="s0"/>
        </w:rPr>
        <w:t xml:space="preserve">, </w:t>
      </w:r>
      <w:hyperlink r:id="rId11" w:anchor="sub_id=36800" w:history="1">
        <w:r>
          <w:rPr>
            <w:rStyle w:val="a4"/>
          </w:rPr>
          <w:t>368</w:t>
        </w:r>
      </w:hyperlink>
      <w:r>
        <w:rPr>
          <w:rStyle w:val="s0"/>
        </w:rPr>
        <w:t xml:space="preserve">) Правил внесение изменений и (или) дополнений в план приобретения услуг и (или) товаров в части изменения цены осуществляется в соответствии с уровнем инфляции на текущий период и в пределах средней цены на услуги (питание на 1-го обучающегося) и (или) товары на портале государственных закупок. </w:t>
      </w:r>
    </w:p>
    <w:p w14:paraId="4DA84E21" w14:textId="77777777" w:rsidR="00AD1ED0" w:rsidRDefault="00AF53C8">
      <w:pPr>
        <w:pStyle w:val="pj"/>
      </w:pPr>
      <w:r>
        <w:rPr>
          <w:rStyle w:val="s0"/>
        </w:rPr>
        <w:t xml:space="preserve">При внесении изменений и (или) дополнений в план приобретения услуг и (или) товаров вносятся изменения и (или) дополнения в действующий договор на текущий финансовый год без проведения конкурсных процедур. </w:t>
      </w:r>
    </w:p>
    <w:p w14:paraId="4CCA3635" w14:textId="77777777" w:rsidR="00AD1ED0" w:rsidRDefault="00AF53C8">
      <w:pPr>
        <w:pStyle w:val="pj"/>
      </w:pPr>
      <w:r>
        <w:rPr>
          <w:rStyle w:val="s0"/>
        </w:rPr>
        <w:t xml:space="preserve">Согласно </w:t>
      </w:r>
      <w:hyperlink r:id="rId12" w:anchor="sub_id=900" w:history="1">
        <w:r>
          <w:rPr>
            <w:rStyle w:val="a4"/>
          </w:rPr>
          <w:t>пункту 9</w:t>
        </w:r>
      </w:hyperlink>
      <w:r>
        <w:rPr>
          <w:rStyle w:val="s0"/>
        </w:rPr>
        <w:t xml:space="preserve"> (</w:t>
      </w:r>
      <w:hyperlink r:id="rId13" w:anchor="sub_id=11900" w:history="1">
        <w:r>
          <w:rPr>
            <w:rStyle w:val="a4"/>
          </w:rPr>
          <w:t>119</w:t>
        </w:r>
      </w:hyperlink>
      <w:r>
        <w:rPr>
          <w:rStyle w:val="s0"/>
        </w:rPr>
        <w:t xml:space="preserve">, </w:t>
      </w:r>
      <w:hyperlink r:id="rId14" w:anchor="sub_id=20900" w:history="1">
        <w:r>
          <w:rPr>
            <w:rStyle w:val="a4"/>
          </w:rPr>
          <w:t>209</w:t>
        </w:r>
      </w:hyperlink>
      <w:r>
        <w:rPr>
          <w:rStyle w:val="s0"/>
        </w:rPr>
        <w:t xml:space="preserve">, </w:t>
      </w:r>
      <w:hyperlink r:id="rId15" w:anchor="sub_id=29900" w:history="1">
        <w:r>
          <w:rPr>
            <w:rStyle w:val="a4"/>
          </w:rPr>
          <w:t>299</w:t>
        </w:r>
      </w:hyperlink>
      <w:r>
        <w:rPr>
          <w:rStyle w:val="s0"/>
        </w:rPr>
        <w:t xml:space="preserve">) Правил внесение изменений и (или) дополнений в план приобретения услуг и (или) товаров осуществляется в случае внесения изменений и (или) дополнений в бюджет заказчика. </w:t>
      </w:r>
    </w:p>
    <w:p w14:paraId="048E7084" w14:textId="77777777" w:rsidR="00AD1ED0" w:rsidRDefault="00AF53C8">
      <w:pPr>
        <w:pStyle w:val="pj"/>
      </w:pPr>
      <w:r>
        <w:rPr>
          <w:rStyle w:val="s0"/>
        </w:rPr>
        <w:t xml:space="preserve">Таким образом, в случае внесения изменений и (или) дополнений в бюджет заказчика, заказчик вправе внести соответствующие изменения в договор. </w:t>
      </w:r>
    </w:p>
    <w:p w14:paraId="677F2296" w14:textId="77777777" w:rsidR="00AD1ED0" w:rsidRDefault="00AF53C8">
      <w:pPr>
        <w:pStyle w:val="pj"/>
      </w:pPr>
      <w:r>
        <w:rPr>
          <w:rStyle w:val="s0"/>
        </w:rPr>
        <w:t xml:space="preserve">На сегодняшний день соответствующий функционал на веб-портале государственных закупок реализован в полной мере. </w:t>
      </w:r>
    </w:p>
    <w:p w14:paraId="135EBBE5" w14:textId="77777777" w:rsidR="00AD1ED0" w:rsidRDefault="00AF53C8">
      <w:pPr>
        <w:pStyle w:val="pj"/>
      </w:pPr>
      <w:r>
        <w:rPr>
          <w:rStyle w:val="s0"/>
        </w:rPr>
        <w:t xml:space="preserve">В соответствии с </w:t>
      </w:r>
      <w:hyperlink r:id="rId16" w:anchor="sub_id=600400" w:history="1">
        <w:r>
          <w:rPr>
            <w:rStyle w:val="a4"/>
          </w:rPr>
          <w:t>пунктом 4 статьи 60</w:t>
        </w:r>
      </w:hyperlink>
      <w:r>
        <w:rPr>
          <w:rStyle w:val="s0"/>
        </w:rPr>
        <w:t xml:space="preserve"> Закона РК «О правовых актах» государственные органы, проводящие государственную политику, осуществляющие регулирование и управление в определенной отрасли (сфере деятельности) или к компетенции которых отнесено решение соответствующих вопросов, либо иные государственные органы в соответствии с предоставленными им полномочиями могут давать в пределах своей компетенции разъяснения нормативных правовых актов в отношении конкретных субъектов или применительно к конкретной ситуации. </w:t>
      </w:r>
    </w:p>
    <w:p w14:paraId="345B0D25" w14:textId="77777777" w:rsidR="00AD1ED0" w:rsidRDefault="00AF53C8">
      <w:pPr>
        <w:pStyle w:val="pj"/>
      </w:pPr>
      <w:r>
        <w:rPr>
          <w:rStyle w:val="s0"/>
        </w:rPr>
        <w:t xml:space="preserve">Данные разъяснения не имеют обязательной юридической силы и носят рекомендательный характер. </w:t>
      </w:r>
    </w:p>
    <w:p w14:paraId="24140CD3" w14:textId="77777777" w:rsidR="00AD1ED0" w:rsidRDefault="00AF53C8">
      <w:pPr>
        <w:pStyle w:val="pj"/>
      </w:pPr>
      <w:r>
        <w:rPr>
          <w:rStyle w:val="s0"/>
        </w:rPr>
        <w:t xml:space="preserve">Также дополнительно сообщаем, что Вы имеете право на обжалование решения, принятого по результатам рассмотрения обращения, в соответствии со </w:t>
      </w:r>
      <w:hyperlink r:id="rId17" w:anchor="sub_id=910000" w:history="1">
        <w:r>
          <w:rPr>
            <w:rStyle w:val="a4"/>
          </w:rPr>
          <w:t>ст. 91</w:t>
        </w:r>
      </w:hyperlink>
      <w:r>
        <w:rPr>
          <w:rStyle w:val="s0"/>
        </w:rPr>
        <w:t xml:space="preserve">, </w:t>
      </w:r>
      <w:hyperlink r:id="rId18" w:anchor="sub_id=1000000" w:history="1">
        <w:r>
          <w:rPr>
            <w:rStyle w:val="a4"/>
          </w:rPr>
          <w:t>100</w:t>
        </w:r>
      </w:hyperlink>
      <w:r>
        <w:rPr>
          <w:rStyle w:val="s0"/>
        </w:rPr>
        <w:t xml:space="preserve"> Административного процедурно-процессуального Кодекса Республики Казахстан.</w:t>
      </w:r>
    </w:p>
    <w:sectPr w:rsidR="00AD1ED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BBE27" w14:textId="77777777" w:rsidR="009E46DA" w:rsidRDefault="009E46DA" w:rsidP="00AF53C8">
      <w:r>
        <w:separator/>
      </w:r>
    </w:p>
  </w:endnote>
  <w:endnote w:type="continuationSeparator" w:id="0">
    <w:p w14:paraId="08304F9B" w14:textId="77777777" w:rsidR="009E46DA" w:rsidRDefault="009E46DA" w:rsidP="00AF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1FB1" w14:textId="77777777" w:rsidR="00AF53C8" w:rsidRDefault="00AF53C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2C67" w14:textId="77777777" w:rsidR="00AF53C8" w:rsidRDefault="00AF53C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D7C82" w14:textId="77777777" w:rsidR="00AF53C8" w:rsidRDefault="00AF53C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1AD9C" w14:textId="77777777" w:rsidR="009E46DA" w:rsidRDefault="009E46DA" w:rsidP="00AF53C8">
      <w:r>
        <w:separator/>
      </w:r>
    </w:p>
  </w:footnote>
  <w:footnote w:type="continuationSeparator" w:id="0">
    <w:p w14:paraId="1ABA2BB5" w14:textId="77777777" w:rsidR="009E46DA" w:rsidRDefault="009E46DA" w:rsidP="00AF5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93B5C" w14:textId="77777777" w:rsidR="00AF53C8" w:rsidRDefault="00AF53C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F716" w14:textId="77777777" w:rsidR="00AF53C8" w:rsidRDefault="00AF53C8" w:rsidP="00AF53C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01BC0EA" w14:textId="77777777" w:rsidR="00AF53C8" w:rsidRPr="00AF53C8" w:rsidRDefault="00AF53C8" w:rsidP="00AF53C8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Председателя Комитета по охране прав детей МП РК от 17 октября 2022 года на вопрос от 3 октября 2022 года № 755984/1 (dialog.egov.kz) «О внесении изменений и дополнений в действующий договор по организации питания обучающихся в школах»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A4B3F" w14:textId="77777777" w:rsidR="00AF53C8" w:rsidRDefault="00AF53C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C8"/>
    <w:rsid w:val="009E46DA"/>
    <w:rsid w:val="00AD1ED0"/>
    <w:rsid w:val="00AF53C8"/>
    <w:rsid w:val="00CC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B1095"/>
  <w15:docId w15:val="{3FAAE012-97BF-4537-ADF2-43C7F3B0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AF53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53C8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F53C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53C8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600394" TargetMode="External"/><Relationship Id="rId13" Type="http://schemas.openxmlformats.org/officeDocument/2006/relationships/hyperlink" Target="http://online.zakon.kz/Document/?doc_id=34600394" TargetMode="External"/><Relationship Id="rId18" Type="http://schemas.openxmlformats.org/officeDocument/2006/relationships/hyperlink" Target="http://online.zakon.kz/Document/?doc_id=35132264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online.zakon.kz/Document/?doc_id=34600394" TargetMode="External"/><Relationship Id="rId12" Type="http://schemas.openxmlformats.org/officeDocument/2006/relationships/hyperlink" Target="http://online.zakon.kz/Document/?doc_id=34600394" TargetMode="External"/><Relationship Id="rId17" Type="http://schemas.openxmlformats.org/officeDocument/2006/relationships/hyperlink" Target="http://online.zakon.kz/Document/?doc_id=3513226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7312788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600394" TargetMode="External"/><Relationship Id="rId11" Type="http://schemas.openxmlformats.org/officeDocument/2006/relationships/hyperlink" Target="http://online.zakon.kz/Document/?doc_id=34600394" TargetMode="External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4600394" TargetMode="External"/><Relationship Id="rId23" Type="http://schemas.openxmlformats.org/officeDocument/2006/relationships/header" Target="header3.xml"/><Relationship Id="rId10" Type="http://schemas.openxmlformats.org/officeDocument/2006/relationships/hyperlink" Target="http://online.zakon.kz/Document/?doc_id=34600394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600394" TargetMode="External"/><Relationship Id="rId14" Type="http://schemas.openxmlformats.org/officeDocument/2006/relationships/hyperlink" Target="http://online.zakon.kz/Document/?doc_id=34600394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1004</Words>
  <Characters>5726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Председателя Комитета по охране прав детей МП РК от 17 октября 2022 года на вопрос от 3 октября 2022 года № 755984/1 (dialog.egov.kz) «О внесении изменений и дополнений в действующий договор по организации питания обучающихся в школах» (©Paragraph 2023)</dc:title>
  <dc:subject/>
  <dc:creator>Сергей Мельников</dc:creator>
  <cp:keywords/>
  <dc:description/>
  <cp:lastModifiedBy>Anna Bogan</cp:lastModifiedBy>
  <cp:revision>2</cp:revision>
  <dcterms:created xsi:type="dcterms:W3CDTF">2025-03-10T09:10:00Z</dcterms:created>
  <dcterms:modified xsi:type="dcterms:W3CDTF">2025-03-10T09:10:00Z</dcterms:modified>
</cp:coreProperties>
</file>