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AA7" w:rsidRDefault="007C682F">
      <w:pPr>
        <w:pStyle w:val="pc"/>
      </w:pPr>
      <w:bookmarkStart w:id="0" w:name="_GoBack"/>
      <w:bookmarkEnd w:id="0"/>
      <w:r>
        <w:rPr>
          <w:rStyle w:val="s1"/>
        </w:rPr>
        <w:t>Постановление Правительства Республики Казахстан от 24 августа 2022 года № 606</w:t>
      </w:r>
      <w:r>
        <w:rPr>
          <w:rStyle w:val="s1"/>
        </w:rPr>
        <w:br/>
        <w:t>Об установлении изъятия из национального режима</w:t>
      </w:r>
    </w:p>
    <w:p w:rsidR="00B77AA7" w:rsidRDefault="007C682F">
      <w:pPr>
        <w:pStyle w:val="pj"/>
      </w:pPr>
      <w:r>
        <w:rPr>
          <w:rStyle w:val="s0"/>
        </w:rPr>
        <w:t> </w:t>
      </w:r>
    </w:p>
    <w:p w:rsidR="00B77AA7" w:rsidRDefault="007C682F">
      <w:pPr>
        <w:pStyle w:val="pj"/>
      </w:pPr>
      <w:r>
        <w:rPr>
          <w:rStyle w:val="s0"/>
        </w:rPr>
        <w:t xml:space="preserve">В соответствии со </w:t>
      </w:r>
      <w:hyperlink r:id="rId6" w:anchor="sub_id=140000" w:history="1">
        <w:r>
          <w:rPr>
            <w:rStyle w:val="a4"/>
          </w:rPr>
          <w:t>статьей 14</w:t>
        </w:r>
      </w:hyperlink>
      <w:r>
        <w:rPr>
          <w:rStyle w:val="s0"/>
        </w:rPr>
        <w:t xml:space="preserve"> Закона Республики Казахстан «О государственных закупках», а также в целях защиты внутреннего рынка Республики Казахстан, развития национальной экономики Правительство Республики Казахстан </w:t>
      </w:r>
      <w:r>
        <w:rPr>
          <w:rStyle w:val="s0"/>
          <w:b/>
          <w:bCs/>
        </w:rPr>
        <w:t>ПОСТАНОВЛЯЕТ</w:t>
      </w:r>
      <w:r>
        <w:rPr>
          <w:rStyle w:val="s0"/>
        </w:rPr>
        <w:t>:</w:t>
      </w:r>
    </w:p>
    <w:p w:rsidR="00B77AA7" w:rsidRDefault="007C682F">
      <w:pPr>
        <w:pStyle w:val="pj"/>
      </w:pPr>
      <w:r>
        <w:rPr>
          <w:rStyle w:val="s0"/>
        </w:rPr>
        <w:t xml:space="preserve">1. При осуществлении государственных закупок установить изъятие из национального режима товаров, происходящих из иностранных государств, по перечню, согласно </w:t>
      </w:r>
      <w:hyperlink w:anchor="sub1" w:history="1">
        <w:r>
          <w:rPr>
            <w:rStyle w:val="a4"/>
          </w:rPr>
          <w:t>приложению</w:t>
        </w:r>
      </w:hyperlink>
      <w:r>
        <w:rPr>
          <w:rStyle w:val="s0"/>
        </w:rPr>
        <w:t xml:space="preserve"> к настоящему постановлению (далее – товары), за исключением товаров, не производимых на территории Республики Казахстан.</w:t>
      </w:r>
    </w:p>
    <w:p w:rsidR="00B77AA7" w:rsidRDefault="007C682F">
      <w:pPr>
        <w:pStyle w:val="pj"/>
      </w:pPr>
      <w:r>
        <w:rPr>
          <w:rStyle w:val="s0"/>
        </w:rPr>
        <w:t>2. Допустить к участию в государственных закупках товары, произведенные потенциальным поставщиком, находящимся в реестре отечественных производителей товаров, работ и услуг.</w:t>
      </w:r>
    </w:p>
    <w:p w:rsidR="00B77AA7" w:rsidRDefault="007C682F">
      <w:pPr>
        <w:pStyle w:val="pj"/>
      </w:pPr>
      <w:r>
        <w:rPr>
          <w:rStyle w:val="s0"/>
        </w:rPr>
        <w:t xml:space="preserve">3. Настоящее постановление вводится в действие по истечении десяти календарных дней после дня его первого официального </w:t>
      </w:r>
      <w:hyperlink r:id="rId7" w:history="1">
        <w:r>
          <w:rPr>
            <w:rStyle w:val="a4"/>
          </w:rPr>
          <w:t>опубликования</w:t>
        </w:r>
      </w:hyperlink>
      <w:r>
        <w:rPr>
          <w:rStyle w:val="s0"/>
        </w:rPr>
        <w:t xml:space="preserve"> и действует в течение двух лет.</w:t>
      </w:r>
    </w:p>
    <w:p w:rsidR="00B77AA7" w:rsidRDefault="007C682F">
      <w:pPr>
        <w:pStyle w:val="pj"/>
      </w:pPr>
      <w:r>
        <w:rPr>
          <w:rStyle w:val="s0"/>
        </w:rPr>
        <w:t> </w:t>
      </w:r>
    </w:p>
    <w:p w:rsidR="00B77AA7" w:rsidRDefault="007C682F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B77AA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AA7" w:rsidRDefault="007C682F">
            <w:pPr>
              <w:pStyle w:val="p"/>
            </w:pPr>
            <w:r>
              <w:rPr>
                <w:rStyle w:val="s0"/>
                <w:b/>
                <w:bCs/>
              </w:rPr>
              <w:t xml:space="preserve">Премьер-Министр </w:t>
            </w:r>
          </w:p>
          <w:p w:rsidR="00B77AA7" w:rsidRDefault="007C682F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AA7" w:rsidRDefault="007C682F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:rsidR="00B77AA7" w:rsidRDefault="007C682F">
            <w:pPr>
              <w:pStyle w:val="pr"/>
            </w:pPr>
            <w:r>
              <w:rPr>
                <w:rStyle w:val="s0"/>
                <w:b/>
                <w:bCs/>
              </w:rPr>
              <w:t>А. Смаилов</w:t>
            </w:r>
          </w:p>
        </w:tc>
      </w:tr>
    </w:tbl>
    <w:p w:rsidR="00B77AA7" w:rsidRDefault="007C682F">
      <w:pPr>
        <w:pStyle w:val="pj"/>
      </w:pPr>
      <w:bookmarkStart w:id="1" w:name="SUB1"/>
      <w:bookmarkEnd w:id="1"/>
      <w:r>
        <w:rPr>
          <w:rStyle w:val="s0"/>
        </w:rPr>
        <w:t> </w:t>
      </w:r>
    </w:p>
    <w:p w:rsidR="00B77AA7" w:rsidRDefault="007C682F">
      <w:pPr>
        <w:pStyle w:val="pr"/>
      </w:pPr>
      <w:r>
        <w:rPr>
          <w:rStyle w:val="s0"/>
        </w:rPr>
        <w:t>Приложение</w:t>
      </w:r>
    </w:p>
    <w:p w:rsidR="00B77AA7" w:rsidRDefault="007C682F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4"/>
          </w:rPr>
          <w:t>постановлению</w:t>
        </w:r>
      </w:hyperlink>
      <w:r>
        <w:rPr>
          <w:rStyle w:val="s0"/>
        </w:rPr>
        <w:t xml:space="preserve"> Правительства</w:t>
      </w:r>
    </w:p>
    <w:p w:rsidR="00B77AA7" w:rsidRDefault="007C682F">
      <w:pPr>
        <w:pStyle w:val="pr"/>
      </w:pPr>
      <w:r>
        <w:rPr>
          <w:rStyle w:val="s0"/>
        </w:rPr>
        <w:t>Республики Казахстан</w:t>
      </w:r>
    </w:p>
    <w:p w:rsidR="00B77AA7" w:rsidRDefault="007C682F">
      <w:pPr>
        <w:pStyle w:val="pr"/>
      </w:pPr>
      <w:r>
        <w:rPr>
          <w:rStyle w:val="s0"/>
        </w:rPr>
        <w:t>от 24 августа 2022 года № 606</w:t>
      </w:r>
    </w:p>
    <w:p w:rsidR="00B77AA7" w:rsidRDefault="007C682F">
      <w:pPr>
        <w:pStyle w:val="pj"/>
      </w:pPr>
      <w:r>
        <w:rPr>
          <w:rStyle w:val="s0"/>
        </w:rPr>
        <w:t> </w:t>
      </w:r>
    </w:p>
    <w:p w:rsidR="00B77AA7" w:rsidRDefault="007C682F">
      <w:pPr>
        <w:pStyle w:val="pj"/>
      </w:pPr>
      <w:r>
        <w:rPr>
          <w:rStyle w:val="s0"/>
        </w:rPr>
        <w:t> </w:t>
      </w:r>
    </w:p>
    <w:p w:rsidR="00B77AA7" w:rsidRDefault="007C682F">
      <w:pPr>
        <w:pStyle w:val="pc"/>
      </w:pPr>
      <w:r>
        <w:rPr>
          <w:rStyle w:val="s1"/>
        </w:rPr>
        <w:t>Перечень товаров, происходящих из иностранных государств, подлежащих изъятию из национального режима</w:t>
      </w:r>
    </w:p>
    <w:p w:rsidR="00B77AA7" w:rsidRDefault="007C682F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166"/>
        <w:gridCol w:w="1609"/>
        <w:gridCol w:w="2256"/>
      </w:tblGrid>
      <w:tr w:rsidR="00B77AA7">
        <w:tc>
          <w:tcPr>
            <w:tcW w:w="2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B77AA7" w:rsidRDefault="007C682F">
            <w:pPr>
              <w:pStyle w:val="pc"/>
            </w:pPr>
            <w:r>
              <w:t>№</w:t>
            </w:r>
          </w:p>
          <w:p w:rsidR="00B77AA7" w:rsidRDefault="007C682F">
            <w:pPr>
              <w:pStyle w:val="pc"/>
            </w:pPr>
            <w:r>
              <w:t>п/п</w:t>
            </w:r>
          </w:p>
        </w:tc>
        <w:tc>
          <w:tcPr>
            <w:tcW w:w="28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B77AA7" w:rsidRDefault="007C682F">
            <w:pPr>
              <w:pStyle w:val="pc"/>
            </w:pPr>
            <w:r>
              <w:t>Наименование</w:t>
            </w:r>
          </w:p>
        </w:tc>
        <w:tc>
          <w:tcPr>
            <w:tcW w:w="9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B77AA7" w:rsidRDefault="00711CBC">
            <w:pPr>
              <w:pStyle w:val="pc"/>
            </w:pPr>
            <w:hyperlink r:id="rId8" w:history="1">
              <w:r w:rsidR="007C682F">
                <w:rPr>
                  <w:rStyle w:val="a4"/>
                </w:rPr>
                <w:t>Код товара по</w:t>
              </w:r>
            </w:hyperlink>
          </w:p>
          <w:p w:rsidR="00B77AA7" w:rsidRDefault="00711CBC">
            <w:pPr>
              <w:pStyle w:val="pc"/>
            </w:pPr>
            <w:hyperlink r:id="rId9" w:history="1">
              <w:r w:rsidR="007C682F">
                <w:rPr>
                  <w:rStyle w:val="a4"/>
                </w:rPr>
                <w:t>ТН ВЭД ЕАЭС</w:t>
              </w:r>
            </w:hyperlink>
          </w:p>
        </w:tc>
        <w:tc>
          <w:tcPr>
            <w:tcW w:w="9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B77AA7" w:rsidRDefault="007C682F">
            <w:pPr>
              <w:pStyle w:val="pc"/>
            </w:pPr>
            <w:r>
              <w:t>ЕНС ТРУ</w:t>
            </w:r>
          </w:p>
        </w:tc>
      </w:tr>
      <w:tr w:rsidR="00B77AA7">
        <w:tc>
          <w:tcPr>
            <w:tcW w:w="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B77AA7" w:rsidRDefault="007C682F">
            <w:pPr>
              <w:pStyle w:val="pc"/>
            </w:pPr>
            <w:r>
              <w:t>1.</w:t>
            </w:r>
          </w:p>
        </w:tc>
        <w:tc>
          <w:tcPr>
            <w:tcW w:w="28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B77AA7" w:rsidRDefault="007C682F">
            <w:pPr>
              <w:pStyle w:val="p"/>
            </w:pPr>
            <w:r>
              <w:t>Камень обработанный для памятников, отделки и строительства (камень – бордюр, брусчатка, декоративные элементы; травертин; плитка; плитка гранитная; гранит)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B77AA7" w:rsidRDefault="00711CBC">
            <w:pPr>
              <w:pStyle w:val="pc"/>
            </w:pPr>
            <w:hyperlink r:id="rId10" w:history="1">
              <w:r w:rsidR="007C682F">
                <w:rPr>
                  <w:rStyle w:val="a4"/>
                </w:rPr>
                <w:t>6801000000</w:t>
              </w:r>
            </w:hyperlink>
          </w:p>
          <w:p w:rsidR="00B77AA7" w:rsidRDefault="007C682F">
            <w:pPr>
              <w:pStyle w:val="pc"/>
            </w:pPr>
            <w:r>
              <w:t>6802100000</w:t>
            </w:r>
          </w:p>
          <w:p w:rsidR="00B77AA7" w:rsidRDefault="007C682F">
            <w:pPr>
              <w:pStyle w:val="pc"/>
            </w:pPr>
            <w:r>
              <w:t>6802230000</w:t>
            </w:r>
          </w:p>
          <w:p w:rsidR="00B77AA7" w:rsidRDefault="007C682F">
            <w:pPr>
              <w:pStyle w:val="pc"/>
            </w:pPr>
            <w:r>
              <w:t>6802290001</w:t>
            </w:r>
          </w:p>
          <w:p w:rsidR="00B77AA7" w:rsidRDefault="007C682F">
            <w:pPr>
              <w:pStyle w:val="pc"/>
            </w:pPr>
            <w:r>
              <w:t>6802290009</w:t>
            </w:r>
          </w:p>
          <w:p w:rsidR="00B77AA7" w:rsidRDefault="007C682F">
            <w:pPr>
              <w:pStyle w:val="pc"/>
            </w:pPr>
            <w:r>
              <w:t>6802920000</w:t>
            </w:r>
          </w:p>
          <w:p w:rsidR="00B77AA7" w:rsidRDefault="007C682F">
            <w:pPr>
              <w:pStyle w:val="pc"/>
            </w:pPr>
            <w:r>
              <w:t>6802931000</w:t>
            </w:r>
          </w:p>
          <w:p w:rsidR="00B77AA7" w:rsidRDefault="007C682F">
            <w:pPr>
              <w:pStyle w:val="pc"/>
            </w:pPr>
            <w:r>
              <w:t>6802939000</w:t>
            </w:r>
          </w:p>
          <w:p w:rsidR="00B77AA7" w:rsidRDefault="007C682F">
            <w:pPr>
              <w:pStyle w:val="pc"/>
            </w:pPr>
            <w:r>
              <w:t>6802991000</w:t>
            </w:r>
          </w:p>
          <w:p w:rsidR="00B77AA7" w:rsidRDefault="007C682F">
            <w:pPr>
              <w:pStyle w:val="pc"/>
            </w:pPr>
            <w:r>
              <w:t>6802999000</w:t>
            </w:r>
          </w:p>
          <w:p w:rsidR="00B77AA7" w:rsidRDefault="007C682F">
            <w:pPr>
              <w:pStyle w:val="pc"/>
            </w:pPr>
            <w:r>
              <w:t>6803001000</w:t>
            </w:r>
          </w:p>
          <w:p w:rsidR="00B77AA7" w:rsidRDefault="007C682F">
            <w:pPr>
              <w:pStyle w:val="pc"/>
            </w:pPr>
            <w:r>
              <w:t>6803009000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B77AA7" w:rsidRDefault="007C682F">
            <w:pPr>
              <w:pStyle w:val="pc"/>
            </w:pPr>
            <w:r>
              <w:t>237012.600.000007</w:t>
            </w:r>
          </w:p>
          <w:p w:rsidR="00B77AA7" w:rsidRDefault="007C682F">
            <w:pPr>
              <w:pStyle w:val="pc"/>
            </w:pPr>
            <w:r>
              <w:t>237012.600.000008</w:t>
            </w:r>
          </w:p>
          <w:p w:rsidR="00B77AA7" w:rsidRDefault="007C682F">
            <w:pPr>
              <w:pStyle w:val="pc"/>
            </w:pPr>
            <w:r>
              <w:t>237012.600.000009</w:t>
            </w:r>
          </w:p>
          <w:p w:rsidR="00B77AA7" w:rsidRDefault="007C682F">
            <w:pPr>
              <w:pStyle w:val="pc"/>
            </w:pPr>
            <w:r>
              <w:t>237012.600.000010</w:t>
            </w:r>
          </w:p>
          <w:p w:rsidR="00B77AA7" w:rsidRDefault="007C682F">
            <w:pPr>
              <w:pStyle w:val="pc"/>
            </w:pPr>
            <w:r>
              <w:t>237012.600.000011</w:t>
            </w:r>
          </w:p>
          <w:p w:rsidR="00B77AA7" w:rsidRDefault="007C682F">
            <w:pPr>
              <w:pStyle w:val="pc"/>
            </w:pPr>
            <w:r>
              <w:t>237012.600.000012</w:t>
            </w:r>
          </w:p>
          <w:p w:rsidR="00B77AA7" w:rsidRDefault="007C682F">
            <w:pPr>
              <w:pStyle w:val="pc"/>
            </w:pPr>
            <w:r>
              <w:t>237012.100.000000</w:t>
            </w:r>
          </w:p>
          <w:p w:rsidR="00B77AA7" w:rsidRDefault="007C682F">
            <w:pPr>
              <w:pStyle w:val="pc"/>
            </w:pPr>
            <w:r>
              <w:t>237012.100.000001</w:t>
            </w:r>
          </w:p>
          <w:p w:rsidR="00B77AA7" w:rsidRDefault="007C682F">
            <w:pPr>
              <w:pStyle w:val="pc"/>
            </w:pPr>
            <w:r>
              <w:t>237012.100.000003</w:t>
            </w:r>
          </w:p>
          <w:p w:rsidR="00B77AA7" w:rsidRDefault="007C682F">
            <w:pPr>
              <w:pStyle w:val="pc"/>
            </w:pPr>
            <w:r>
              <w:t>237012.100.000004</w:t>
            </w:r>
          </w:p>
          <w:p w:rsidR="00B77AA7" w:rsidRDefault="007C682F">
            <w:pPr>
              <w:pStyle w:val="pc"/>
            </w:pPr>
            <w:r>
              <w:t>237012.600.000000</w:t>
            </w:r>
          </w:p>
          <w:p w:rsidR="00B77AA7" w:rsidRDefault="007C682F">
            <w:pPr>
              <w:pStyle w:val="pc"/>
            </w:pPr>
            <w:r>
              <w:t>237012.600.000001</w:t>
            </w:r>
          </w:p>
          <w:p w:rsidR="00B77AA7" w:rsidRDefault="007C682F">
            <w:pPr>
              <w:pStyle w:val="pc"/>
            </w:pPr>
            <w:r>
              <w:t>237012.600.000002</w:t>
            </w:r>
          </w:p>
          <w:p w:rsidR="00B77AA7" w:rsidRDefault="007C682F">
            <w:pPr>
              <w:pStyle w:val="pc"/>
            </w:pPr>
            <w:r>
              <w:t>237012.600.000003</w:t>
            </w:r>
          </w:p>
          <w:p w:rsidR="00B77AA7" w:rsidRDefault="007C682F">
            <w:pPr>
              <w:pStyle w:val="pc"/>
            </w:pPr>
            <w:r>
              <w:t>237012.600.000004</w:t>
            </w:r>
          </w:p>
          <w:p w:rsidR="00B77AA7" w:rsidRDefault="007C682F">
            <w:pPr>
              <w:pStyle w:val="pc"/>
            </w:pPr>
            <w:r>
              <w:t>237012.600.000005</w:t>
            </w:r>
          </w:p>
          <w:p w:rsidR="00B77AA7" w:rsidRDefault="007C682F">
            <w:pPr>
              <w:pStyle w:val="pc"/>
            </w:pPr>
            <w:r>
              <w:lastRenderedPageBreak/>
              <w:t>237012.600.000006</w:t>
            </w:r>
          </w:p>
        </w:tc>
      </w:tr>
    </w:tbl>
    <w:p w:rsidR="00B77AA7" w:rsidRDefault="007C682F">
      <w:pPr>
        <w:pStyle w:val="p"/>
      </w:pPr>
      <w:r>
        <w:lastRenderedPageBreak/>
        <w:t> </w:t>
      </w:r>
    </w:p>
    <w:sectPr w:rsidR="00B77A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CBC" w:rsidRDefault="00711CBC" w:rsidP="007C682F">
      <w:r>
        <w:separator/>
      </w:r>
    </w:p>
  </w:endnote>
  <w:endnote w:type="continuationSeparator" w:id="0">
    <w:p w:rsidR="00711CBC" w:rsidRDefault="00711CBC" w:rsidP="007C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82F" w:rsidRDefault="007C682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82F" w:rsidRDefault="007C682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82F" w:rsidRDefault="007C682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CBC" w:rsidRDefault="00711CBC" w:rsidP="007C682F">
      <w:r>
        <w:separator/>
      </w:r>
    </w:p>
  </w:footnote>
  <w:footnote w:type="continuationSeparator" w:id="0">
    <w:p w:rsidR="00711CBC" w:rsidRDefault="00711CBC" w:rsidP="007C6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82F" w:rsidRDefault="007C682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82F" w:rsidRDefault="007C682F" w:rsidP="007C682F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7C682F" w:rsidRDefault="007C682F" w:rsidP="007C682F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Постановление Правительства Республики Казахстан от 24 августа 2022 года № 606 «Об установлении изъятия из национального режима»</w:t>
    </w:r>
  </w:p>
  <w:p w:rsidR="007C682F" w:rsidRPr="007C682F" w:rsidRDefault="007C682F" w:rsidP="007C682F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06.09.2022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82F" w:rsidRDefault="007C68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2F"/>
    <w:rsid w:val="00711CBC"/>
    <w:rsid w:val="007C682F"/>
    <w:rsid w:val="007F49FE"/>
    <w:rsid w:val="00B7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6933A2-EE98-44C6-BAEC-AF53396D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7C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82F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C68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82F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8804513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6848415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050877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online.zakon.kz/Document/?doc_id=3701536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880451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Республики Казахстан от 24 августа 2022 года № 606 «Об установлении изъятия из национального режима» (©Paragraph 2022)</vt:lpstr>
    </vt:vector>
  </TitlesOfParts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Казахстан от 24 августа 2022 года № 606 «Об установлении изъятия из национального режима» (©Paragraph 2022)</dc:title>
  <dc:subject/>
  <dc:creator>Сергей М</dc:creator>
  <cp:keywords/>
  <dc:description/>
  <cp:lastModifiedBy>Вадим</cp:lastModifiedBy>
  <cp:revision>2</cp:revision>
  <dcterms:created xsi:type="dcterms:W3CDTF">2022-12-12T14:56:00Z</dcterms:created>
  <dcterms:modified xsi:type="dcterms:W3CDTF">2022-12-12T14:56:00Z</dcterms:modified>
</cp:coreProperties>
</file>