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411AF" w14:textId="77777777" w:rsidR="00610E1A" w:rsidRDefault="00B0232F">
      <w:pPr>
        <w:pStyle w:val="pc"/>
      </w:pPr>
      <w:r>
        <w:rPr>
          <w:rStyle w:val="s1"/>
        </w:rPr>
        <w:t>Приказ Министра просвещения Республики Казахстан от 15 мая 2025 года № 112</w:t>
      </w:r>
      <w:r>
        <w:rPr>
          <w:rStyle w:val="s1"/>
        </w:rPr>
        <w:br/>
        <w:t>Об утверждении типовой конкурсной документации по приобретению охранных услуг в организациях образования</w:t>
      </w:r>
    </w:p>
    <w:p w14:paraId="466745E2" w14:textId="77777777" w:rsidR="00610E1A" w:rsidRDefault="00B0232F">
      <w:pPr>
        <w:pStyle w:val="pj"/>
      </w:pPr>
      <w:r>
        <w:rPr>
          <w:rStyle w:val="s0"/>
        </w:rPr>
        <w:t> </w:t>
      </w:r>
    </w:p>
    <w:p w14:paraId="02F0CABE" w14:textId="77777777" w:rsidR="00610E1A" w:rsidRDefault="00B0232F">
      <w:pPr>
        <w:pStyle w:val="pj"/>
      </w:pPr>
      <w:r>
        <w:rPr>
          <w:rStyle w:val="s0"/>
        </w:rPr>
        <w:t xml:space="preserve">В соответствии с </w:t>
      </w:r>
      <w:hyperlink r:id="rId6" w:anchor="sub_id=120800" w:history="1">
        <w:r>
          <w:rPr>
            <w:rStyle w:val="a4"/>
          </w:rPr>
          <w:t>пунктом 8 статьи 12</w:t>
        </w:r>
      </w:hyperlink>
      <w:r>
        <w:rPr>
          <w:rStyle w:val="s0"/>
        </w:rPr>
        <w:t xml:space="preserve"> Закона Республики Казахстан «О государственных закупках» </w:t>
      </w:r>
      <w:r>
        <w:rPr>
          <w:rStyle w:val="s0"/>
          <w:b/>
          <w:bCs/>
        </w:rPr>
        <w:t>ПРИКАЗЫВАЮ</w:t>
      </w:r>
      <w:r>
        <w:rPr>
          <w:rStyle w:val="s0"/>
        </w:rPr>
        <w:t>:</w:t>
      </w:r>
    </w:p>
    <w:p w14:paraId="6A9E941E" w14:textId="77777777" w:rsidR="00610E1A" w:rsidRDefault="00B0232F">
      <w:pPr>
        <w:pStyle w:val="pj"/>
      </w:pPr>
      <w:r>
        <w:rPr>
          <w:rStyle w:val="s0"/>
        </w:rPr>
        <w:t xml:space="preserve">1. Утвердить прилагаемую </w:t>
      </w:r>
      <w:hyperlink w:anchor="sub100" w:history="1">
        <w:r>
          <w:rPr>
            <w:rStyle w:val="a4"/>
          </w:rPr>
          <w:t>типовую конкурсную документацию</w:t>
        </w:r>
      </w:hyperlink>
      <w:r>
        <w:rPr>
          <w:rStyle w:val="s0"/>
        </w:rPr>
        <w:t xml:space="preserve"> по приобретению охранных услуг в организациях образования.</w:t>
      </w:r>
    </w:p>
    <w:p w14:paraId="60A52C79" w14:textId="77777777" w:rsidR="00610E1A" w:rsidRDefault="00B0232F">
      <w:pPr>
        <w:pStyle w:val="pj"/>
      </w:pPr>
      <w:r>
        <w:rPr>
          <w:rStyle w:val="s0"/>
        </w:rPr>
        <w:t>2. Департаменту по развитию инфраструктуры Министерства просвещения Республики Казахстан обеспечить:</w:t>
      </w:r>
    </w:p>
    <w:p w14:paraId="3BA80C2D" w14:textId="77777777" w:rsidR="00610E1A" w:rsidRDefault="00B0232F">
      <w:pPr>
        <w:pStyle w:val="pj"/>
      </w:pPr>
      <w:r>
        <w:rPr>
          <w:rStyle w:val="s0"/>
        </w:rPr>
        <w:t xml:space="preserve">1) государственную </w:t>
      </w:r>
      <w:hyperlink r:id="rId7" w:history="1">
        <w:r>
          <w:rPr>
            <w:rStyle w:val="a4"/>
          </w:rPr>
          <w:t>регистрацию</w:t>
        </w:r>
      </w:hyperlink>
      <w:r>
        <w:rPr>
          <w:rStyle w:val="s0"/>
        </w:rPr>
        <w:t xml:space="preserve"> настоящего приказа в Министерстве юстиции Республики Казахстан;</w:t>
      </w:r>
    </w:p>
    <w:p w14:paraId="38E7FB9B" w14:textId="77777777" w:rsidR="00610E1A" w:rsidRDefault="00B0232F">
      <w:pPr>
        <w:pStyle w:val="pj"/>
      </w:pPr>
      <w:r>
        <w:rPr>
          <w:rStyle w:val="s0"/>
        </w:rPr>
        <w:t>2) размещение настоящего приказа на интернет-ресурсе Министерства просвещения Республики Казахстан после его официального опубликования;</w:t>
      </w:r>
    </w:p>
    <w:p w14:paraId="36AC3A4F" w14:textId="77777777" w:rsidR="00610E1A" w:rsidRDefault="00B0232F">
      <w:pPr>
        <w:pStyle w:val="pj"/>
      </w:pPr>
      <w:r>
        <w:rPr>
          <w:rStyle w:val="s0"/>
        </w:rPr>
        <w:t>3) в течение десяти рабочих дней после государственной регистрации настоящего приказа представление в Юридический департамент Министерства просвещения Республики Казахстан сведений об исполнении мероприятий, предусмотренных подпунктами 1) и 2) настоящего пункта.</w:t>
      </w:r>
    </w:p>
    <w:p w14:paraId="0845A9BE" w14:textId="77777777" w:rsidR="00610E1A" w:rsidRDefault="00B0232F">
      <w:pPr>
        <w:pStyle w:val="pj"/>
      </w:pPr>
      <w:r>
        <w:rPr>
          <w:rStyle w:val="s0"/>
        </w:rPr>
        <w:t>3. Контроль за исполнением настоящего приказа возложить на курирующего вице-министра просвещения Республики Казахстан.</w:t>
      </w:r>
    </w:p>
    <w:p w14:paraId="738D849C" w14:textId="77777777" w:rsidR="00610E1A" w:rsidRDefault="00B0232F">
      <w:pPr>
        <w:pStyle w:val="pj"/>
      </w:pPr>
      <w:r>
        <w:rPr>
          <w:rStyle w:val="s0"/>
        </w:rPr>
        <w:t xml:space="preserve">4. Настоящий приказ вводится в действие по истечении десяти календарных дней после дня его первого официального </w:t>
      </w:r>
      <w:hyperlink r:id="rId8" w:history="1">
        <w:r>
          <w:rPr>
            <w:rStyle w:val="a4"/>
          </w:rPr>
          <w:t>опубликования</w:t>
        </w:r>
      </w:hyperlink>
      <w:r>
        <w:rPr>
          <w:rStyle w:val="s0"/>
        </w:rPr>
        <w:t>.</w:t>
      </w:r>
    </w:p>
    <w:p w14:paraId="1725436B" w14:textId="77777777" w:rsidR="00610E1A" w:rsidRDefault="00B0232F">
      <w:pPr>
        <w:pStyle w:val="pj"/>
      </w:pPr>
      <w:r>
        <w:rPr>
          <w:rStyle w:val="s0"/>
        </w:rPr>
        <w:t> </w:t>
      </w:r>
    </w:p>
    <w:p w14:paraId="0B982555" w14:textId="77777777" w:rsidR="00610E1A" w:rsidRDefault="00B0232F">
      <w:pPr>
        <w:pStyle w:val="pj"/>
      </w:pPr>
      <w:r>
        <w:rPr>
          <w:rStyle w:val="s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610E1A" w14:paraId="66B7F3F1" w14:textId="77777777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CEFF7" w14:textId="77777777" w:rsidR="00610E1A" w:rsidRDefault="00B0232F">
            <w:pPr>
              <w:pStyle w:val="p"/>
            </w:pPr>
            <w:r>
              <w:rPr>
                <w:rStyle w:val="s0"/>
                <w:b/>
                <w:bCs/>
              </w:rPr>
              <w:t xml:space="preserve">Министр просвещения </w:t>
            </w:r>
          </w:p>
          <w:p w14:paraId="44EEB883" w14:textId="77777777" w:rsidR="00610E1A" w:rsidRDefault="00B0232F">
            <w:pPr>
              <w:pStyle w:val="p"/>
            </w:pPr>
            <w:r>
              <w:rPr>
                <w:rStyle w:val="s0"/>
                <w:b/>
                <w:bCs/>
              </w:rPr>
              <w:t>Республики Казахстан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95501" w14:textId="77777777" w:rsidR="00610E1A" w:rsidRDefault="00B0232F">
            <w:pPr>
              <w:pStyle w:val="pr"/>
            </w:pPr>
            <w:r>
              <w:rPr>
                <w:rStyle w:val="s0"/>
                <w:b/>
                <w:bCs/>
              </w:rPr>
              <w:t> </w:t>
            </w:r>
          </w:p>
          <w:p w14:paraId="6DAED1EA" w14:textId="77777777" w:rsidR="00610E1A" w:rsidRDefault="00B0232F">
            <w:pPr>
              <w:pStyle w:val="pr"/>
            </w:pPr>
            <w:r>
              <w:rPr>
                <w:rStyle w:val="s0"/>
                <w:b/>
                <w:bCs/>
              </w:rPr>
              <w:t>Г. Бейсембаев</w:t>
            </w:r>
          </w:p>
        </w:tc>
      </w:tr>
    </w:tbl>
    <w:p w14:paraId="3A166128" w14:textId="77777777" w:rsidR="00610E1A" w:rsidRDefault="00B0232F">
      <w:pPr>
        <w:pStyle w:val="pj"/>
      </w:pPr>
      <w:r>
        <w:rPr>
          <w:rStyle w:val="s0"/>
        </w:rPr>
        <w:t> </w:t>
      </w:r>
    </w:p>
    <w:p w14:paraId="079A17FF" w14:textId="77777777" w:rsidR="00610E1A" w:rsidRDefault="00B0232F">
      <w:pPr>
        <w:pStyle w:val="pj"/>
      </w:pPr>
      <w:r>
        <w:rPr>
          <w:rStyle w:val="s0"/>
        </w:rPr>
        <w:t>«СОГЛАСОВАН»</w:t>
      </w:r>
    </w:p>
    <w:p w14:paraId="3D974AA8" w14:textId="77777777" w:rsidR="00610E1A" w:rsidRDefault="00B0232F">
      <w:pPr>
        <w:pStyle w:val="pj"/>
      </w:pPr>
      <w:r>
        <w:rPr>
          <w:rStyle w:val="s0"/>
        </w:rPr>
        <w:t>Министерство финансов</w:t>
      </w:r>
    </w:p>
    <w:p w14:paraId="7017F1A2" w14:textId="77777777" w:rsidR="00610E1A" w:rsidRDefault="00B0232F">
      <w:pPr>
        <w:pStyle w:val="pj"/>
      </w:pPr>
      <w:r>
        <w:rPr>
          <w:rStyle w:val="s0"/>
        </w:rPr>
        <w:t>Республики Казахстан</w:t>
      </w:r>
    </w:p>
    <w:p w14:paraId="619DD58D" w14:textId="77777777" w:rsidR="00610E1A" w:rsidRDefault="00B0232F">
      <w:pPr>
        <w:pStyle w:val="pj"/>
      </w:pPr>
      <w:r>
        <w:rPr>
          <w:rStyle w:val="s0"/>
        </w:rPr>
        <w:t> </w:t>
      </w:r>
    </w:p>
    <w:p w14:paraId="7F166C3E" w14:textId="77777777" w:rsidR="00610E1A" w:rsidRDefault="00B0232F">
      <w:pPr>
        <w:pStyle w:val="pj"/>
      </w:pPr>
      <w:r>
        <w:rPr>
          <w:rStyle w:val="s0"/>
        </w:rPr>
        <w:t>«СОГЛАСОВАН»</w:t>
      </w:r>
    </w:p>
    <w:p w14:paraId="1A43878D" w14:textId="77777777" w:rsidR="00610E1A" w:rsidRDefault="00B0232F">
      <w:pPr>
        <w:pStyle w:val="pj"/>
      </w:pPr>
      <w:r>
        <w:rPr>
          <w:rStyle w:val="s0"/>
        </w:rPr>
        <w:t>Министерство внутренних дел</w:t>
      </w:r>
    </w:p>
    <w:p w14:paraId="2BB3FDF9" w14:textId="77777777" w:rsidR="00610E1A" w:rsidRDefault="00B0232F">
      <w:pPr>
        <w:pStyle w:val="pj"/>
      </w:pPr>
      <w:r>
        <w:rPr>
          <w:rStyle w:val="s0"/>
        </w:rPr>
        <w:t>Республики Казахстан</w:t>
      </w:r>
    </w:p>
    <w:p w14:paraId="3322F374" w14:textId="77777777" w:rsidR="00610E1A" w:rsidRDefault="00B0232F">
      <w:pPr>
        <w:pStyle w:val="pj"/>
      </w:pPr>
      <w:r>
        <w:rPr>
          <w:rStyle w:val="s0"/>
        </w:rPr>
        <w:t> </w:t>
      </w:r>
    </w:p>
    <w:p w14:paraId="5EE2733E" w14:textId="77777777" w:rsidR="00610E1A" w:rsidRDefault="00B0232F">
      <w:pPr>
        <w:pStyle w:val="pr"/>
      </w:pPr>
      <w:bookmarkStart w:id="0" w:name="SUB100"/>
      <w:bookmarkEnd w:id="0"/>
      <w:r>
        <w:rPr>
          <w:rStyle w:val="s0"/>
        </w:rPr>
        <w:t xml:space="preserve">Утверждена </w:t>
      </w:r>
      <w:hyperlink w:anchor="sub0" w:history="1">
        <w:r>
          <w:rPr>
            <w:rStyle w:val="a4"/>
          </w:rPr>
          <w:t>приказом</w:t>
        </w:r>
      </w:hyperlink>
    </w:p>
    <w:p w14:paraId="306C0404" w14:textId="77777777" w:rsidR="00610E1A" w:rsidRDefault="00B0232F">
      <w:pPr>
        <w:pStyle w:val="pr"/>
      </w:pPr>
      <w:r>
        <w:rPr>
          <w:rStyle w:val="s0"/>
        </w:rPr>
        <w:t>Министр просвещения</w:t>
      </w:r>
    </w:p>
    <w:p w14:paraId="3AE2D5E9" w14:textId="77777777" w:rsidR="00610E1A" w:rsidRDefault="00B0232F">
      <w:pPr>
        <w:pStyle w:val="pr"/>
      </w:pPr>
      <w:r>
        <w:rPr>
          <w:rStyle w:val="s0"/>
        </w:rPr>
        <w:t>Республики Казахстан</w:t>
      </w:r>
    </w:p>
    <w:p w14:paraId="2B3517EC" w14:textId="77777777" w:rsidR="00610E1A" w:rsidRDefault="00B0232F">
      <w:pPr>
        <w:pStyle w:val="pr"/>
      </w:pPr>
      <w:r>
        <w:rPr>
          <w:rStyle w:val="s0"/>
        </w:rPr>
        <w:t>от 15 мая 2025 года № 112</w:t>
      </w:r>
    </w:p>
    <w:p w14:paraId="2EE38F21" w14:textId="77777777" w:rsidR="00610E1A" w:rsidRDefault="00B0232F">
      <w:pPr>
        <w:pStyle w:val="pr"/>
      </w:pPr>
      <w:r>
        <w:rPr>
          <w:rStyle w:val="s0"/>
        </w:rPr>
        <w:t> </w:t>
      </w:r>
    </w:p>
    <w:p w14:paraId="6AF6A905" w14:textId="77777777" w:rsidR="00610E1A" w:rsidRDefault="00B0232F">
      <w:pPr>
        <w:pStyle w:val="pr"/>
      </w:pPr>
      <w:r>
        <w:t>Утверждаю:</w:t>
      </w:r>
    </w:p>
    <w:p w14:paraId="13BF2253" w14:textId="77777777" w:rsidR="00610E1A" w:rsidRDefault="00B0232F">
      <w:pPr>
        <w:pStyle w:val="pr"/>
      </w:pPr>
      <w:r>
        <w:t>__________________________________________________</w:t>
      </w:r>
    </w:p>
    <w:p w14:paraId="26948739" w14:textId="77777777" w:rsidR="00610E1A" w:rsidRDefault="00B0232F">
      <w:pPr>
        <w:pStyle w:val="pr"/>
      </w:pPr>
      <w:r>
        <w:t>(полное наименование заказчика (единого организатора)</w:t>
      </w:r>
    </w:p>
    <w:p w14:paraId="2B144A9C" w14:textId="77777777" w:rsidR="00610E1A" w:rsidRDefault="00B0232F">
      <w:pPr>
        <w:pStyle w:val="pr"/>
      </w:pPr>
      <w:r>
        <w:t>__________________________________________________</w:t>
      </w:r>
    </w:p>
    <w:p w14:paraId="447EFF4A" w14:textId="77777777" w:rsidR="00610E1A" w:rsidRDefault="00B0232F">
      <w:pPr>
        <w:pStyle w:val="pr"/>
      </w:pPr>
      <w:r>
        <w:t>(Ф.И.О. (при его наличии), утвердившего конкурсную документацию)</w:t>
      </w:r>
    </w:p>
    <w:p w14:paraId="571491B3" w14:textId="77777777" w:rsidR="00610E1A" w:rsidRDefault="00B0232F">
      <w:pPr>
        <w:pStyle w:val="pr"/>
      </w:pPr>
      <w:r>
        <w:t>Решение</w:t>
      </w:r>
    </w:p>
    <w:p w14:paraId="4B26555F" w14:textId="77777777" w:rsidR="00610E1A" w:rsidRDefault="00B0232F">
      <w:pPr>
        <w:pStyle w:val="pr"/>
      </w:pPr>
      <w:r>
        <w:t>№ ___ дата _____</w:t>
      </w:r>
    </w:p>
    <w:p w14:paraId="18A5F315" w14:textId="77777777" w:rsidR="00610E1A" w:rsidRDefault="00B0232F">
      <w:pPr>
        <w:pStyle w:val="pr"/>
      </w:pPr>
      <w:r>
        <w:t> </w:t>
      </w:r>
    </w:p>
    <w:p w14:paraId="316B30BD" w14:textId="77777777" w:rsidR="00610E1A" w:rsidRDefault="00B0232F">
      <w:pPr>
        <w:pStyle w:val="pr"/>
      </w:pPr>
      <w:r>
        <w:t> </w:t>
      </w:r>
    </w:p>
    <w:p w14:paraId="7839A0C4" w14:textId="77777777" w:rsidR="00610E1A" w:rsidRDefault="00B0232F">
      <w:pPr>
        <w:pStyle w:val="pc"/>
      </w:pPr>
      <w:r>
        <w:rPr>
          <w:rStyle w:val="s1"/>
        </w:rPr>
        <w:lastRenderedPageBreak/>
        <w:t>Типовая конкурсная</w:t>
      </w:r>
      <w:r>
        <w:rPr>
          <w:rStyle w:val="s1"/>
        </w:rPr>
        <w:br/>
        <w:t>документация по приобретению охранных услуг в организациях образования</w:t>
      </w:r>
    </w:p>
    <w:p w14:paraId="55D984CD" w14:textId="77777777" w:rsidR="00610E1A" w:rsidRDefault="00B0232F">
      <w:pPr>
        <w:pStyle w:val="pc"/>
      </w:pPr>
      <w:r>
        <w:rPr>
          <w:b/>
          <w:bCs/>
        </w:rPr>
        <w:t> </w:t>
      </w:r>
    </w:p>
    <w:p w14:paraId="14C88138" w14:textId="77777777" w:rsidR="00610E1A" w:rsidRDefault="00B0232F">
      <w:pPr>
        <w:pStyle w:val="pc"/>
      </w:pPr>
      <w:r>
        <w:rPr>
          <w:rStyle w:val="s1"/>
        </w:rPr>
        <w:t>Глава 1. Общие положения</w:t>
      </w:r>
    </w:p>
    <w:p w14:paraId="6B120587" w14:textId="77777777" w:rsidR="00610E1A" w:rsidRDefault="00B0232F">
      <w:pPr>
        <w:pStyle w:val="pc"/>
      </w:pPr>
      <w:r>
        <w:rPr>
          <w:b/>
          <w:bCs/>
        </w:rPr>
        <w:t> </w:t>
      </w:r>
    </w:p>
    <w:p w14:paraId="2D6AF11F" w14:textId="77777777" w:rsidR="00610E1A" w:rsidRDefault="00B0232F">
      <w:pPr>
        <w:pStyle w:val="pj"/>
      </w:pPr>
      <w:r>
        <w:t>____________________________________________________________________</w:t>
      </w:r>
    </w:p>
    <w:p w14:paraId="7AB10D72" w14:textId="77777777" w:rsidR="00610E1A" w:rsidRDefault="00B0232F">
      <w:pPr>
        <w:pStyle w:val="pj"/>
      </w:pPr>
      <w:r>
        <w:t>                                                  (вид предмета закупок)</w:t>
      </w:r>
    </w:p>
    <w:p w14:paraId="755DD0C9" w14:textId="77777777" w:rsidR="00610E1A" w:rsidRDefault="00B0232F">
      <w:pPr>
        <w:pStyle w:val="pj"/>
      </w:pPr>
      <w:r>
        <w:t>____________________________________________________________________</w:t>
      </w:r>
    </w:p>
    <w:p w14:paraId="2B1FB152" w14:textId="77777777" w:rsidR="00610E1A" w:rsidRDefault="00B0232F">
      <w:pPr>
        <w:pStyle w:val="pj"/>
      </w:pPr>
      <w:r>
        <w:t>                                                  (наименование конкурса)</w:t>
      </w:r>
    </w:p>
    <w:p w14:paraId="79E26BD4" w14:textId="77777777" w:rsidR="00610E1A" w:rsidRDefault="00B0232F">
      <w:pPr>
        <w:pStyle w:val="pj"/>
      </w:pPr>
      <w:r>
        <w:t xml:space="preserve">Заказчик (не указывается для организаторов, выступающих в одном лице </w:t>
      </w:r>
    </w:p>
    <w:p w14:paraId="7E4FAA6F" w14:textId="77777777" w:rsidR="00610E1A" w:rsidRDefault="00B0232F">
      <w:pPr>
        <w:pStyle w:val="pj"/>
      </w:pPr>
      <w:r>
        <w:t>с заказчиком) ________________________________________________________</w:t>
      </w:r>
    </w:p>
    <w:p w14:paraId="514A5F6E" w14:textId="77777777" w:rsidR="00610E1A" w:rsidRDefault="00B0232F">
      <w:pPr>
        <w:pStyle w:val="pj"/>
      </w:pPr>
      <w:r>
        <w:t>                              (указывается наименование, местонахождение, БИН)</w:t>
      </w:r>
    </w:p>
    <w:p w14:paraId="2D3BE996" w14:textId="77777777" w:rsidR="00610E1A" w:rsidRDefault="00B0232F">
      <w:pPr>
        <w:pStyle w:val="pj"/>
      </w:pPr>
      <w:r>
        <w:t xml:space="preserve">Представитель заказчика (не указывается для организаторов, выступающих </w:t>
      </w:r>
    </w:p>
    <w:p w14:paraId="6E7CE52C" w14:textId="77777777" w:rsidR="00610E1A" w:rsidRDefault="00B0232F">
      <w:pPr>
        <w:pStyle w:val="pj"/>
      </w:pPr>
      <w:r>
        <w:t>в одном лице с заказчиком) ____________________________________________</w:t>
      </w:r>
    </w:p>
    <w:p w14:paraId="4870C657" w14:textId="77777777" w:rsidR="00610E1A" w:rsidRDefault="00B0232F">
      <w:pPr>
        <w:pStyle w:val="pj"/>
      </w:pPr>
      <w:r>
        <w:t>(указывается Ф.И.О. (при его наличии), ИИН, должность, телефон, e-mail)</w:t>
      </w:r>
    </w:p>
    <w:p w14:paraId="2975CD1A" w14:textId="77777777" w:rsidR="00610E1A" w:rsidRDefault="00B0232F">
      <w:pPr>
        <w:pStyle w:val="pj"/>
      </w:pPr>
      <w:r>
        <w:t>Организатор (единый организатор)</w:t>
      </w:r>
    </w:p>
    <w:p w14:paraId="274A1B97" w14:textId="77777777" w:rsidR="00610E1A" w:rsidRDefault="00B0232F">
      <w:pPr>
        <w:pStyle w:val="pj"/>
      </w:pPr>
      <w:r>
        <w:t>____________________________________________________________________</w:t>
      </w:r>
    </w:p>
    <w:p w14:paraId="61112BB9" w14:textId="77777777" w:rsidR="00610E1A" w:rsidRDefault="00B0232F">
      <w:pPr>
        <w:pStyle w:val="pj"/>
      </w:pPr>
      <w:r>
        <w:t>(указывается наименование, местонахождение, БИН)</w:t>
      </w:r>
    </w:p>
    <w:p w14:paraId="6AC73710" w14:textId="77777777" w:rsidR="00610E1A" w:rsidRDefault="00B0232F">
      <w:pPr>
        <w:pStyle w:val="pj"/>
      </w:pPr>
      <w:r>
        <w:t>Представитель организатора (единого организатора)</w:t>
      </w:r>
    </w:p>
    <w:p w14:paraId="77985F5D" w14:textId="77777777" w:rsidR="00610E1A" w:rsidRDefault="00B0232F">
      <w:pPr>
        <w:pStyle w:val="pj"/>
      </w:pPr>
      <w:r>
        <w:t>____________________________________________________________________</w:t>
      </w:r>
    </w:p>
    <w:p w14:paraId="2B8F6B0C" w14:textId="77777777" w:rsidR="00610E1A" w:rsidRDefault="00B0232F">
      <w:pPr>
        <w:pStyle w:val="pj"/>
      </w:pPr>
      <w:r>
        <w:t>(указывается Ф.И.О. (при его наличии), ИИН, должность, телефон, e-mail)</w:t>
      </w:r>
    </w:p>
    <w:p w14:paraId="380A735E" w14:textId="77777777" w:rsidR="00610E1A" w:rsidRDefault="00B0232F">
      <w:pPr>
        <w:pStyle w:val="pj"/>
      </w:pPr>
      <w:r>
        <w:t>                                        Секретарь конкурсной комиссии</w:t>
      </w:r>
    </w:p>
    <w:p w14:paraId="03F8A5FC" w14:textId="77777777" w:rsidR="00610E1A" w:rsidRDefault="00B0232F">
      <w:pPr>
        <w:pStyle w:val="pj"/>
      </w:pPr>
      <w:r>
        <w:t>_________________________________________________________________</w:t>
      </w:r>
    </w:p>
    <w:p w14:paraId="750456F0" w14:textId="77777777" w:rsidR="00610E1A" w:rsidRDefault="00B0232F">
      <w:pPr>
        <w:pStyle w:val="pj"/>
      </w:pPr>
      <w:r>
        <w:t>          (указывается Ф.И.О. (при его наличии), должность, телефон, e-mail)</w:t>
      </w:r>
    </w:p>
    <w:p w14:paraId="42881D57" w14:textId="77777777" w:rsidR="00610E1A" w:rsidRDefault="00B0232F">
      <w:pPr>
        <w:pStyle w:val="pj"/>
      </w:pPr>
      <w:r>
        <w:rPr>
          <w:rStyle w:val="s0"/>
        </w:rPr>
        <w:t>1. Конкурс проводится с целью выбора поставщика (ов) в соответствии с прилагаемым перечнем лотов.</w:t>
      </w:r>
    </w:p>
    <w:p w14:paraId="7ADA58A9" w14:textId="77777777" w:rsidR="00610E1A" w:rsidRDefault="00B0232F">
      <w:pPr>
        <w:pStyle w:val="pj"/>
      </w:pPr>
      <w:r>
        <w:rPr>
          <w:rStyle w:val="s0"/>
        </w:rPr>
        <w:t>2. Настоящая Типовая конкурсная документация (далее - КД) включает в себя:</w:t>
      </w:r>
    </w:p>
    <w:p w14:paraId="2588453B" w14:textId="77777777" w:rsidR="00610E1A" w:rsidRDefault="00B0232F">
      <w:pPr>
        <w:pStyle w:val="pj"/>
      </w:pPr>
      <w:r>
        <w:rPr>
          <w:rStyle w:val="s0"/>
        </w:rPr>
        <w:t xml:space="preserve">1) перечень лотов и условия приобретения охранных услуг в организациях образования согласно годовому плану государственных закупок согласно </w:t>
      </w:r>
      <w:hyperlink w:anchor="sub1" w:history="1">
        <w:r>
          <w:rPr>
            <w:rStyle w:val="a4"/>
          </w:rPr>
          <w:t>приложению 1</w:t>
        </w:r>
      </w:hyperlink>
      <w:r>
        <w:rPr>
          <w:rStyle w:val="s0"/>
        </w:rPr>
        <w:t xml:space="preserve"> к настоящей КД;</w:t>
      </w:r>
    </w:p>
    <w:p w14:paraId="77D4A965" w14:textId="77777777" w:rsidR="00610E1A" w:rsidRDefault="00B0232F">
      <w:pPr>
        <w:pStyle w:val="pj"/>
      </w:pPr>
      <w:r>
        <w:rPr>
          <w:rStyle w:val="s0"/>
        </w:rPr>
        <w:t xml:space="preserve">2) соглашение об участии в конкурсе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Правил к КД, утвержденной </w:t>
      </w:r>
      <w:hyperlink r:id="rId9" w:anchor="sub_id=4" w:history="1">
        <w:r>
          <w:rPr>
            <w:rStyle w:val="a4"/>
          </w:rPr>
          <w:t>приложением 4</w:t>
        </w:r>
      </w:hyperlink>
      <w:r>
        <w:rPr>
          <w:rStyle w:val="s0"/>
        </w:rPr>
        <w:t xml:space="preserve"> Правил осуществления государственных закупок, утвержденной приказом Министра финансов Республики Казахстан от 9 октября 2024 года № 687 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 35238) (далее - Правила);</w:t>
      </w:r>
    </w:p>
    <w:p w14:paraId="3473740A" w14:textId="77777777" w:rsidR="00610E1A" w:rsidRDefault="00B0232F">
      <w:pPr>
        <w:pStyle w:val="pj"/>
      </w:pPr>
      <w:r>
        <w:rPr>
          <w:rStyle w:val="s0"/>
        </w:rPr>
        <w:t xml:space="preserve">3) конкурсное ценовое предложение потенциального поставщика согласно </w:t>
      </w:r>
      <w:hyperlink r:id="rId10" w:anchor="sub_id=40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4C377049" w14:textId="77777777" w:rsidR="00610E1A" w:rsidRDefault="00B0232F">
      <w:pPr>
        <w:pStyle w:val="pj"/>
      </w:pPr>
      <w:r>
        <w:rPr>
          <w:rStyle w:val="s0"/>
        </w:rPr>
        <w:t xml:space="preserve">4) информацию о бенефициарном владении, согласно </w:t>
      </w:r>
      <w:hyperlink r:id="rId11" w:anchor="sub_id=40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05DB7365" w14:textId="77777777" w:rsidR="00610E1A" w:rsidRDefault="00B0232F">
      <w:pPr>
        <w:pStyle w:val="pj"/>
      </w:pPr>
      <w:r>
        <w:rPr>
          <w:rStyle w:val="s0"/>
        </w:rPr>
        <w:t xml:space="preserve">5) квалификационные требования, предъявляемые к потенциальному поставщику при осуществлении государственных закупок услуг согласно </w:t>
      </w:r>
      <w:hyperlink w:anchor="sub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настоящей КД;</w:t>
      </w:r>
    </w:p>
    <w:p w14:paraId="4EE6991F" w14:textId="77777777" w:rsidR="00610E1A" w:rsidRDefault="00B0232F">
      <w:pPr>
        <w:pStyle w:val="pj"/>
      </w:pPr>
      <w:r>
        <w:rPr>
          <w:rStyle w:val="s0"/>
        </w:rPr>
        <w:t xml:space="preserve">6) сведения о квалификации потенциального поставщика для оказания услуг согласно </w:t>
      </w:r>
      <w:hyperlink r:id="rId12" w:anchor="sub_id=412" w:history="1">
        <w:r>
          <w:rPr>
            <w:rStyle w:val="a4"/>
          </w:rPr>
          <w:t>приложению 12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7F8D1346" w14:textId="77777777" w:rsidR="00610E1A" w:rsidRDefault="00B0232F">
      <w:pPr>
        <w:pStyle w:val="pj"/>
      </w:pPr>
      <w:r>
        <w:rPr>
          <w:rStyle w:val="s0"/>
        </w:rPr>
        <w:t xml:space="preserve">7) техническую спецификацию по приобретению охранных услуг в организациях образования согласно </w:t>
      </w:r>
      <w:hyperlink w:anchor="sub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настоящей КД;</w:t>
      </w:r>
    </w:p>
    <w:p w14:paraId="62295C8A" w14:textId="77777777" w:rsidR="00610E1A" w:rsidRDefault="00B0232F">
      <w:pPr>
        <w:pStyle w:val="pj"/>
      </w:pPr>
      <w:r>
        <w:rPr>
          <w:rStyle w:val="s0"/>
        </w:rPr>
        <w:t xml:space="preserve">8) банковскую гарантию для внесения обеспечения заявки на участие в конкурсе согласно </w:t>
      </w:r>
      <w:hyperlink r:id="rId13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67CFFA90" w14:textId="77777777" w:rsidR="00610E1A" w:rsidRDefault="00B0232F">
      <w:pPr>
        <w:pStyle w:val="pj"/>
      </w:pPr>
      <w:r>
        <w:rPr>
          <w:rStyle w:val="s0"/>
        </w:rPr>
        <w:lastRenderedPageBreak/>
        <w:t xml:space="preserve">9) сведения о субподрядчиках по оказанию услуг (соисполнителях при оказании услуг), а также виды услуг, передаваемых потенциальным поставщиком соисполнителям согласно </w:t>
      </w:r>
      <w:hyperlink r:id="rId14" w:anchor="sub_id=420" w:history="1">
        <w:r>
          <w:rPr>
            <w:rStyle w:val="a4"/>
          </w:rPr>
          <w:t>приложению 20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30CC5DC0" w14:textId="77777777" w:rsidR="00610E1A" w:rsidRDefault="00B0232F">
      <w:pPr>
        <w:pStyle w:val="pj"/>
      </w:pPr>
      <w:r>
        <w:rPr>
          <w:rStyle w:val="s0"/>
        </w:rPr>
        <w:t>3. Сумма, выделенная для данного конкурса по государственным закупкам услуг, составляет ____ тенге. Сумма, выделенная для данного конкурса, в разрезе лотов составляет: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2"/>
        <w:gridCol w:w="3133"/>
        <w:gridCol w:w="4658"/>
        <w:gridCol w:w="222"/>
      </w:tblGrid>
      <w:tr w:rsidR="00610E1A" w14:paraId="40DB3928" w14:textId="77777777">
        <w:trPr>
          <w:jc w:val="center"/>
        </w:trPr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556C2" w14:textId="77777777" w:rsidR="00610E1A" w:rsidRDefault="00B0232F">
            <w:pPr>
              <w:pStyle w:val="p"/>
            </w:pPr>
            <w:r>
              <w:t>№ лота</w:t>
            </w:r>
          </w:p>
        </w:tc>
        <w:tc>
          <w:tcPr>
            <w:tcW w:w="16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E194F" w14:textId="77777777" w:rsidR="00610E1A" w:rsidRDefault="00B0232F">
            <w:pPr>
              <w:pStyle w:val="p"/>
            </w:pPr>
            <w:r>
              <w:t>Наименование услуги</w:t>
            </w:r>
          </w:p>
        </w:tc>
        <w:tc>
          <w:tcPr>
            <w:tcW w:w="2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DB475" w14:textId="77777777" w:rsidR="00610E1A" w:rsidRDefault="00B0232F">
            <w:pPr>
              <w:pStyle w:val="p"/>
            </w:pPr>
            <w:r>
              <w:t>Сумма, выделенная по лоту (тенге)</w:t>
            </w:r>
          </w:p>
        </w:tc>
        <w:tc>
          <w:tcPr>
            <w:tcW w:w="1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0AE4B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35B0F542" w14:textId="77777777">
        <w:trPr>
          <w:jc w:val="center"/>
        </w:trPr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7911" w14:textId="77777777" w:rsidR="00610E1A" w:rsidRDefault="00B0232F">
            <w:pPr>
              <w:pStyle w:val="p"/>
            </w:pPr>
            <w:r>
              <w:t>(№ лота)</w:t>
            </w:r>
          </w:p>
        </w:tc>
        <w:tc>
          <w:tcPr>
            <w:tcW w:w="16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D4A3C" w14:textId="77777777" w:rsidR="00610E1A" w:rsidRDefault="00B0232F">
            <w:pPr>
              <w:pStyle w:val="p"/>
            </w:pPr>
            <w:r>
              <w:t>(наименование услуги)</w:t>
            </w:r>
          </w:p>
        </w:tc>
        <w:tc>
          <w:tcPr>
            <w:tcW w:w="2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9719" w14:textId="77777777" w:rsidR="00610E1A" w:rsidRDefault="00B0232F">
            <w:pPr>
              <w:pStyle w:val="p"/>
            </w:pPr>
            <w:r>
              <w:t>(сумма, __ выделенная __ по лоту)</w:t>
            </w: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24F82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</w:tbl>
    <w:p w14:paraId="60BDC64F" w14:textId="77777777" w:rsidR="00610E1A" w:rsidRDefault="00B0232F">
      <w:pPr>
        <w:pStyle w:val="pj"/>
      </w:pPr>
      <w:r>
        <w:rPr>
          <w:rStyle w:val="s0"/>
        </w:rPr>
        <w:t>4.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услуги, в одной из нижеперечисленных форм:</w:t>
      </w:r>
    </w:p>
    <w:p w14:paraId="6B6D9CAA" w14:textId="77777777" w:rsidR="00610E1A" w:rsidRDefault="00B0232F">
      <w:pPr>
        <w:pStyle w:val="pj"/>
      </w:pPr>
      <w:r>
        <w:rPr>
          <w:rStyle w:val="s0"/>
        </w:rPr>
        <w:t>1) денег, находящихся в электронном кошельке потенциального поставщика;</w:t>
      </w:r>
    </w:p>
    <w:p w14:paraId="67200909" w14:textId="77777777" w:rsidR="00610E1A" w:rsidRDefault="00B0232F">
      <w:pPr>
        <w:pStyle w:val="pj"/>
      </w:pPr>
      <w:r>
        <w:rPr>
          <w:rStyle w:val="s0"/>
        </w:rPr>
        <w:t xml:space="preserve">2) банковской гарантии, предоставляемой в форме электронного документа согласно </w:t>
      </w:r>
      <w:hyperlink r:id="rId15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53079208" w14:textId="77777777" w:rsidR="00610E1A" w:rsidRDefault="00B0232F">
      <w:pPr>
        <w:pStyle w:val="pj"/>
      </w:pPr>
      <w:r>
        <w:rPr>
          <w:rStyle w:val="s0"/>
        </w:rPr>
        <w:t>5. Срок действия обеспечения заявки на участие в конкурсе не может быть менее срока действия самой заявки на участие в конкурсе.</w:t>
      </w:r>
    </w:p>
    <w:p w14:paraId="647A2F18" w14:textId="77777777" w:rsidR="00610E1A" w:rsidRDefault="00B0232F">
      <w:pPr>
        <w:pStyle w:val="pc"/>
      </w:pPr>
      <w:r>
        <w:rPr>
          <w:rStyle w:val="s1"/>
        </w:rPr>
        <w:t> </w:t>
      </w:r>
    </w:p>
    <w:p w14:paraId="3E6DA507" w14:textId="77777777" w:rsidR="00610E1A" w:rsidRDefault="00B0232F">
      <w:pPr>
        <w:pStyle w:val="pc"/>
      </w:pPr>
      <w:r>
        <w:rPr>
          <w:rStyle w:val="s1"/>
        </w:rPr>
        <w:t> </w:t>
      </w:r>
    </w:p>
    <w:p w14:paraId="0F60DA4F" w14:textId="77777777" w:rsidR="00610E1A" w:rsidRDefault="00B0232F">
      <w:pPr>
        <w:pStyle w:val="pc"/>
      </w:pPr>
      <w:r>
        <w:rPr>
          <w:rStyle w:val="s1"/>
        </w:rPr>
        <w:t>Глава 2. Предварительное обсуждение проекта конкурсной документации, разъяснение</w:t>
      </w:r>
      <w:r>
        <w:rPr>
          <w:rStyle w:val="s1"/>
        </w:rPr>
        <w:br/>
        <w:t>положений конкурсной документации организатором или заказчиком</w:t>
      </w:r>
    </w:p>
    <w:p w14:paraId="11A3B73C" w14:textId="77777777" w:rsidR="00610E1A" w:rsidRDefault="00B0232F">
      <w:pPr>
        <w:pStyle w:val="pc"/>
      </w:pPr>
      <w:r>
        <w:rPr>
          <w:rStyle w:val="s1"/>
        </w:rPr>
        <w:t> </w:t>
      </w:r>
    </w:p>
    <w:p w14:paraId="50B9248E" w14:textId="77777777" w:rsidR="00610E1A" w:rsidRDefault="00B0232F">
      <w:pPr>
        <w:pStyle w:val="pj"/>
      </w:pPr>
      <w:r>
        <w:rPr>
          <w:rStyle w:val="s0"/>
        </w:rPr>
        <w:t>6. Замечания к проекту КД, а также запросы о разъяснении положений КД могут быть направлены потенциальными поставщиками посредством веб-портала заказчику, организатору, единому организатору не позднее двух рабочих дней со дня размещения объявления об осуществлении государственных закупках.</w:t>
      </w:r>
    </w:p>
    <w:p w14:paraId="69BC386B" w14:textId="77777777" w:rsidR="00610E1A" w:rsidRDefault="00B0232F">
      <w:pPr>
        <w:pStyle w:val="pj"/>
      </w:pPr>
      <w:r>
        <w:rPr>
          <w:rStyle w:val="s0"/>
        </w:rPr>
        <w:t>7. При отсутствии замечаний к проекту КД, а также запросов о разъяснении положений КД в течение двух рабочих дней со дня размещения объявления об осуществлении государственных закупок КД считается утвержденной.</w:t>
      </w:r>
    </w:p>
    <w:p w14:paraId="74CD6318" w14:textId="77777777" w:rsidR="00610E1A" w:rsidRDefault="00B0232F">
      <w:pPr>
        <w:pStyle w:val="pj"/>
      </w:pPr>
      <w:r>
        <w:rPr>
          <w:rStyle w:val="s0"/>
        </w:rPr>
        <w:t>8. При наличии замечаний, а также запросов о разъяснении положений КД заказчик, организатор в течение двух рабочих дней со дня истечения срока предварительного обсуждения КД принимают следующие решения:</w:t>
      </w:r>
    </w:p>
    <w:p w14:paraId="065F8416" w14:textId="77777777" w:rsidR="00610E1A" w:rsidRDefault="00B0232F">
      <w:pPr>
        <w:pStyle w:val="pj"/>
      </w:pPr>
      <w:r>
        <w:rPr>
          <w:rStyle w:val="s0"/>
        </w:rPr>
        <w:t>1) вносят изменения и (или) дополнения в проект КД;</w:t>
      </w:r>
    </w:p>
    <w:p w14:paraId="195AF6EB" w14:textId="77777777" w:rsidR="00610E1A" w:rsidRDefault="00B0232F">
      <w:pPr>
        <w:pStyle w:val="pj"/>
      </w:pPr>
      <w:r>
        <w:rPr>
          <w:rStyle w:val="s0"/>
        </w:rPr>
        <w:t>2) отклоняют замечания к проекту КД с указанием обоснований причин их отклонения;</w:t>
      </w:r>
    </w:p>
    <w:p w14:paraId="51BF4E51" w14:textId="77777777" w:rsidR="00610E1A" w:rsidRDefault="00B0232F">
      <w:pPr>
        <w:pStyle w:val="pj"/>
      </w:pPr>
      <w:r>
        <w:rPr>
          <w:rStyle w:val="s0"/>
        </w:rPr>
        <w:t>3) дают разъяснения положений КД.</w:t>
      </w:r>
    </w:p>
    <w:p w14:paraId="332C5510" w14:textId="77777777" w:rsidR="00610E1A" w:rsidRDefault="00B0232F">
      <w:pPr>
        <w:pStyle w:val="pj"/>
      </w:pPr>
      <w:r>
        <w:rPr>
          <w:rStyle w:val="s0"/>
        </w:rPr>
        <w:t>В случае внесения изменений и (или) дополнений в проект КД принимается решение об утверждении измененной КД на веб-портале в том же порядке, что и утверждение КД.</w:t>
      </w:r>
    </w:p>
    <w:p w14:paraId="46C82645" w14:textId="77777777" w:rsidR="00610E1A" w:rsidRDefault="00B0232F">
      <w:pPr>
        <w:pStyle w:val="pj"/>
      </w:pPr>
      <w:r>
        <w:rPr>
          <w:rStyle w:val="s0"/>
        </w:rPr>
        <w:t>Со дня принятия решений, предусмотренных подпунктами 2) и 3) настоящего пункта КД считается утвержденной.</w:t>
      </w:r>
    </w:p>
    <w:p w14:paraId="07710EA5" w14:textId="77777777" w:rsidR="00610E1A" w:rsidRDefault="00B0232F">
      <w:pPr>
        <w:pStyle w:val="pj"/>
      </w:pPr>
      <w:r>
        <w:rPr>
          <w:rStyle w:val="s0"/>
        </w:rPr>
        <w:t>9. Организатор, не позднее одного рабочего дня со дня утверждения КД размещает на веб-портале протокол предварительного обсуждения проекта КД.</w:t>
      </w:r>
    </w:p>
    <w:p w14:paraId="174B80CC" w14:textId="77777777" w:rsidR="00610E1A" w:rsidRDefault="00B0232F">
      <w:pPr>
        <w:pStyle w:val="pj"/>
      </w:pPr>
      <w:r>
        <w:rPr>
          <w:rStyle w:val="s0"/>
        </w:rPr>
        <w:t>В случае внесения изменений и (или) дополнений в проект КД, организатор, вместе с протоколом предварительного обсуждения КД размещает утвержденный текст КД, с автоматическим уведомлением потенциальных поставщиков-участников веб-портала, получивших проект КД.</w:t>
      </w:r>
    </w:p>
    <w:p w14:paraId="4698D612" w14:textId="77777777" w:rsidR="00610E1A" w:rsidRDefault="00B0232F">
      <w:pPr>
        <w:pStyle w:val="pj"/>
      </w:pPr>
      <w:r>
        <w:rPr>
          <w:rStyle w:val="s0"/>
        </w:rPr>
        <w:t>10. Протокол предварительного обсуждения проекта КД, содержит информацию о поступивших замечаниях к проекту КД и принятых решениях по ним.</w:t>
      </w:r>
    </w:p>
    <w:p w14:paraId="705940B6" w14:textId="77777777" w:rsidR="00610E1A" w:rsidRDefault="00B0232F">
      <w:pPr>
        <w:pStyle w:val="pj"/>
      </w:pPr>
      <w:r>
        <w:rPr>
          <w:rStyle w:val="s0"/>
        </w:rPr>
        <w:t>11. В случае принятия решения об отклонении замечаний к проекту КД, подробное обоснование причин их отклонения указывается в протоколе предварительного обсуждения проекта КД.</w:t>
      </w:r>
    </w:p>
    <w:p w14:paraId="2B146D98" w14:textId="77777777" w:rsidR="00610E1A" w:rsidRDefault="00B0232F">
      <w:pPr>
        <w:pStyle w:val="pj"/>
      </w:pPr>
      <w:r>
        <w:rPr>
          <w:rStyle w:val="s0"/>
        </w:rPr>
        <w:t>12. При поступлении запросов потенциальных поставщиков о разъяснении положений КД посредством веб-портала, текст разъяснения положений КД отражается в протоколе предварительного обсуждения проекта КД.</w:t>
      </w:r>
    </w:p>
    <w:p w14:paraId="49BD3437" w14:textId="77777777" w:rsidR="00610E1A" w:rsidRDefault="00B0232F">
      <w:pPr>
        <w:pStyle w:val="pj"/>
      </w:pPr>
      <w:r>
        <w:rPr>
          <w:rStyle w:val="s0"/>
        </w:rPr>
        <w:t xml:space="preserve">13. Решение заказчика по результатам предварительного обсуждения может быть обжаловано в порядке, определенном </w:t>
      </w:r>
      <w:hyperlink r:id="rId16" w:history="1">
        <w:r>
          <w:rPr>
            <w:rStyle w:val="a4"/>
          </w:rPr>
          <w:t>Законом</w:t>
        </w:r>
      </w:hyperlink>
      <w:r>
        <w:rPr>
          <w:rStyle w:val="s0"/>
        </w:rPr>
        <w:t xml:space="preserve"> Республики Казахстан «О государственных закупках» (далее - Закон).</w:t>
      </w:r>
    </w:p>
    <w:p w14:paraId="7A88ED35" w14:textId="77777777" w:rsidR="00610E1A" w:rsidRDefault="00B0232F">
      <w:pPr>
        <w:pStyle w:val="pc"/>
      </w:pPr>
      <w:r>
        <w:rPr>
          <w:b/>
          <w:bCs/>
        </w:rPr>
        <w:t> </w:t>
      </w:r>
    </w:p>
    <w:p w14:paraId="7200F22D" w14:textId="77777777" w:rsidR="00610E1A" w:rsidRDefault="00B0232F">
      <w:pPr>
        <w:pStyle w:val="pc"/>
      </w:pPr>
      <w:r>
        <w:rPr>
          <w:b/>
          <w:bCs/>
        </w:rPr>
        <w:t> </w:t>
      </w:r>
    </w:p>
    <w:p w14:paraId="2957A627" w14:textId="77777777" w:rsidR="00610E1A" w:rsidRDefault="00B0232F">
      <w:pPr>
        <w:pStyle w:val="pc"/>
      </w:pPr>
      <w:r>
        <w:rPr>
          <w:rStyle w:val="s1"/>
        </w:rPr>
        <w:t>Глава 3. Требования к оформлению и представлению потенциальными поставщиками заявки на участие в конкурсе</w:t>
      </w:r>
    </w:p>
    <w:p w14:paraId="228DFF1C" w14:textId="77777777" w:rsidR="00610E1A" w:rsidRDefault="00B0232F">
      <w:pPr>
        <w:pStyle w:val="pc"/>
      </w:pPr>
      <w:r>
        <w:rPr>
          <w:rStyle w:val="s1"/>
        </w:rPr>
        <w:t> </w:t>
      </w:r>
    </w:p>
    <w:p w14:paraId="3C809FF3" w14:textId="77777777" w:rsidR="00610E1A" w:rsidRDefault="00B0232F">
      <w:pPr>
        <w:pStyle w:val="pj"/>
      </w:pPr>
      <w:r>
        <w:rPr>
          <w:rStyle w:val="s0"/>
        </w:rPr>
        <w:t xml:space="preserve">14. Заявка на участие в конкурсе подается в форме электронного документа посредством веб-портала и является формой выражения согласия потенциального поставщика, претендующего на участие в конкурсе, осуществить оказание услуги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 и ограничениям, установленным </w:t>
      </w:r>
      <w:hyperlink r:id="rId17" w:anchor="sub_id=70000" w:history="1">
        <w:r>
          <w:rPr>
            <w:rStyle w:val="a4"/>
          </w:rPr>
          <w:t>статьей 7</w:t>
        </w:r>
      </w:hyperlink>
      <w:r>
        <w:rPr>
          <w:rStyle w:val="s0"/>
        </w:rPr>
        <w:t xml:space="preserve"> Закона.</w:t>
      </w:r>
    </w:p>
    <w:p w14:paraId="2D8511C2" w14:textId="77777777" w:rsidR="00610E1A" w:rsidRDefault="00B0232F">
      <w:pPr>
        <w:pStyle w:val="pj"/>
      </w:pPr>
      <w:r>
        <w:rPr>
          <w:rStyle w:val="s0"/>
        </w:rPr>
        <w:t xml:space="preserve">15. Потенциальный поставщик перед формированием заявки принимает соглашение об участии в конкурсе согласно </w:t>
      </w:r>
      <w:hyperlink r:id="rId18" w:anchor="sub_id=402" w:history="1">
        <w:r>
          <w:rPr>
            <w:rStyle w:val="a4"/>
          </w:rPr>
          <w:t>приложению 2</w:t>
        </w:r>
      </w:hyperlink>
      <w:r>
        <w:rPr>
          <w:rStyle w:val="s0"/>
        </w:rPr>
        <w:t xml:space="preserve"> к КД, утвержденной Приложением 4 Правил.</w:t>
      </w:r>
    </w:p>
    <w:p w14:paraId="65070934" w14:textId="77777777" w:rsidR="00610E1A" w:rsidRDefault="00B0232F">
      <w:pPr>
        <w:pStyle w:val="pj"/>
      </w:pPr>
      <w:r>
        <w:rPr>
          <w:rStyle w:val="s0"/>
        </w:rPr>
        <w:t>16. Заявка на участие в конкурсе содержит:</w:t>
      </w:r>
    </w:p>
    <w:p w14:paraId="59F905E7" w14:textId="77777777" w:rsidR="00610E1A" w:rsidRDefault="00B0232F">
      <w:pPr>
        <w:pStyle w:val="pj"/>
      </w:pPr>
      <w:r>
        <w:rPr>
          <w:rStyle w:val="s0"/>
        </w:rPr>
        <w:t>1) электронные копии документов, заверенных электронной цифровой подписью, либо электронные документы, представляемые потенциальным поставщиком в подтверждение его соответствия квалификационным требованиям:</w:t>
      </w:r>
    </w:p>
    <w:p w14:paraId="41644BFB" w14:textId="77777777" w:rsidR="00610E1A" w:rsidRDefault="00B0232F">
      <w:pPr>
        <w:pStyle w:val="pj"/>
      </w:pPr>
      <w:r>
        <w:rPr>
          <w:rStyle w:val="s0"/>
        </w:rPr>
        <w:t>разрешения (уведомления) и (или) патенты, свидетельства, сертификаты, другие документы, подтверждающие право потенциального поставщика на производство, переработку, поставку и реализацию закупаемых товаров, на выполнение работ, оказание услуг;</w:t>
      </w:r>
    </w:p>
    <w:p w14:paraId="3FC3A696" w14:textId="77777777" w:rsidR="00610E1A" w:rsidRDefault="00B0232F">
      <w:pPr>
        <w:pStyle w:val="pj"/>
      </w:pPr>
      <w:r>
        <w:rPr>
          <w:rStyle w:val="s0"/>
        </w:rPr>
        <w:t xml:space="preserve">сведения о квалификации для участия в процессе государственных закупок согласно </w:t>
      </w:r>
      <w:hyperlink r:id="rId19" w:anchor="sub_id=12" w:history="1">
        <w:r>
          <w:rPr>
            <w:rStyle w:val="a4"/>
          </w:rPr>
          <w:t>приложению 12</w:t>
        </w:r>
      </w:hyperlink>
      <w:r>
        <w:rPr>
          <w:rStyle w:val="s0"/>
        </w:rPr>
        <w:t xml:space="preserve"> Правил;</w:t>
      </w:r>
    </w:p>
    <w:p w14:paraId="4FDAB07E" w14:textId="77777777" w:rsidR="00610E1A" w:rsidRDefault="00B0232F">
      <w:pPr>
        <w:pStyle w:val="pj"/>
      </w:pPr>
      <w:r>
        <w:rPr>
          <w:rStyle w:val="s0"/>
        </w:rPr>
        <w:t xml:space="preserve">сведения о субподрядчиках по оказанию услуг, являющихся предметом закупок на конкурсе, согласно </w:t>
      </w:r>
      <w:hyperlink r:id="rId20" w:anchor="sub_id=20" w:history="1">
        <w:r>
          <w:rPr>
            <w:rStyle w:val="a4"/>
          </w:rPr>
          <w:t>приложению 20</w:t>
        </w:r>
      </w:hyperlink>
      <w:r>
        <w:rPr>
          <w:rStyle w:val="s0"/>
        </w:rPr>
        <w:t xml:space="preserve"> Правил, и условие запрета передачи потенциальным поставщиком соисполнителям на соисполнение в совокупности более тридцати процентов от общего объема услуг.</w:t>
      </w:r>
    </w:p>
    <w:p w14:paraId="13B1B01C" w14:textId="77777777" w:rsidR="00610E1A" w:rsidRDefault="00B0232F">
      <w:pPr>
        <w:pStyle w:val="pj"/>
      </w:pPr>
      <w:r>
        <w:rPr>
          <w:rStyle w:val="s0"/>
        </w:rPr>
        <w:t>В случае, если потенциальный поставщик предусматривает привлечь соисполнителей услуг, то потенциальный поставщик предоставляет организатору электронные копии документов, подтверждающие соответствие привлекаемых соисполнителей квалификационным требованиям.</w:t>
      </w:r>
    </w:p>
    <w:p w14:paraId="22BDEFF3" w14:textId="77777777" w:rsidR="00610E1A" w:rsidRDefault="00B0232F">
      <w:pPr>
        <w:pStyle w:val="pj"/>
      </w:pPr>
      <w:r>
        <w:rPr>
          <w:rStyle w:val="s0"/>
        </w:rPr>
        <w:t xml:space="preserve">2) техническую спецификацию с указанием национальных стандартов, а в случае их отсутствия межгосударственных стандартов на закупаемые услуги. При отсутствии национальных и межгосударственных стандартов указываются описание функциональных, технических, качественных и эксплуатационных характеристик закупаемых услуг, в том числе с указанием на товарные знаки, знаки обслуживания, фирменные наименования, патенты, полезные модели, промышленные образцы, наименование места происхождения услуги и наименование производителя, и иные характеристики по формам согласно </w:t>
      </w:r>
      <w:hyperlink r:id="rId21" w:anchor="sub_id=16" w:history="1">
        <w:r>
          <w:rPr>
            <w:rStyle w:val="a4"/>
          </w:rPr>
          <w:t>приложению 16</w:t>
        </w:r>
      </w:hyperlink>
      <w:r>
        <w:rPr>
          <w:rStyle w:val="s0"/>
        </w:rPr>
        <w:t xml:space="preserve"> Правил для услуг.</w:t>
      </w:r>
    </w:p>
    <w:p w14:paraId="6BAB0595" w14:textId="77777777" w:rsidR="00610E1A" w:rsidRDefault="00B0232F">
      <w:pPr>
        <w:pStyle w:val="pj"/>
      </w:pPr>
      <w:r>
        <w:rPr>
          <w:rStyle w:val="s0"/>
        </w:rPr>
        <w:t>При необходимости в технической спецификации указывается нормативно-техническая документация;</w:t>
      </w:r>
    </w:p>
    <w:p w14:paraId="1B0209D6" w14:textId="77777777" w:rsidR="00610E1A" w:rsidRDefault="00B0232F">
      <w:pPr>
        <w:pStyle w:val="pj"/>
      </w:pPr>
      <w:r>
        <w:rPr>
          <w:rStyle w:val="s0"/>
        </w:rPr>
        <w:t>3) обеспечение заявки на участие в конкурсе в размере, установленном Законом, в виде:</w:t>
      </w:r>
    </w:p>
    <w:p w14:paraId="38400F04" w14:textId="77777777" w:rsidR="00610E1A" w:rsidRDefault="00B0232F">
      <w:pPr>
        <w:pStyle w:val="pj"/>
      </w:pPr>
      <w:r>
        <w:rPr>
          <w:rStyle w:val="s0"/>
        </w:rPr>
        <w:t xml:space="preserve">банковской гарантии, предоставляемой в форме электронного документа согласно </w:t>
      </w:r>
      <w:hyperlink r:id="rId22" w:anchor="sub_id=419" w:history="1">
        <w:r>
          <w:rPr>
            <w:rStyle w:val="a4"/>
          </w:rPr>
          <w:t>приложению 19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0C8CCFBE" w14:textId="77777777" w:rsidR="00610E1A" w:rsidRDefault="00B0232F">
      <w:pPr>
        <w:pStyle w:val="pj"/>
      </w:pPr>
      <w:r>
        <w:rPr>
          <w:rStyle w:val="s0"/>
        </w:rPr>
        <w:t>денег, находящихся в электронном кошельке потенциального поставщика;</w:t>
      </w:r>
    </w:p>
    <w:p w14:paraId="110A63D9" w14:textId="77777777" w:rsidR="00610E1A" w:rsidRDefault="00B0232F">
      <w:pPr>
        <w:pStyle w:val="pj"/>
      </w:pPr>
      <w:r>
        <w:rPr>
          <w:rStyle w:val="s0"/>
        </w:rPr>
        <w:t xml:space="preserve">4) конкурсное ценовое предложение в форме электронного документа, согласно </w:t>
      </w:r>
      <w:hyperlink r:id="rId23" w:anchor="sub_id=403" w:history="1">
        <w:r>
          <w:rPr>
            <w:rStyle w:val="a4"/>
          </w:rPr>
          <w:t>приложению 3</w:t>
        </w:r>
      </w:hyperlink>
      <w:r>
        <w:rPr>
          <w:rStyle w:val="s0"/>
        </w:rPr>
        <w:t xml:space="preserve"> к КД, утвержденной Приложением 4 Правил;</w:t>
      </w:r>
    </w:p>
    <w:p w14:paraId="56A53BAB" w14:textId="77777777" w:rsidR="00610E1A" w:rsidRDefault="00B0232F">
      <w:pPr>
        <w:pStyle w:val="pj"/>
      </w:pPr>
      <w:r>
        <w:rPr>
          <w:rStyle w:val="s0"/>
        </w:rPr>
        <w:t xml:space="preserve">5) информацию о бенефициарном владении, согласно </w:t>
      </w:r>
      <w:hyperlink r:id="rId24" w:anchor="sub_id=404" w:history="1">
        <w:r>
          <w:rPr>
            <w:rStyle w:val="a4"/>
          </w:rPr>
          <w:t>приложению 4</w:t>
        </w:r>
      </w:hyperlink>
      <w:r>
        <w:rPr>
          <w:rStyle w:val="s0"/>
        </w:rPr>
        <w:t xml:space="preserve"> к КД, утвержденной Приложением 4 Правил, которая в случае признания заявки победителем подлежит раскрытию в протоколе об итогах.</w:t>
      </w:r>
    </w:p>
    <w:p w14:paraId="1BEF0609" w14:textId="77777777" w:rsidR="00610E1A" w:rsidRDefault="00B0232F">
      <w:pPr>
        <w:pStyle w:val="pj"/>
      </w:pPr>
      <w:r>
        <w:rPr>
          <w:rStyle w:val="s0"/>
        </w:rPr>
        <w:t>17. Срок действия конкурсной заявки, составляет не менее шестидесяти календарных дней с даты вскрытия конкурсных заявок.</w:t>
      </w:r>
    </w:p>
    <w:p w14:paraId="3BC744DC" w14:textId="77777777" w:rsidR="00610E1A" w:rsidRDefault="00B0232F">
      <w:pPr>
        <w:pStyle w:val="pj"/>
      </w:pPr>
      <w:r>
        <w:rPr>
          <w:rStyle w:val="s0"/>
        </w:rPr>
        <w:t>18. Электронные копии документов, содержащиеся в заявке на участие в конкурсе, должны быть четкими и разборчивыми, независимо от цвета изображения.</w:t>
      </w:r>
    </w:p>
    <w:p w14:paraId="66A99199" w14:textId="77777777" w:rsidR="00610E1A" w:rsidRDefault="00B0232F">
      <w:pPr>
        <w:pStyle w:val="pj"/>
      </w:pPr>
      <w:r>
        <w:rPr>
          <w:rStyle w:val="s0"/>
        </w:rPr>
        <w:t>19. Заявка на участие в конкурсе, а также вся корреспонденция и документы, касательно заявки на участие в конкурсе составляются и представляются на казахском или русском языках по выбору потенциального поставщика.</w:t>
      </w:r>
    </w:p>
    <w:p w14:paraId="12438715" w14:textId="77777777" w:rsidR="00610E1A" w:rsidRDefault="00B0232F">
      <w:pPr>
        <w:pStyle w:val="pj"/>
      </w:pPr>
      <w:r>
        <w:rPr>
          <w:rStyle w:val="s0"/>
        </w:rPr>
        <w:t>В случае их составления и представления потенциальным поставщиком на другом языке, к ним прилагается точный (нотариально заверенный) перевод.</w:t>
      </w:r>
    </w:p>
    <w:p w14:paraId="43A1E4B4" w14:textId="77777777" w:rsidR="00610E1A" w:rsidRDefault="00B0232F">
      <w:pPr>
        <w:pStyle w:val="pc"/>
      </w:pPr>
      <w:r>
        <w:rPr>
          <w:rStyle w:val="s1"/>
        </w:rPr>
        <w:t> </w:t>
      </w:r>
    </w:p>
    <w:p w14:paraId="34CFB072" w14:textId="77777777" w:rsidR="00610E1A" w:rsidRDefault="00B0232F">
      <w:pPr>
        <w:pStyle w:val="pc"/>
      </w:pPr>
      <w:r>
        <w:rPr>
          <w:rStyle w:val="s1"/>
        </w:rPr>
        <w:t> </w:t>
      </w:r>
    </w:p>
    <w:p w14:paraId="1EB0E433" w14:textId="77777777" w:rsidR="00610E1A" w:rsidRDefault="00B0232F">
      <w:pPr>
        <w:pStyle w:val="pc"/>
      </w:pPr>
      <w:r>
        <w:rPr>
          <w:rStyle w:val="s1"/>
        </w:rPr>
        <w:t>Глава 4. Порядок представления заявки на участие в конкурсе</w:t>
      </w:r>
    </w:p>
    <w:p w14:paraId="032F49C1" w14:textId="77777777" w:rsidR="00610E1A" w:rsidRDefault="00B0232F">
      <w:pPr>
        <w:pStyle w:val="pc"/>
      </w:pPr>
      <w:r>
        <w:rPr>
          <w:rStyle w:val="s1"/>
        </w:rPr>
        <w:t> </w:t>
      </w:r>
    </w:p>
    <w:p w14:paraId="482D20B1" w14:textId="77777777" w:rsidR="00610E1A" w:rsidRDefault="00B0232F">
      <w:pPr>
        <w:pStyle w:val="pj"/>
      </w:pPr>
      <w:r>
        <w:rPr>
          <w:rStyle w:val="s0"/>
        </w:rPr>
        <w:t>20. Заявка на участие в конкурсе представляется потенциальным поставщиком организатору посредством веб-портала.</w:t>
      </w:r>
    </w:p>
    <w:p w14:paraId="064C0D42" w14:textId="77777777" w:rsidR="00610E1A" w:rsidRDefault="00B0232F">
      <w:pPr>
        <w:pStyle w:val="pj"/>
      </w:pPr>
      <w:r>
        <w:rPr>
          <w:rStyle w:val="s0"/>
        </w:rPr>
        <w:t>21. Представленные потенциальными поставщиками заявки на участие в конкурсе автоматически регистрируются на веб-портале.</w:t>
      </w:r>
    </w:p>
    <w:p w14:paraId="2EA5571F" w14:textId="77777777" w:rsidR="00610E1A" w:rsidRDefault="00B0232F">
      <w:pPr>
        <w:pStyle w:val="pj"/>
      </w:pPr>
      <w:r>
        <w:rPr>
          <w:rStyle w:val="s0"/>
        </w:rPr>
        <w:t>22. Заявка на участие в конкурсе считается принятой в момент автоматической отправки веб-порталом соответствующего уведомления поставщику, подавшему заявку на участие в конкурсе.</w:t>
      </w:r>
    </w:p>
    <w:p w14:paraId="180C184E" w14:textId="77777777" w:rsidR="00610E1A" w:rsidRDefault="00B0232F">
      <w:pPr>
        <w:pStyle w:val="pj"/>
      </w:pPr>
      <w:r>
        <w:rPr>
          <w:rStyle w:val="s0"/>
        </w:rPr>
        <w:t>23. Заявка на участие в конкурсе потенциального поставщика автоматически отклоняется веб-порталом в следующих случаях:</w:t>
      </w:r>
    </w:p>
    <w:p w14:paraId="230D2C39" w14:textId="77777777" w:rsidR="00610E1A" w:rsidRDefault="00B0232F">
      <w:pPr>
        <w:pStyle w:val="pj"/>
      </w:pPr>
      <w:r>
        <w:rPr>
          <w:rStyle w:val="s0"/>
        </w:rPr>
        <w:t>1) потенциальным поставщиком ранее представлена заявка на участие в данном конкурсе;</w:t>
      </w:r>
    </w:p>
    <w:p w14:paraId="4B664FE9" w14:textId="77777777" w:rsidR="00610E1A" w:rsidRDefault="00B0232F">
      <w:pPr>
        <w:pStyle w:val="pj"/>
      </w:pPr>
      <w:r>
        <w:rPr>
          <w:rStyle w:val="s0"/>
        </w:rPr>
        <w:t>2) заявка на участие в конкурсе поступила на веб-портал после истечения окончательного срока приема заявок на участие в данном конкурсе;</w:t>
      </w:r>
    </w:p>
    <w:p w14:paraId="2F14893E" w14:textId="77777777" w:rsidR="00610E1A" w:rsidRDefault="00B0232F">
      <w:pPr>
        <w:pStyle w:val="pj"/>
      </w:pPr>
      <w:r>
        <w:rPr>
          <w:rStyle w:val="s0"/>
        </w:rPr>
        <w:t>3) конкурсное ценовое предложение превышает сумму, выделенную для приобретения данных услуг;</w:t>
      </w:r>
    </w:p>
    <w:p w14:paraId="41E1E312" w14:textId="77777777" w:rsidR="00610E1A" w:rsidRDefault="00B0232F">
      <w:pPr>
        <w:pStyle w:val="pj"/>
      </w:pPr>
      <w:r>
        <w:rPr>
          <w:rStyle w:val="s0"/>
        </w:rPr>
        <w:t xml:space="preserve">4) предусмотренных подпунктами 1), 3), 4), 5), 6) и 8) </w:t>
      </w:r>
      <w:hyperlink r:id="rId25" w:anchor="sub_id=70000" w:history="1">
        <w:r>
          <w:rPr>
            <w:rStyle w:val="a4"/>
          </w:rPr>
          <w:t>пункта 1 статьи 7</w:t>
        </w:r>
      </w:hyperlink>
      <w:r>
        <w:rPr>
          <w:rStyle w:val="s0"/>
        </w:rPr>
        <w:t xml:space="preserve"> Закона.</w:t>
      </w:r>
    </w:p>
    <w:p w14:paraId="11D0F153" w14:textId="77777777" w:rsidR="00610E1A" w:rsidRDefault="00B0232F">
      <w:pPr>
        <w:pStyle w:val="pj"/>
      </w:pPr>
      <w:r>
        <w:rPr>
          <w:rStyle w:val="s0"/>
        </w:rPr>
        <w:t>24. Конкурсное ценовое предложение потенциального поставщика выражается в тенге.</w:t>
      </w:r>
    </w:p>
    <w:p w14:paraId="17C6B115" w14:textId="77777777" w:rsidR="00610E1A" w:rsidRDefault="00B0232F">
      <w:pPr>
        <w:pStyle w:val="pc"/>
      </w:pPr>
      <w:r>
        <w:rPr>
          <w:rStyle w:val="s1"/>
        </w:rPr>
        <w:t> </w:t>
      </w:r>
    </w:p>
    <w:p w14:paraId="3C842162" w14:textId="77777777" w:rsidR="00610E1A" w:rsidRDefault="00B0232F">
      <w:pPr>
        <w:pStyle w:val="pc"/>
      </w:pPr>
      <w:r>
        <w:rPr>
          <w:rStyle w:val="s1"/>
        </w:rPr>
        <w:t> </w:t>
      </w:r>
    </w:p>
    <w:p w14:paraId="340193A1" w14:textId="77777777" w:rsidR="00610E1A" w:rsidRDefault="00B0232F">
      <w:pPr>
        <w:pStyle w:val="pc"/>
      </w:pPr>
      <w:r>
        <w:rPr>
          <w:rStyle w:val="s1"/>
        </w:rPr>
        <w:t>Глава 5. Изменение заявок на участие в конкурсе и их отзыв</w:t>
      </w:r>
    </w:p>
    <w:p w14:paraId="3B8957F6" w14:textId="77777777" w:rsidR="00610E1A" w:rsidRDefault="00B0232F">
      <w:pPr>
        <w:pStyle w:val="pc"/>
      </w:pPr>
      <w:r>
        <w:rPr>
          <w:rStyle w:val="s1"/>
        </w:rPr>
        <w:t> </w:t>
      </w:r>
    </w:p>
    <w:p w14:paraId="1F00555B" w14:textId="77777777" w:rsidR="00610E1A" w:rsidRDefault="00B0232F">
      <w:pPr>
        <w:pStyle w:val="pj"/>
      </w:pPr>
      <w:r>
        <w:rPr>
          <w:rStyle w:val="s0"/>
        </w:rPr>
        <w:t>25. Потенциальный поставщик не позднее окончания срока представления заявок на участие в конкурсе может:</w:t>
      </w:r>
    </w:p>
    <w:p w14:paraId="6AD7477E" w14:textId="77777777" w:rsidR="00610E1A" w:rsidRDefault="00B0232F">
      <w:pPr>
        <w:pStyle w:val="pj"/>
      </w:pPr>
      <w:r>
        <w:rPr>
          <w:rStyle w:val="s0"/>
        </w:rPr>
        <w:t>1) изменить и (или) дополнить внесенную заявку на участие в конкурсе;</w:t>
      </w:r>
    </w:p>
    <w:p w14:paraId="5FDE98E5" w14:textId="77777777" w:rsidR="00610E1A" w:rsidRDefault="00B0232F">
      <w:pPr>
        <w:pStyle w:val="pj"/>
      </w:pPr>
      <w:r>
        <w:rPr>
          <w:rStyle w:val="s0"/>
        </w:rPr>
        <w:t>2) отозвать свою заявку на участие в конкурсе, не утрачивая права на возврат внесенного им обеспечения заявки на участие в конкурсе.</w:t>
      </w:r>
    </w:p>
    <w:p w14:paraId="799C6739" w14:textId="77777777" w:rsidR="00610E1A" w:rsidRDefault="00B0232F">
      <w:pPr>
        <w:pStyle w:val="pj"/>
      </w:pPr>
      <w:r>
        <w:rPr>
          <w:rStyle w:val="s0"/>
        </w:rPr>
        <w:t>26.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</w:t>
      </w:r>
    </w:p>
    <w:p w14:paraId="0030F457" w14:textId="77777777" w:rsidR="00610E1A" w:rsidRDefault="00B0232F">
      <w:pPr>
        <w:pStyle w:val="pj"/>
      </w:pPr>
      <w:r>
        <w:rPr>
          <w:rStyle w:val="s0"/>
        </w:rPr>
        <w:t>27. Потенциальный поставщик несет все расходы, связанные с его участием в конкурсе. Заказчик, организатор, конкурсная комиссия, экспертная комиссия (эксперт) не несут обязательства по возмещению этих расходов независимо от итогов конкурса.</w:t>
      </w:r>
    </w:p>
    <w:p w14:paraId="711A602E" w14:textId="77777777" w:rsidR="00610E1A" w:rsidRDefault="00B0232F">
      <w:pPr>
        <w:pStyle w:val="pc"/>
      </w:pPr>
      <w:r>
        <w:rPr>
          <w:rStyle w:val="s1"/>
        </w:rPr>
        <w:t> </w:t>
      </w:r>
    </w:p>
    <w:p w14:paraId="1BE8B5DB" w14:textId="77777777" w:rsidR="00610E1A" w:rsidRDefault="00B0232F">
      <w:pPr>
        <w:pStyle w:val="pc"/>
      </w:pPr>
      <w:r>
        <w:rPr>
          <w:rStyle w:val="s1"/>
        </w:rPr>
        <w:t> </w:t>
      </w:r>
    </w:p>
    <w:p w14:paraId="49955F0F" w14:textId="77777777" w:rsidR="00610E1A" w:rsidRDefault="00B0232F">
      <w:pPr>
        <w:pStyle w:val="pc"/>
      </w:pPr>
      <w:r>
        <w:rPr>
          <w:rStyle w:val="s1"/>
        </w:rPr>
        <w:t>Глава 6. Вскрытие заявок на участие в конкурсе</w:t>
      </w:r>
    </w:p>
    <w:p w14:paraId="026CADC0" w14:textId="77777777" w:rsidR="00610E1A" w:rsidRDefault="00B0232F">
      <w:pPr>
        <w:pStyle w:val="pc"/>
      </w:pPr>
      <w:r>
        <w:rPr>
          <w:rStyle w:val="s1"/>
        </w:rPr>
        <w:t> </w:t>
      </w:r>
    </w:p>
    <w:p w14:paraId="1E52566D" w14:textId="77777777" w:rsidR="00610E1A" w:rsidRDefault="00B0232F">
      <w:pPr>
        <w:pStyle w:val="pj"/>
      </w:pPr>
      <w:r>
        <w:rPr>
          <w:rStyle w:val="s0"/>
        </w:rPr>
        <w:t>28. Веб-порталом производится автоматическое вскрытие заявок на участие в конкурсе в течение пяти минут после наступления даты и времени окончания срока приема заявок на участие в конкурсе.</w:t>
      </w:r>
    </w:p>
    <w:p w14:paraId="57CA4580" w14:textId="77777777" w:rsidR="00610E1A" w:rsidRDefault="00B0232F">
      <w:pPr>
        <w:pStyle w:val="pj"/>
      </w:pPr>
      <w:r>
        <w:rPr>
          <w:rStyle w:val="s0"/>
        </w:rPr>
        <w:t>В случае, если на конкурс (лот) представлена только одна заявка на участие в конкурсе (лоте), то такая заявка также вскрывается и рассматривается.</w:t>
      </w:r>
    </w:p>
    <w:p w14:paraId="05D92F4C" w14:textId="77777777" w:rsidR="00610E1A" w:rsidRDefault="00B0232F">
      <w:pPr>
        <w:pStyle w:val="pj"/>
      </w:pPr>
      <w:r>
        <w:rPr>
          <w:rStyle w:val="s0"/>
        </w:rPr>
        <w:t>29. Протокол вскрытия заявок на участие в конкурсе размещается веб-порталом автоматически в день вскрытия. При этом веб-портал рассылает автоматические уведомления членам конкурсной комиссии, потенциальным поставщикам, автоматически зарегистрированным на веб-портале.</w:t>
      </w:r>
    </w:p>
    <w:p w14:paraId="77F82A62" w14:textId="77777777" w:rsidR="00610E1A" w:rsidRDefault="00B0232F">
      <w:pPr>
        <w:pStyle w:val="pc"/>
      </w:pPr>
      <w:r>
        <w:rPr>
          <w:rStyle w:val="s1"/>
        </w:rPr>
        <w:t> </w:t>
      </w:r>
    </w:p>
    <w:p w14:paraId="067EDF27" w14:textId="77777777" w:rsidR="00610E1A" w:rsidRDefault="00B0232F">
      <w:pPr>
        <w:pStyle w:val="pc"/>
      </w:pPr>
      <w:r>
        <w:rPr>
          <w:rStyle w:val="s1"/>
        </w:rPr>
        <w:t> </w:t>
      </w:r>
    </w:p>
    <w:p w14:paraId="4C437DDC" w14:textId="77777777" w:rsidR="00610E1A" w:rsidRDefault="00B0232F">
      <w:pPr>
        <w:pStyle w:val="pc"/>
      </w:pPr>
      <w:r>
        <w:rPr>
          <w:rStyle w:val="s1"/>
        </w:rPr>
        <w:t>Глава 7. Рассмотрение заявок на участие в конкурсе</w:t>
      </w:r>
    </w:p>
    <w:p w14:paraId="54403E95" w14:textId="77777777" w:rsidR="00610E1A" w:rsidRDefault="00B0232F">
      <w:pPr>
        <w:pStyle w:val="pc"/>
      </w:pPr>
      <w:r>
        <w:rPr>
          <w:rStyle w:val="s1"/>
        </w:rPr>
        <w:t> </w:t>
      </w:r>
    </w:p>
    <w:p w14:paraId="3FADB5EB" w14:textId="77777777" w:rsidR="00610E1A" w:rsidRDefault="00B0232F">
      <w:pPr>
        <w:pStyle w:val="pj"/>
      </w:pPr>
      <w:r>
        <w:rPr>
          <w:rStyle w:val="s0"/>
        </w:rPr>
        <w:t>30. Рассмотрение заявок на участие в конкурсе осуществляется конкурсной комиссией с целью определения потенциальных поставщиков, соответствующих квалификационным требованиям и требованиям КД.</w:t>
      </w:r>
    </w:p>
    <w:p w14:paraId="0628BF68" w14:textId="77777777" w:rsidR="00610E1A" w:rsidRDefault="00B0232F">
      <w:pPr>
        <w:pStyle w:val="pj"/>
      </w:pPr>
      <w:r>
        <w:rPr>
          <w:rStyle w:val="s0"/>
        </w:rPr>
        <w:t>31. Конкурсная комиссия:</w:t>
      </w:r>
    </w:p>
    <w:p w14:paraId="6443B3BF" w14:textId="77777777" w:rsidR="00610E1A" w:rsidRDefault="00B0232F">
      <w:pPr>
        <w:pStyle w:val="pj"/>
      </w:pPr>
      <w:r>
        <w:rPr>
          <w:rStyle w:val="s0"/>
        </w:rPr>
        <w:t>1) посредством веб-портала запрашивает у потенциальных поставщиков материалы и разъяснения в связи с их заявками с тем, чтобы упростить рассмотрение, оценку и сопоставление заявок на участие в конкурсе;</w:t>
      </w:r>
    </w:p>
    <w:p w14:paraId="1453A4B8" w14:textId="77777777" w:rsidR="00610E1A" w:rsidRDefault="00B0232F">
      <w:pPr>
        <w:pStyle w:val="pj"/>
      </w:pPr>
      <w:r>
        <w:rPr>
          <w:rStyle w:val="s0"/>
        </w:rPr>
        <w:t>2) в целях уточнения сведений, содержащихся в заявках на участие в конкурсе, в письменной форме и (или) форме электронного документа запрашивает необходимую информацию у соответствующих физических или юридических лиц, государственных органов.</w:t>
      </w:r>
    </w:p>
    <w:p w14:paraId="67E2E3C2" w14:textId="77777777" w:rsidR="00610E1A" w:rsidRDefault="00B0232F">
      <w:pPr>
        <w:pStyle w:val="pj"/>
      </w:pPr>
      <w:r>
        <w:rPr>
          <w:rStyle w:val="s0"/>
        </w:rPr>
        <w:t>32. По итогам рассмотрения заявок на участие в конкурсе конкурсная комиссия оформляет протокол об итогах.</w:t>
      </w:r>
    </w:p>
    <w:p w14:paraId="06487D2B" w14:textId="77777777" w:rsidR="00610E1A" w:rsidRDefault="00B0232F">
      <w:pPr>
        <w:pStyle w:val="pj"/>
      </w:pPr>
      <w:r>
        <w:rPr>
          <w:rStyle w:val="s0"/>
        </w:rPr>
        <w:t>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можно исправить, не затрагивая существа представленной заявки на участие в конкурсе.</w:t>
      </w:r>
    </w:p>
    <w:p w14:paraId="25F69F7B" w14:textId="77777777" w:rsidR="00610E1A" w:rsidRDefault="00B0232F">
      <w:pPr>
        <w:pStyle w:val="pj"/>
      </w:pPr>
      <w:r>
        <w:rPr>
          <w:rStyle w:val="s0"/>
        </w:rPr>
        <w:t>33. Конкурсная комиссия признает внесенное обеспечение заявки на участие в конкурсе, не соответствующее требованиям КД, в случаях:</w:t>
      </w:r>
    </w:p>
    <w:p w14:paraId="015108C1" w14:textId="77777777" w:rsidR="00610E1A" w:rsidRDefault="00B0232F">
      <w:pPr>
        <w:pStyle w:val="pj"/>
      </w:pPr>
      <w:r>
        <w:rPr>
          <w:rStyle w:val="s0"/>
        </w:rPr>
        <w:t>1) недостаточного срока действия обеспечения заявки на участие в конкурсе, представленной в виде банковской гарантии;</w:t>
      </w:r>
    </w:p>
    <w:p w14:paraId="1CC98A24" w14:textId="77777777" w:rsidR="00610E1A" w:rsidRDefault="00B0232F">
      <w:pPr>
        <w:pStyle w:val="pj"/>
      </w:pPr>
      <w:r>
        <w:rPr>
          <w:rStyle w:val="s0"/>
        </w:rPr>
        <w:t>2) ненадлежащего оформления обеспечения заявки на участие в конкурсе, которое выражается в отсутствии сведений, не позволяющих конкурсной комиссии установить:</w:t>
      </w:r>
    </w:p>
    <w:p w14:paraId="7AC53921" w14:textId="77777777" w:rsidR="00610E1A" w:rsidRDefault="00B0232F">
      <w:pPr>
        <w:pStyle w:val="pj"/>
      </w:pPr>
      <w:r>
        <w:rPr>
          <w:rStyle w:val="s0"/>
        </w:rPr>
        <w:t>лицо, выдавшее обеспечение заявки на участие в конкурсе;</w:t>
      </w:r>
    </w:p>
    <w:p w14:paraId="7B2D9937" w14:textId="77777777" w:rsidR="00610E1A" w:rsidRDefault="00B0232F">
      <w:pPr>
        <w:pStyle w:val="pj"/>
      </w:pPr>
      <w:r>
        <w:rPr>
          <w:rStyle w:val="s0"/>
        </w:rPr>
        <w:t>название и номер конкурса, для участия в котором вносится обеспечение заявки на участие в конкурсе в виде банковской гарантии;</w:t>
      </w:r>
    </w:p>
    <w:p w14:paraId="1F5BBCB5" w14:textId="77777777" w:rsidR="00610E1A" w:rsidRDefault="00B0232F">
      <w:pPr>
        <w:pStyle w:val="pj"/>
      </w:pPr>
      <w:r>
        <w:rPr>
          <w:rStyle w:val="s0"/>
        </w:rPr>
        <w:t>срок действия обеспечения заявки на участие в конкурсе, условия его предоставления, представленной в виде банковской гарантии и (или) сумму обеспечения заявки на участие в конкурсе;</w:t>
      </w:r>
    </w:p>
    <w:p w14:paraId="1D632A9F" w14:textId="77777777" w:rsidR="00610E1A" w:rsidRDefault="00B0232F">
      <w:pPr>
        <w:pStyle w:val="pj"/>
      </w:pPr>
      <w:r>
        <w:rPr>
          <w:rStyle w:val="s0"/>
        </w:rPr>
        <w:t>лицо, которому выдано обеспечение заявки на участие в конкурсе;</w:t>
      </w:r>
    </w:p>
    <w:p w14:paraId="0066D874" w14:textId="77777777" w:rsidR="00610E1A" w:rsidRDefault="00B0232F">
      <w:pPr>
        <w:pStyle w:val="pj"/>
      </w:pPr>
      <w:r>
        <w:rPr>
          <w:rStyle w:val="s0"/>
        </w:rPr>
        <w:t>лицо, в пользу которого вносится обеспечение заявки на участие в конкурсе;</w:t>
      </w:r>
    </w:p>
    <w:p w14:paraId="048A8095" w14:textId="77777777" w:rsidR="00610E1A" w:rsidRDefault="00B0232F">
      <w:pPr>
        <w:pStyle w:val="pj"/>
      </w:pPr>
      <w:r>
        <w:rPr>
          <w:rStyle w:val="s0"/>
        </w:rPr>
        <w:t>3) внесения обеспечения заявки на участие в конкурсе в размере менее одного процента от суммы, выделенной на конкурс.</w:t>
      </w:r>
    </w:p>
    <w:p w14:paraId="50738E93" w14:textId="77777777" w:rsidR="00610E1A" w:rsidRDefault="00B0232F">
      <w:pPr>
        <w:pStyle w:val="pj"/>
      </w:pPr>
      <w:r>
        <w:rPr>
          <w:rStyle w:val="s0"/>
        </w:rPr>
        <w:t>Сумма обеспечения заявки на участие в конкурсе, исчисленная в тиынах округляется. При этом, сумма менее пятидесяти тиын округляется до нуля, а сумма, равная пятидесяти тиынам и выше, округляется до одного тенге.</w:t>
      </w:r>
    </w:p>
    <w:p w14:paraId="7C317952" w14:textId="77777777" w:rsidR="00610E1A" w:rsidRDefault="00B0232F">
      <w:pPr>
        <w:pStyle w:val="pj"/>
      </w:pPr>
      <w:r>
        <w:rPr>
          <w:rStyle w:val="s0"/>
        </w:rPr>
        <w:t>По иным основаниям признание внесенного обеспечения заявки на участие в электронном конкурсе не соответствующим требованиям КД не допускается.</w:t>
      </w:r>
    </w:p>
    <w:p w14:paraId="110849A2" w14:textId="77777777" w:rsidR="00610E1A" w:rsidRDefault="00B0232F">
      <w:pPr>
        <w:pStyle w:val="pj"/>
      </w:pPr>
      <w:r>
        <w:rPr>
          <w:rStyle w:val="s0"/>
        </w:rPr>
        <w:t>34. При внесении обеспечения заявки на участие в конкурсе в размере менее одного процента от суммы, выделенной на конкурс, потенциальный поставщик вправе в целях приведения в соответствие с требованиями КД суммы обеспечения заявки на участие в конкурсе внести дополнительное обеспечение заявки на участие в конкурсе в одном из предусмотренном Правилами вида.</w:t>
      </w:r>
    </w:p>
    <w:p w14:paraId="05FD95A9" w14:textId="77777777" w:rsidR="00610E1A" w:rsidRDefault="00B0232F">
      <w:pPr>
        <w:pStyle w:val="pj"/>
      </w:pPr>
      <w:r>
        <w:rPr>
          <w:rStyle w:val="s0"/>
        </w:rPr>
        <w:t>Не предоставляется право для приведения заявок на участие в конкурсе в соответствие с требованиями КД потенциальным поставщикам, не внесшим обеспечение заявки на участие в конкурсе.</w:t>
      </w:r>
    </w:p>
    <w:p w14:paraId="6C6324A5" w14:textId="77777777" w:rsidR="00610E1A" w:rsidRDefault="00B0232F">
      <w:pPr>
        <w:pStyle w:val="pj"/>
      </w:pPr>
      <w:r>
        <w:rPr>
          <w:rStyle w:val="s0"/>
        </w:rPr>
        <w:t>35. Потенциальный поставщик не допускается к участию в конкурсе (признан участником конкурса), если:</w:t>
      </w:r>
    </w:p>
    <w:p w14:paraId="3281CD3F" w14:textId="77777777" w:rsidR="00610E1A" w:rsidRDefault="00B0232F">
      <w:pPr>
        <w:pStyle w:val="pj"/>
      </w:pPr>
      <w:r>
        <w:rPr>
          <w:rStyle w:val="s0"/>
        </w:rPr>
        <w:t>1) он и (или) его соисполнитель определены не соответствующими квалификационным требованиям;</w:t>
      </w:r>
    </w:p>
    <w:p w14:paraId="38ABB4BE" w14:textId="77777777" w:rsidR="00610E1A" w:rsidRDefault="00B0232F">
      <w:pPr>
        <w:pStyle w:val="pj"/>
      </w:pPr>
      <w:r>
        <w:rPr>
          <w:rStyle w:val="s0"/>
        </w:rPr>
        <w:t xml:space="preserve">2) имеет ограничения, связанные с участием в государственных закупках, предусмотренные в </w:t>
      </w:r>
      <w:hyperlink r:id="rId26" w:anchor="sub_id=70000" w:history="1">
        <w:r>
          <w:rPr>
            <w:rStyle w:val="a4"/>
          </w:rPr>
          <w:t>статье 7</w:t>
        </w:r>
      </w:hyperlink>
      <w:r>
        <w:rPr>
          <w:rStyle w:val="s0"/>
        </w:rPr>
        <w:t xml:space="preserve"> Закона. По ограничениям, связанным с участием в государственных закупках, предусмотренных подпунктами 1), 3), 4), 5), 6) и 8) пункта 1 статьи 7 Закона, заявка на участие в конкурсе потенциального поставщика подлежит автоматическому отклонению веб-порталом. По ограничениям, связанным с участием в государственных закупках, предусмотренных подпунктами 7), 9), 10) и 11) пункта 1 статьи 7 Закона, конкурсная комиссия рассматривает информацию на интернет-ресурсах соответствующих уполномоченных органов;</w:t>
      </w:r>
    </w:p>
    <w:p w14:paraId="2E41A21C" w14:textId="77777777" w:rsidR="00610E1A" w:rsidRDefault="00B0232F">
      <w:pPr>
        <w:pStyle w:val="pj"/>
      </w:pPr>
      <w:r>
        <w:rPr>
          <w:rStyle w:val="s0"/>
        </w:rPr>
        <w:t>3) его заявка на участие в конкурсе определена не соответствующей требованиям КД, в том числе, если он не представил обеспечение заявки на участие в конкурсе в соответствии с требованиями Правил.</w:t>
      </w:r>
    </w:p>
    <w:p w14:paraId="26F4D1C8" w14:textId="77777777" w:rsidR="00610E1A" w:rsidRDefault="00B0232F">
      <w:pPr>
        <w:pStyle w:val="pj"/>
      </w:pPr>
      <w:r>
        <w:rPr>
          <w:rStyle w:val="s0"/>
        </w:rPr>
        <w:t>36. Конкурсная комиссия при формировании протокола об итогах государственных закупок способом конкурса определяет условные скидки в соответствии с критериями, предусмотренными в Правилах применительно к каждому потенциальному поставщику, представившему заявку на участие в конкурсе, за исключением случаев, когда на участие в конкурсе представлена одна заявка.</w:t>
      </w:r>
    </w:p>
    <w:p w14:paraId="1920B5AF" w14:textId="77777777" w:rsidR="00610E1A" w:rsidRDefault="00B0232F">
      <w:pPr>
        <w:pStyle w:val="pj"/>
      </w:pPr>
      <w:r>
        <w:rPr>
          <w:rStyle w:val="s0"/>
        </w:rPr>
        <w:t>37. Порядок расчета критериев, влияющих на конкурсное ценовое предложение, определяется Правилами.</w:t>
      </w:r>
    </w:p>
    <w:p w14:paraId="16E6ADC1" w14:textId="77777777" w:rsidR="00610E1A" w:rsidRDefault="00B0232F">
      <w:pPr>
        <w:pStyle w:val="pj"/>
      </w:pPr>
      <w:r>
        <w:rPr>
          <w:rStyle w:val="s0"/>
        </w:rPr>
        <w:t>38. Допускается несоответствие технической спецификации на услуги потенциального поставщика технической спецификации услуги, указанной в КД, если предлагаются более лучшие функциональные технические, эксплуатационные и качественные характеристики услуг, технологические решения и (или) выполнение работ из лучших материалов.</w:t>
      </w:r>
    </w:p>
    <w:p w14:paraId="2AA47AEA" w14:textId="77777777" w:rsidR="00610E1A" w:rsidRDefault="00B0232F">
      <w:pPr>
        <w:pStyle w:val="pj"/>
      </w:pPr>
      <w:r>
        <w:rPr>
          <w:rStyle w:val="s0"/>
        </w:rPr>
        <w:t>39. Заявка на участие в конкурсе признается отвечающей требованиям КД, если в ней присутствуют грамматические или арифметические ошибки, которые можно исправить, не затрагивая существа представленной заявки на участие в конкурсе.</w:t>
      </w:r>
    </w:p>
    <w:p w14:paraId="030C2686" w14:textId="77777777" w:rsidR="00610E1A" w:rsidRDefault="00B0232F">
      <w:pPr>
        <w:pStyle w:val="pc"/>
      </w:pPr>
      <w:r>
        <w:rPr>
          <w:rStyle w:val="s1"/>
        </w:rPr>
        <w:t> </w:t>
      </w:r>
    </w:p>
    <w:p w14:paraId="042E890C" w14:textId="77777777" w:rsidR="00610E1A" w:rsidRDefault="00B0232F">
      <w:pPr>
        <w:pStyle w:val="pc"/>
      </w:pPr>
      <w:r>
        <w:rPr>
          <w:rStyle w:val="s1"/>
        </w:rPr>
        <w:t> </w:t>
      </w:r>
    </w:p>
    <w:p w14:paraId="084C44D7" w14:textId="77777777" w:rsidR="00610E1A" w:rsidRDefault="00B0232F">
      <w:pPr>
        <w:pStyle w:val="pc"/>
      </w:pPr>
      <w:r>
        <w:rPr>
          <w:rStyle w:val="s1"/>
        </w:rPr>
        <w:t>Глава 8. Оценка и сопоставление конкурсных ценовых предложений и определение победителя конкурса</w:t>
      </w:r>
    </w:p>
    <w:p w14:paraId="70F9AE68" w14:textId="77777777" w:rsidR="00610E1A" w:rsidRDefault="00B0232F">
      <w:pPr>
        <w:pStyle w:val="pc"/>
      </w:pPr>
      <w:r>
        <w:rPr>
          <w:rStyle w:val="s1"/>
        </w:rPr>
        <w:t> </w:t>
      </w:r>
    </w:p>
    <w:p w14:paraId="35A4B336" w14:textId="77777777" w:rsidR="00610E1A" w:rsidRDefault="00B0232F">
      <w:pPr>
        <w:pStyle w:val="pj"/>
      </w:pPr>
      <w:r>
        <w:rPr>
          <w:rStyle w:val="s0"/>
        </w:rPr>
        <w:t>40. Конкурсное ценовое предложение вскрывается веб-порталом автоматически по итогам рассмотрения заявки на участие в конкурсе на предмет соответствия квалификационным требованиям и требованиям КД.</w:t>
      </w:r>
    </w:p>
    <w:p w14:paraId="0A7BF311" w14:textId="77777777" w:rsidR="00610E1A" w:rsidRDefault="00B0232F">
      <w:pPr>
        <w:pStyle w:val="pj"/>
      </w:pPr>
      <w:r>
        <w:rPr>
          <w:rStyle w:val="s0"/>
        </w:rPr>
        <w:t>41. Веб-порталом производятся автоматическая оценка и сопоставление конкурсных ценовых предложений участников конкурса:</w:t>
      </w:r>
    </w:p>
    <w:p w14:paraId="50287B7D" w14:textId="77777777" w:rsidR="00610E1A" w:rsidRDefault="00B0232F">
      <w:pPr>
        <w:pStyle w:val="pj"/>
      </w:pPr>
      <w:r>
        <w:rPr>
          <w:rStyle w:val="s0"/>
        </w:rPr>
        <w:t xml:space="preserve">рассчитывается демпинговая цена, определяемая в соответствии с </w:t>
      </w:r>
      <w:hyperlink r:id="rId27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;</w:t>
      </w:r>
    </w:p>
    <w:p w14:paraId="3C16399C" w14:textId="77777777" w:rsidR="00610E1A" w:rsidRDefault="00B0232F">
      <w:pPr>
        <w:pStyle w:val="pj"/>
      </w:pPr>
      <w:r>
        <w:rPr>
          <w:rStyle w:val="s0"/>
        </w:rPr>
        <w:t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</w:t>
      </w:r>
    </w:p>
    <w:p w14:paraId="3BACEF49" w14:textId="77777777" w:rsidR="00610E1A" w:rsidRDefault="00B0232F">
      <w:pPr>
        <w:pStyle w:val="pj"/>
      </w:pPr>
      <w:r>
        <w:rPr>
          <w:rStyle w:val="s0"/>
        </w:rPr>
        <w:t>при равенстве условных цен конкурсных ценовых предложений победитель определяется в соответствии с Правилами.</w:t>
      </w:r>
    </w:p>
    <w:p w14:paraId="7464A6A6" w14:textId="77777777" w:rsidR="00610E1A" w:rsidRDefault="00B0232F">
      <w:pPr>
        <w:pStyle w:val="pj"/>
      </w:pPr>
      <w:r>
        <w:rPr>
          <w:rStyle w:val="s0"/>
        </w:rPr>
        <w:t>42. Результаты оценки и сопоставления конкурсных ценовых предложений размещаются в протоколе об итогах государственных закупок способом конкурса.</w:t>
      </w:r>
    </w:p>
    <w:p w14:paraId="545A140E" w14:textId="77777777" w:rsidR="00610E1A" w:rsidRDefault="00B0232F">
      <w:pPr>
        <w:pStyle w:val="pc"/>
      </w:pPr>
      <w:r>
        <w:rPr>
          <w:rStyle w:val="s1"/>
        </w:rPr>
        <w:t> </w:t>
      </w:r>
    </w:p>
    <w:p w14:paraId="1EC050B4" w14:textId="77777777" w:rsidR="00610E1A" w:rsidRDefault="00B0232F">
      <w:pPr>
        <w:pStyle w:val="pc"/>
      </w:pPr>
      <w:r>
        <w:rPr>
          <w:rStyle w:val="s1"/>
        </w:rPr>
        <w:t> </w:t>
      </w:r>
    </w:p>
    <w:p w14:paraId="52E4C748" w14:textId="77777777" w:rsidR="00610E1A" w:rsidRDefault="00B0232F">
      <w:pPr>
        <w:pStyle w:val="pc"/>
      </w:pPr>
      <w:r>
        <w:rPr>
          <w:rStyle w:val="s1"/>
        </w:rPr>
        <w:t>Глава 9. Возврат обеспечения заявок на участие в конкурсе</w:t>
      </w:r>
    </w:p>
    <w:p w14:paraId="2DBDF058" w14:textId="77777777" w:rsidR="00610E1A" w:rsidRDefault="00B0232F">
      <w:pPr>
        <w:pStyle w:val="pj"/>
      </w:pPr>
      <w:r>
        <w:rPr>
          <w:rStyle w:val="s0"/>
        </w:rPr>
        <w:t> </w:t>
      </w:r>
    </w:p>
    <w:p w14:paraId="6ABA3BFA" w14:textId="77777777" w:rsidR="00610E1A" w:rsidRDefault="00B0232F">
      <w:pPr>
        <w:pStyle w:val="pj"/>
      </w:pPr>
      <w:r>
        <w:rPr>
          <w:rStyle w:val="s0"/>
        </w:rPr>
        <w:t>43. Организатор возвращает потенциальному поставщику обеспечение заявки на участие в конкурсе, внесенное в виде электронной банковской гарантии, в течение трех рабочих дней со дня наступления одного из следующих случаев:</w:t>
      </w:r>
    </w:p>
    <w:p w14:paraId="059BE820" w14:textId="77777777" w:rsidR="00610E1A" w:rsidRDefault="00B0232F">
      <w:pPr>
        <w:pStyle w:val="pj"/>
      </w:pPr>
      <w:r>
        <w:rPr>
          <w:rStyle w:val="s0"/>
        </w:rPr>
        <w:t>1) размещения протокола вскрытия в случаях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конкурсе;</w:t>
      </w:r>
    </w:p>
    <w:p w14:paraId="4924C23B" w14:textId="77777777" w:rsidR="00610E1A" w:rsidRDefault="00B0232F">
      <w:pPr>
        <w:pStyle w:val="pj"/>
      </w:pPr>
      <w:r>
        <w:rPr>
          <w:rStyle w:val="s0"/>
        </w:rPr>
        <w:t>2) подписания протокола об итогах государственных закупок способом конкурса. Указанный случай не распространяется на участника конкурса, определенного победителем конкурса;</w:t>
      </w:r>
    </w:p>
    <w:p w14:paraId="223C2A87" w14:textId="77777777" w:rsidR="00610E1A" w:rsidRDefault="00B0232F">
      <w:pPr>
        <w:pStyle w:val="pj"/>
      </w:pPr>
      <w:r>
        <w:rPr>
          <w:rStyle w:val="s0"/>
        </w:rPr>
        <w:t xml:space="preserve">3) подписания потенциальным поставщиком договора о государственных закупках и внесения им обеспечения исполнения договора и (или) суммы в соответствии со </w:t>
      </w:r>
      <w:hyperlink r:id="rId28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наличии).</w:t>
      </w:r>
    </w:p>
    <w:p w14:paraId="79382F64" w14:textId="77777777" w:rsidR="00610E1A" w:rsidRDefault="00B0232F">
      <w:pPr>
        <w:pStyle w:val="pj"/>
      </w:pPr>
      <w:r>
        <w:rPr>
          <w:rStyle w:val="s0"/>
        </w:rPr>
        <w:t>44. Единый оператор автоматически разблокирует потенциальному поставщику заблокированное им обеспечение заявки на участие в конкурсе в следующих случаях:</w:t>
      </w:r>
    </w:p>
    <w:p w14:paraId="7B7F11ED" w14:textId="77777777" w:rsidR="00610E1A" w:rsidRDefault="00B0232F">
      <w:pPr>
        <w:pStyle w:val="pj"/>
      </w:pPr>
      <w:r>
        <w:rPr>
          <w:rStyle w:val="s0"/>
        </w:rPr>
        <w:t>1)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конкурсе;</w:t>
      </w:r>
    </w:p>
    <w:p w14:paraId="54DFA203" w14:textId="77777777" w:rsidR="00610E1A" w:rsidRDefault="00B0232F">
      <w:pPr>
        <w:pStyle w:val="pj"/>
      </w:pPr>
      <w:r>
        <w:rPr>
          <w:rStyle w:val="s0"/>
        </w:rPr>
        <w:t>2) подписания протокола об итогах государственных закупок способом конкурса. Указанный случай не распространяется на участника конкурса, определенного победителем конкурса;</w:t>
      </w:r>
    </w:p>
    <w:p w14:paraId="2257431B" w14:textId="77777777" w:rsidR="00610E1A" w:rsidRDefault="00B0232F">
      <w:pPr>
        <w:pStyle w:val="pj"/>
      </w:pPr>
      <w:r>
        <w:rPr>
          <w:rStyle w:val="s0"/>
        </w:rPr>
        <w:t xml:space="preserve">3) подписания потенциальным поставщиком договора о государственных закупках и внесения им обеспечения исполнения договора и (или) суммы в соответствии со </w:t>
      </w:r>
      <w:hyperlink r:id="rId29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наличии).</w:t>
      </w:r>
    </w:p>
    <w:p w14:paraId="08B61983" w14:textId="77777777" w:rsidR="00610E1A" w:rsidRDefault="00B0232F">
      <w:pPr>
        <w:pStyle w:val="pj"/>
      </w:pPr>
      <w:r>
        <w:rPr>
          <w:rStyle w:val="s0"/>
        </w:rPr>
        <w:t>45. Обеспечение заявки на участие в конкурсе, внесенное в виде электронной банковской гарантии, не возвращается организатором в случаях, если:</w:t>
      </w:r>
    </w:p>
    <w:p w14:paraId="4CFD5AA1" w14:textId="77777777" w:rsidR="00610E1A" w:rsidRDefault="00B0232F">
      <w:pPr>
        <w:pStyle w:val="pj"/>
      </w:pPr>
      <w:r>
        <w:rPr>
          <w:rStyle w:val="s0"/>
        </w:rPr>
        <w:t>1) потенциальный поставщик, определенный победителем конкурса, уклонился от заключения договора о государственных закупках;</w:t>
      </w:r>
    </w:p>
    <w:p w14:paraId="2E8ABA7D" w14:textId="77777777" w:rsidR="00610E1A" w:rsidRDefault="00B0232F">
      <w:pPr>
        <w:pStyle w:val="pj"/>
      </w:pPr>
      <w:r>
        <w:rPr>
          <w:rStyle w:val="s0"/>
        </w:rPr>
        <w:t xml:space="preserve">2) победитель конкурса, заключив договор, не исполнил либо ненадлежащим образом исполнил, в том числе несвоевременно исполнил требования, установленные КД о внесении и (или) сроках внесения обеспечения исполнения договора и (или) суммы в соответствии со </w:t>
      </w:r>
      <w:hyperlink r:id="rId30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Закона.</w:t>
      </w:r>
    </w:p>
    <w:p w14:paraId="1B212BBF" w14:textId="77777777" w:rsidR="00610E1A" w:rsidRDefault="00B0232F">
      <w:pPr>
        <w:pStyle w:val="pj"/>
      </w:pPr>
      <w:r>
        <w:rPr>
          <w:rStyle w:val="s0"/>
        </w:rPr>
        <w:t>46. Обеспечение заявки на участие в конкурсе, внесенное через электронный кошелек, блокируется единым оператором и не возвращается потенциальному поставщику при наступлении одного из следующих случаев:</w:t>
      </w:r>
    </w:p>
    <w:p w14:paraId="62980C29" w14:textId="77777777" w:rsidR="00610E1A" w:rsidRDefault="00B0232F">
      <w:pPr>
        <w:pStyle w:val="pj"/>
      </w:pPr>
      <w:r>
        <w:rPr>
          <w:rStyle w:val="s0"/>
        </w:rPr>
        <w:t>1) потенциальный поставщик, определенный победителем конкурса, уклонился от заключения договора о государственных закупках;</w:t>
      </w:r>
    </w:p>
    <w:p w14:paraId="7E176F8F" w14:textId="77777777" w:rsidR="00610E1A" w:rsidRDefault="00B0232F">
      <w:pPr>
        <w:pStyle w:val="pj"/>
      </w:pPr>
      <w:r>
        <w:rPr>
          <w:rStyle w:val="s0"/>
        </w:rPr>
        <w:t xml:space="preserve">2) победитель конкурса, заключив договор, не исполнил либо ненадлежащим образом исполнил, в том числе несвоевременно исполнил требования, установленные КД о внесении и (или) сроках внесения обеспечения исполнения договора и (или) суммы в соответствии со </w:t>
      </w:r>
      <w:hyperlink r:id="rId31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Закона.</w:t>
      </w:r>
    </w:p>
    <w:p w14:paraId="641FCC04" w14:textId="77777777" w:rsidR="00610E1A" w:rsidRDefault="00B0232F">
      <w:pPr>
        <w:pStyle w:val="pc"/>
      </w:pPr>
      <w:r>
        <w:rPr>
          <w:b/>
          <w:bCs/>
        </w:rPr>
        <w:t> </w:t>
      </w:r>
    </w:p>
    <w:p w14:paraId="32E29417" w14:textId="77777777" w:rsidR="00610E1A" w:rsidRDefault="00B0232F">
      <w:pPr>
        <w:pStyle w:val="pc"/>
      </w:pPr>
      <w:r>
        <w:rPr>
          <w:b/>
          <w:bCs/>
        </w:rPr>
        <w:t> </w:t>
      </w:r>
    </w:p>
    <w:p w14:paraId="3957F9A4" w14:textId="77777777" w:rsidR="00610E1A" w:rsidRDefault="00B0232F">
      <w:pPr>
        <w:pStyle w:val="pc"/>
      </w:pPr>
      <w:r>
        <w:rPr>
          <w:rStyle w:val="s1"/>
        </w:rPr>
        <w:t>Глава 10. Договор о государственных закупках</w:t>
      </w:r>
    </w:p>
    <w:p w14:paraId="7F10E6C2" w14:textId="77777777" w:rsidR="00610E1A" w:rsidRDefault="00B0232F">
      <w:pPr>
        <w:pStyle w:val="pc"/>
      </w:pPr>
      <w:r>
        <w:rPr>
          <w:b/>
          <w:bCs/>
        </w:rPr>
        <w:t> </w:t>
      </w:r>
    </w:p>
    <w:p w14:paraId="4671AD0B" w14:textId="77777777" w:rsidR="00610E1A" w:rsidRDefault="00B0232F">
      <w:pPr>
        <w:pStyle w:val="pj"/>
      </w:pPr>
      <w:r>
        <w:rPr>
          <w:rStyle w:val="s0"/>
        </w:rPr>
        <w:t xml:space="preserve">47. Договор о государственных закупках (далее - договор) заключается посредством веб-портала между заказчиком и поставщиком, удостоверенный электронными цифровыми подписями, за исключением случаев, предусмотренных Законом и </w:t>
      </w:r>
      <w:hyperlink r:id="rId32" w:anchor="sub_id=100" w:history="1">
        <w:r>
          <w:rPr>
            <w:rStyle w:val="a4"/>
          </w:rPr>
          <w:t>Правилами</w:t>
        </w:r>
      </w:hyperlink>
      <w:r>
        <w:rPr>
          <w:rStyle w:val="s0"/>
        </w:rPr>
        <w:t>.</w:t>
      </w:r>
    </w:p>
    <w:p w14:paraId="12084F8C" w14:textId="77777777" w:rsidR="00610E1A" w:rsidRDefault="00B0232F">
      <w:pPr>
        <w:pStyle w:val="pj"/>
      </w:pPr>
      <w:r>
        <w:rPr>
          <w:rStyle w:val="s0"/>
        </w:rPr>
        <w:t xml:space="preserve">48. Порядок и сроки направления проекта договора, заключения договора, внесению обеспечения исполнения договора и (или) суммы в соответствии со </w:t>
      </w:r>
      <w:hyperlink r:id="rId33" w:anchor="sub_id=130000" w:history="1">
        <w:r>
          <w:rPr>
            <w:rStyle w:val="a4"/>
          </w:rPr>
          <w:t>статьей 13</w:t>
        </w:r>
      </w:hyperlink>
      <w:r>
        <w:rPr>
          <w:rStyle w:val="s0"/>
        </w:rPr>
        <w:t xml:space="preserve"> Закона (при наличии), а также иных условий к договору определяются Правилами.</w:t>
      </w:r>
    </w:p>
    <w:p w14:paraId="63E06B73" w14:textId="77777777" w:rsidR="00610E1A" w:rsidRDefault="00B0232F">
      <w:pPr>
        <w:pStyle w:val="pj"/>
      </w:pPr>
      <w:bookmarkStart w:id="1" w:name="SUB1"/>
      <w:bookmarkEnd w:id="1"/>
      <w:r>
        <w:t> </w:t>
      </w:r>
    </w:p>
    <w:p w14:paraId="33870075" w14:textId="77777777" w:rsidR="00610E1A" w:rsidRDefault="00B0232F">
      <w:pPr>
        <w:pStyle w:val="pr"/>
      </w:pPr>
      <w:r>
        <w:t>Приложение 1</w:t>
      </w:r>
    </w:p>
    <w:p w14:paraId="5D294EA3" w14:textId="77777777" w:rsidR="00610E1A" w:rsidRDefault="00B0232F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14BA9DA8" w14:textId="77777777" w:rsidR="00610E1A" w:rsidRDefault="00B0232F">
      <w:pPr>
        <w:pStyle w:val="pr"/>
      </w:pPr>
      <w:r>
        <w:t>по приобретению охранных услуг</w:t>
      </w:r>
    </w:p>
    <w:p w14:paraId="563EF2B9" w14:textId="77777777" w:rsidR="00610E1A" w:rsidRDefault="00B0232F">
      <w:pPr>
        <w:pStyle w:val="pr"/>
      </w:pPr>
      <w:r>
        <w:t>в организациях образования</w:t>
      </w:r>
    </w:p>
    <w:p w14:paraId="47F281FE" w14:textId="77777777" w:rsidR="00610E1A" w:rsidRDefault="00B0232F">
      <w:pPr>
        <w:pStyle w:val="pc"/>
      </w:pPr>
      <w:r>
        <w:rPr>
          <w:b/>
          <w:bCs/>
        </w:rPr>
        <w:t> </w:t>
      </w:r>
    </w:p>
    <w:p w14:paraId="3D71BE7F" w14:textId="77777777" w:rsidR="00610E1A" w:rsidRDefault="00B0232F">
      <w:pPr>
        <w:pStyle w:val="pc"/>
      </w:pPr>
      <w:r>
        <w:rPr>
          <w:b/>
          <w:bCs/>
        </w:rPr>
        <w:t> </w:t>
      </w:r>
    </w:p>
    <w:p w14:paraId="4FA5E414" w14:textId="77777777" w:rsidR="00610E1A" w:rsidRDefault="00B0232F">
      <w:pPr>
        <w:pStyle w:val="pc"/>
      </w:pPr>
      <w:r>
        <w:rPr>
          <w:rStyle w:val="s1"/>
        </w:rPr>
        <w:t>Перечень лотов и условия приобретения охранных услуг в организациях образования</w:t>
      </w:r>
      <w:r>
        <w:rPr>
          <w:rStyle w:val="s1"/>
        </w:rPr>
        <w:br/>
        <w:t>(формируется на основе утвержденного годового плана)</w:t>
      </w:r>
    </w:p>
    <w:p w14:paraId="2A2BBA38" w14:textId="77777777" w:rsidR="00610E1A" w:rsidRDefault="00B0232F">
      <w:pPr>
        <w:pStyle w:val="pc"/>
      </w:pPr>
      <w:r>
        <w:rPr>
          <w:b/>
          <w:bCs/>
        </w:rPr>
        <w:t> </w:t>
      </w:r>
    </w:p>
    <w:p w14:paraId="6A93BFD9" w14:textId="77777777" w:rsidR="00610E1A" w:rsidRDefault="00B0232F">
      <w:pPr>
        <w:pStyle w:val="pj"/>
      </w:pPr>
      <w:r>
        <w:t>№ конкурса _____________________________</w:t>
      </w:r>
    </w:p>
    <w:p w14:paraId="4133C8F0" w14:textId="77777777" w:rsidR="00610E1A" w:rsidRDefault="00B0232F">
      <w:pPr>
        <w:pStyle w:val="pj"/>
      </w:pPr>
      <w:r>
        <w:t>Наименование конкурса: Приобретение охранных услуг в организациях образования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"/>
        <w:gridCol w:w="1153"/>
        <w:gridCol w:w="1153"/>
        <w:gridCol w:w="889"/>
        <w:gridCol w:w="1005"/>
        <w:gridCol w:w="1142"/>
        <w:gridCol w:w="786"/>
        <w:gridCol w:w="786"/>
        <w:gridCol w:w="925"/>
        <w:gridCol w:w="969"/>
      </w:tblGrid>
      <w:tr w:rsidR="00610E1A" w14:paraId="12F68118" w14:textId="77777777">
        <w:trPr>
          <w:jc w:val="center"/>
        </w:trPr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0889C" w14:textId="77777777" w:rsidR="00610E1A" w:rsidRDefault="00B0232F">
            <w:pPr>
              <w:pStyle w:val="pc"/>
            </w:pPr>
            <w:r>
              <w:t>№ Лота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5B850" w14:textId="77777777" w:rsidR="00610E1A" w:rsidRDefault="00B0232F">
            <w:pPr>
              <w:pStyle w:val="pc"/>
            </w:pPr>
            <w:r>
              <w:t>Наименование заказчика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CC7C6" w14:textId="77777777" w:rsidR="00610E1A" w:rsidRDefault="00B0232F">
            <w:pPr>
              <w:pStyle w:val="pc"/>
            </w:pPr>
            <w:r>
              <w:t>Наименование услуги*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8FAA7" w14:textId="77777777" w:rsidR="00610E1A" w:rsidRDefault="00B0232F">
            <w:pPr>
              <w:pStyle w:val="pc"/>
            </w:pPr>
            <w:r>
              <w:t>Единица измерения</w:t>
            </w:r>
          </w:p>
        </w:tc>
        <w:tc>
          <w:tcPr>
            <w:tcW w:w="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4BF18" w14:textId="77777777" w:rsidR="00610E1A" w:rsidRDefault="00B0232F">
            <w:pPr>
              <w:pStyle w:val="pc"/>
            </w:pPr>
            <w:r>
              <w:t>Количество, объем</w:t>
            </w:r>
          </w:p>
        </w:tc>
        <w:tc>
          <w:tcPr>
            <w:tcW w:w="9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3E12B" w14:textId="77777777" w:rsidR="00610E1A" w:rsidRDefault="00B0232F">
            <w:pPr>
              <w:pStyle w:val="pc"/>
            </w:pPr>
            <w:r>
              <w:t>Условия поставки (в соответствии с ИНКОТЕРМС 2010)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22C93" w14:textId="77777777" w:rsidR="00610E1A" w:rsidRDefault="00B0232F">
            <w:pPr>
              <w:pStyle w:val="pc"/>
            </w:pPr>
            <w:r>
              <w:t>Срок оказания услуг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4EA48" w14:textId="77777777" w:rsidR="00610E1A" w:rsidRDefault="00B0232F">
            <w:pPr>
              <w:pStyle w:val="pc"/>
            </w:pPr>
            <w:r>
              <w:t>Место оказания услуг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C8EB2" w14:textId="77777777" w:rsidR="00610E1A" w:rsidRDefault="00B0232F">
            <w:pPr>
              <w:pStyle w:val="pc"/>
            </w:pPr>
            <w:r>
              <w:t>Размер авансового платежа, %</w:t>
            </w:r>
          </w:p>
        </w:tc>
        <w:tc>
          <w:tcPr>
            <w:tcW w:w="6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B0188" w14:textId="77777777" w:rsidR="00610E1A" w:rsidRDefault="00B0232F">
            <w:pPr>
              <w:pStyle w:val="pc"/>
            </w:pPr>
            <w:r>
              <w:t>Сумма, выделенная по лоту, тенге</w:t>
            </w:r>
          </w:p>
        </w:tc>
      </w:tr>
      <w:tr w:rsidR="00610E1A" w14:paraId="4A54D758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34286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C91F" w14:textId="77777777" w:rsidR="00610E1A" w:rsidRDefault="00B0232F">
            <w:pPr>
              <w:pStyle w:val="pc"/>
            </w:pPr>
            <w:r>
              <w:t>2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9E2D" w14:textId="77777777" w:rsidR="00610E1A" w:rsidRDefault="00B0232F">
            <w:pPr>
              <w:pStyle w:val="pc"/>
            </w:pPr>
            <w: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23FE2F" w14:textId="77777777" w:rsidR="00610E1A" w:rsidRDefault="00B0232F">
            <w:pPr>
              <w:pStyle w:val="pc"/>
            </w:pPr>
            <w:r>
              <w:t>4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B491D" w14:textId="77777777" w:rsidR="00610E1A" w:rsidRDefault="00B0232F">
            <w:pPr>
              <w:pStyle w:val="pc"/>
            </w:pPr>
            <w:r>
              <w:t>5</w:t>
            </w: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09091" w14:textId="77777777" w:rsidR="00610E1A" w:rsidRDefault="00B0232F">
            <w:pPr>
              <w:pStyle w:val="pc"/>
            </w:pPr>
            <w: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B28A" w14:textId="77777777" w:rsidR="00610E1A" w:rsidRDefault="00B0232F">
            <w:pPr>
              <w:pStyle w:val="pc"/>
            </w:pPr>
            <w: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C23E3" w14:textId="77777777" w:rsidR="00610E1A" w:rsidRDefault="00B0232F">
            <w:pPr>
              <w:pStyle w:val="pc"/>
            </w:pPr>
            <w:r>
              <w:t>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98772" w14:textId="77777777" w:rsidR="00610E1A" w:rsidRDefault="00B0232F">
            <w:pPr>
              <w:pStyle w:val="pc"/>
            </w:pPr>
            <w:r>
              <w:t>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DDAEF" w14:textId="77777777" w:rsidR="00610E1A" w:rsidRDefault="00B0232F">
            <w:pPr>
              <w:pStyle w:val="pc"/>
            </w:pPr>
            <w:r>
              <w:t>10</w:t>
            </w:r>
          </w:p>
        </w:tc>
      </w:tr>
      <w:tr w:rsidR="00610E1A" w14:paraId="6D7BAB4D" w14:textId="77777777">
        <w:trPr>
          <w:jc w:val="center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6209D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ADF21D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2E1C87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92049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88809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9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769F4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8A7AE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5A995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79E22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A5280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</w:tbl>
    <w:p w14:paraId="3C6788A8" w14:textId="77777777" w:rsidR="00610E1A" w:rsidRDefault="00B0232F">
      <w:pPr>
        <w:pStyle w:val="pj"/>
      </w:pPr>
      <w:r>
        <w:t>*Полное описание и характеристика услуги указываются в технической спецификации.</w:t>
      </w:r>
    </w:p>
    <w:p w14:paraId="6AF26D38" w14:textId="77777777" w:rsidR="00610E1A" w:rsidRDefault="00B0232F">
      <w:pPr>
        <w:pStyle w:val="pj"/>
      </w:pPr>
      <w:bookmarkStart w:id="2" w:name="SUB2"/>
      <w:bookmarkEnd w:id="2"/>
      <w:r>
        <w:t> </w:t>
      </w:r>
    </w:p>
    <w:p w14:paraId="7154F587" w14:textId="77777777" w:rsidR="00610E1A" w:rsidRDefault="00B0232F">
      <w:pPr>
        <w:pStyle w:val="pr"/>
      </w:pPr>
      <w:r>
        <w:t>Приложение 2</w:t>
      </w:r>
    </w:p>
    <w:p w14:paraId="635C235E" w14:textId="77777777" w:rsidR="00610E1A" w:rsidRDefault="00B0232F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60C5B991" w14:textId="77777777" w:rsidR="00610E1A" w:rsidRDefault="00B0232F">
      <w:pPr>
        <w:pStyle w:val="pr"/>
      </w:pPr>
      <w:r>
        <w:t>по приобретению охранных услуг</w:t>
      </w:r>
    </w:p>
    <w:p w14:paraId="1C6CE983" w14:textId="77777777" w:rsidR="00610E1A" w:rsidRDefault="00B0232F">
      <w:pPr>
        <w:pStyle w:val="pr"/>
      </w:pPr>
      <w:r>
        <w:t>в организациях образования</w:t>
      </w:r>
    </w:p>
    <w:p w14:paraId="19470768" w14:textId="77777777" w:rsidR="00610E1A" w:rsidRDefault="00B0232F">
      <w:pPr>
        <w:pStyle w:val="pc"/>
      </w:pPr>
      <w:r>
        <w:t> </w:t>
      </w:r>
    </w:p>
    <w:p w14:paraId="54F3D8D4" w14:textId="77777777" w:rsidR="00610E1A" w:rsidRDefault="00B0232F">
      <w:pPr>
        <w:pStyle w:val="pc"/>
      </w:pPr>
      <w:r>
        <w:t> </w:t>
      </w:r>
    </w:p>
    <w:p w14:paraId="29D211C3" w14:textId="77777777" w:rsidR="00610E1A" w:rsidRDefault="00B0232F">
      <w:pPr>
        <w:pStyle w:val="pc"/>
      </w:pPr>
      <w:r>
        <w:rPr>
          <w:rStyle w:val="s1"/>
        </w:rPr>
        <w:t>Квалификационные требования, предъявляемые к потенциальному поставщику</w:t>
      </w:r>
      <w:r>
        <w:rPr>
          <w:rStyle w:val="s1"/>
        </w:rPr>
        <w:br/>
        <w:t>при осуществлении государственных закупок услуг (заполняется заказчиком)</w:t>
      </w:r>
    </w:p>
    <w:p w14:paraId="7B002A05" w14:textId="77777777" w:rsidR="00610E1A" w:rsidRDefault="00B0232F">
      <w:pPr>
        <w:pStyle w:val="pc"/>
      </w:pPr>
      <w:r>
        <w:rPr>
          <w:b/>
          <w:bCs/>
        </w:rPr>
        <w:t> </w:t>
      </w:r>
    </w:p>
    <w:p w14:paraId="50590D42" w14:textId="77777777" w:rsidR="00610E1A" w:rsidRDefault="00B0232F">
      <w:pPr>
        <w:pStyle w:val="pj"/>
      </w:pPr>
      <w:r>
        <w:t>Наименование заказчика_____________________________________________</w:t>
      </w:r>
    </w:p>
    <w:p w14:paraId="035E782B" w14:textId="77777777" w:rsidR="00610E1A" w:rsidRDefault="00B0232F">
      <w:pPr>
        <w:pStyle w:val="pj"/>
      </w:pPr>
      <w:r>
        <w:t>Наименование организатора__________________________________________</w:t>
      </w:r>
    </w:p>
    <w:p w14:paraId="5A34BF45" w14:textId="77777777" w:rsidR="00610E1A" w:rsidRDefault="00B0232F">
      <w:pPr>
        <w:pStyle w:val="pj"/>
      </w:pPr>
      <w:r>
        <w:t>№ конкурса ________________________________________________________</w:t>
      </w:r>
    </w:p>
    <w:p w14:paraId="349A9601" w14:textId="77777777" w:rsidR="00610E1A" w:rsidRDefault="00B0232F">
      <w:pPr>
        <w:pStyle w:val="pj"/>
      </w:pPr>
      <w:r>
        <w:t>Наименование конкурса: Приобретение охранных услуг в организациях образования</w:t>
      </w:r>
    </w:p>
    <w:p w14:paraId="29797955" w14:textId="77777777" w:rsidR="00610E1A" w:rsidRDefault="00B0232F">
      <w:pPr>
        <w:pStyle w:val="pj"/>
      </w:pPr>
      <w:r>
        <w:t>№ лота ____________________________________________________________</w:t>
      </w:r>
    </w:p>
    <w:p w14:paraId="34308AF8" w14:textId="77777777" w:rsidR="00610E1A" w:rsidRDefault="00B0232F">
      <w:pPr>
        <w:pStyle w:val="pj"/>
      </w:pPr>
      <w:r>
        <w:t>Наименование лота _________________________________________________</w:t>
      </w:r>
    </w:p>
    <w:p w14:paraId="455024CF" w14:textId="77777777" w:rsidR="00610E1A" w:rsidRDefault="00B0232F">
      <w:pPr>
        <w:pStyle w:val="pj"/>
      </w:pPr>
      <w:r>
        <w:t>Потенциальный поставщик должен соответствовать следующим квалификационным требованиям.</w:t>
      </w:r>
    </w:p>
    <w:p w14:paraId="2EA0F570" w14:textId="77777777" w:rsidR="00610E1A" w:rsidRDefault="00B0232F">
      <w:pPr>
        <w:pStyle w:val="pj"/>
      </w:pPr>
      <w:r>
        <w:t xml:space="preserve">Наличие разрешения (уведомления) на оказание услуг в соответствии с </w:t>
      </w:r>
      <w:hyperlink r:id="rId34" w:history="1">
        <w:r>
          <w:rPr>
            <w:rStyle w:val="a4"/>
          </w:rPr>
          <w:t>законодательством</w:t>
        </w:r>
      </w:hyperlink>
      <w:r>
        <w:t xml:space="preserve"> Республики Казахстан о разрешениях и уведомлениях.</w:t>
      </w:r>
    </w:p>
    <w:p w14:paraId="6FF4942A" w14:textId="77777777" w:rsidR="00610E1A" w:rsidRDefault="00B0232F">
      <w:pPr>
        <w:pStyle w:val="pj"/>
      </w:pPr>
      <w:r>
        <w:t>В случае если оказание услуг требует получения соответствующего разрешения, направления уведомления необходимо заполнить следующие сведения.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8890"/>
      </w:tblGrid>
      <w:tr w:rsidR="00610E1A" w14:paraId="1DE18B8B" w14:textId="77777777">
        <w:trPr>
          <w:jc w:val="center"/>
        </w:trPr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FE3B" w14:textId="77777777" w:rsidR="00610E1A" w:rsidRDefault="00B0232F">
            <w:pPr>
              <w:pStyle w:val="pc"/>
            </w:pPr>
            <w:r>
              <w:t>№</w:t>
            </w:r>
          </w:p>
        </w:tc>
        <w:tc>
          <w:tcPr>
            <w:tcW w:w="48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9D15C" w14:textId="77777777" w:rsidR="00610E1A" w:rsidRDefault="00B0232F">
            <w:pPr>
              <w:pStyle w:val="pc"/>
            </w:pPr>
            <w:r>
              <w:t>Наименование разрешения (уведомления)</w:t>
            </w:r>
          </w:p>
        </w:tc>
      </w:tr>
      <w:tr w:rsidR="00610E1A" w14:paraId="5FBAA848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1428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9395F" w14:textId="77777777" w:rsidR="00610E1A" w:rsidRDefault="00B0232F">
            <w:pPr>
              <w:pStyle w:val="p"/>
            </w:pPr>
            <w:r>
              <w:t>Наличие лицензии на осуществление охранной деятельности юридическими лицами</w:t>
            </w:r>
          </w:p>
        </w:tc>
      </w:tr>
      <w:tr w:rsidR="00610E1A" w14:paraId="6F5CE576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6C9E5" w14:textId="77777777" w:rsidR="00610E1A" w:rsidRDefault="00B0232F">
            <w:pPr>
              <w:pStyle w:val="pc"/>
            </w:pPr>
            <w:r>
              <w:t>2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C13B5" w14:textId="77777777" w:rsidR="00610E1A" w:rsidRDefault="00B0232F">
            <w:pPr>
              <w:pStyle w:val="p"/>
            </w:pPr>
            <w:r>
              <w:t>Наличие разрешения на хранение служебного оружия и патронов к нему юридическим лицам</w:t>
            </w:r>
          </w:p>
        </w:tc>
      </w:tr>
      <w:tr w:rsidR="00610E1A" w14:paraId="261F9B9F" w14:textId="77777777">
        <w:trPr>
          <w:jc w:val="center"/>
        </w:trPr>
        <w:tc>
          <w:tcPr>
            <w:tcW w:w="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D07C" w14:textId="77777777" w:rsidR="00610E1A" w:rsidRDefault="00B0232F">
            <w:pPr>
              <w:pStyle w:val="pc"/>
            </w:pPr>
            <w:r>
              <w:t>3</w:t>
            </w:r>
          </w:p>
        </w:tc>
        <w:tc>
          <w:tcPr>
            <w:tcW w:w="48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9FF2F" w14:textId="77777777" w:rsidR="00610E1A" w:rsidRDefault="00B0232F">
            <w:pPr>
              <w:pStyle w:val="p"/>
            </w:pPr>
            <w:r>
              <w:t>Наличие разрешения на хранение и ношение служебного оружия и патронов к нему работникам юридических лиц</w:t>
            </w:r>
          </w:p>
        </w:tc>
      </w:tr>
    </w:tbl>
    <w:p w14:paraId="25A1EBAB" w14:textId="77777777" w:rsidR="00610E1A" w:rsidRDefault="00B0232F">
      <w:pPr>
        <w:pStyle w:val="pj"/>
      </w:pPr>
      <w:r>
        <w:rPr>
          <w:rStyle w:val="s0"/>
        </w:rPr>
        <w:t xml:space="preserve">2. Отсутствие налоговой задолженности, превышающей шестикратный размер </w:t>
      </w:r>
      <w:hyperlink r:id="rId35" w:history="1">
        <w:r>
          <w:rPr>
            <w:rStyle w:val="a4"/>
          </w:rPr>
          <w:t>месячного расчетного показателя</w:t>
        </w:r>
      </w:hyperlink>
      <w:r>
        <w:rPr>
          <w:rStyle w:val="s0"/>
        </w:rPr>
        <w:t>, установленного на соответствующий финансовый год законом о республиканском бюджете (определяется веб-порталом автоматически на основании сведений органов государственных доходов).</w:t>
      </w:r>
    </w:p>
    <w:p w14:paraId="4FDACED8" w14:textId="77777777" w:rsidR="00610E1A" w:rsidRDefault="00B0232F">
      <w:pPr>
        <w:pStyle w:val="pj"/>
      </w:pPr>
      <w:r>
        <w:rPr>
          <w:rStyle w:val="s0"/>
        </w:rPr>
        <w:t>3. Не подлежать процедуре банкротства либо ликвидации.</w:t>
      </w:r>
    </w:p>
    <w:p w14:paraId="183E1880" w14:textId="77777777" w:rsidR="00610E1A" w:rsidRDefault="00B0232F">
      <w:pPr>
        <w:pStyle w:val="pj"/>
      </w:pPr>
      <w:r>
        <w:rPr>
          <w:rStyle w:val="s0"/>
        </w:rPr>
        <w:t>4. Наличие необходимых материальных и трудовых ресурсов</w:t>
      </w:r>
    </w:p>
    <w:p w14:paraId="213EACC9" w14:textId="77777777" w:rsidR="00610E1A" w:rsidRDefault="00B0232F">
      <w:pPr>
        <w:pStyle w:val="pj"/>
      </w:pPr>
      <w:r>
        <w:rPr>
          <w:rStyle w:val="s0"/>
        </w:rPr>
        <w:t>Материальные ресурсы: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451"/>
        <w:gridCol w:w="1417"/>
        <w:gridCol w:w="4022"/>
      </w:tblGrid>
      <w:tr w:rsidR="00610E1A" w14:paraId="3B93B2F8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75D07" w14:textId="77777777" w:rsidR="00610E1A" w:rsidRDefault="00B0232F">
            <w:pPr>
              <w:pStyle w:val="pc"/>
            </w:pPr>
            <w:r>
              <w:t>№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8D6B9" w14:textId="77777777" w:rsidR="00610E1A" w:rsidRDefault="00B0232F">
            <w:pPr>
              <w:pStyle w:val="pc"/>
            </w:pPr>
            <w:r>
              <w:t>Наименование материальных ресурсов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23061" w14:textId="77777777" w:rsidR="00610E1A" w:rsidRDefault="00B0232F">
            <w:pPr>
              <w:pStyle w:val="pc"/>
            </w:pPr>
            <w:r>
              <w:t>Количество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6C36B" w14:textId="77777777" w:rsidR="00610E1A" w:rsidRDefault="00B0232F">
            <w:pPr>
              <w:pStyle w:val="pc"/>
            </w:pPr>
            <w:r>
              <w:t>Подтверждающие документы</w:t>
            </w:r>
          </w:p>
        </w:tc>
      </w:tr>
      <w:tr w:rsidR="00610E1A" w14:paraId="7D4104E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5986E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5809E" w14:textId="77777777" w:rsidR="00610E1A" w:rsidRDefault="00B0232F">
            <w:pPr>
              <w:pStyle w:val="p"/>
            </w:pPr>
            <w:r>
              <w:t xml:space="preserve">Наличие офисного помещения для размещения пункта централизованной охраны на праве собственности либо аренды согласно пункту 2 главы 3 Квалификационных требований и перечня документов, подтверждающих соответствие им, для осуществления охранной деятельности, утвержденных </w:t>
            </w:r>
            <w:hyperlink r:id="rId36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30 декабря 2014 года № 959 (зарегистрирован в Реестре государственной регистрации нормативных правовых актов под № 10371) (далее - Квалификационные требования)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3D9E8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B6F14" w14:textId="77777777" w:rsidR="00610E1A" w:rsidRDefault="00B0232F">
            <w:pPr>
              <w:pStyle w:val="p"/>
            </w:pPr>
            <w:r>
              <w:t>Документы на право собственности либо договор аренды, подтверждающие наличие площади для функционирования пункта централизованной охраны</w:t>
            </w:r>
          </w:p>
        </w:tc>
      </w:tr>
      <w:tr w:rsidR="00610E1A" w14:paraId="67F4FCDC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67D1F" w14:textId="77777777" w:rsidR="00610E1A" w:rsidRDefault="00B0232F">
            <w:pPr>
              <w:pStyle w:val="pc"/>
            </w:pPr>
            <w:r>
              <w:t>2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AD3DE" w14:textId="77777777" w:rsidR="00610E1A" w:rsidRDefault="00B0232F">
            <w:pPr>
              <w:pStyle w:val="p"/>
            </w:pPr>
            <w:r>
              <w:t>Наличие пульта централизованного наблюдения согласно пункту 3 главы 3 Квалификационных требований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EE20A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24CCE" w14:textId="77777777" w:rsidR="00610E1A" w:rsidRDefault="00B0232F">
            <w:pPr>
              <w:pStyle w:val="p"/>
            </w:pPr>
            <w:r>
              <w:t>Штатная расстановка.</w:t>
            </w:r>
          </w:p>
          <w:p w14:paraId="1AB97D5D" w14:textId="77777777" w:rsidR="00610E1A" w:rsidRDefault="00B0232F">
            <w:pPr>
              <w:pStyle w:val="p"/>
            </w:pPr>
            <w:r>
              <w:t>Техническая документация (инвентарные номера, накладные, фискальные чеки или другие документы), подтверждающие наличие:</w:t>
            </w:r>
          </w:p>
          <w:p w14:paraId="590B1C72" w14:textId="77777777" w:rsidR="00610E1A" w:rsidRDefault="00B0232F">
            <w:pPr>
              <w:pStyle w:val="p"/>
            </w:pPr>
            <w:r>
              <w:t>1) компьютерной техники и соответствующего программного обеспечения, осуществляющих прием сигналов с приемно-контрольных приборов, установленных на объектах охраны;</w:t>
            </w:r>
          </w:p>
          <w:p w14:paraId="1A4F1C14" w14:textId="77777777" w:rsidR="00610E1A" w:rsidRDefault="00B0232F">
            <w:pPr>
              <w:pStyle w:val="p"/>
            </w:pPr>
            <w:r>
              <w:t>2) собственного защищенного сервера для хранения данных с объектов охраны</w:t>
            </w:r>
          </w:p>
        </w:tc>
      </w:tr>
      <w:tr w:rsidR="00610E1A" w14:paraId="425AC34B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7CB5" w14:textId="77777777" w:rsidR="00610E1A" w:rsidRDefault="00B0232F">
            <w:pPr>
              <w:pStyle w:val="pc"/>
            </w:pPr>
            <w:r>
              <w:t>3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DFE19" w14:textId="77777777" w:rsidR="00610E1A" w:rsidRDefault="00B0232F">
            <w:pPr>
              <w:pStyle w:val="p"/>
            </w:pPr>
            <w:r>
              <w:t xml:space="preserve">Наличие радиосвязи согласно пункту 4 главы 3 </w:t>
            </w:r>
            <w:hyperlink r:id="rId37" w:anchor="sub_id=100" w:history="1">
              <w:r>
                <w:rPr>
                  <w:rStyle w:val="a4"/>
                </w:rPr>
                <w:t>Квалификационных требований</w:t>
              </w:r>
            </w:hyperlink>
            <w:r>
              <w:t xml:space="preserve">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9F6D2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ECC26" w14:textId="77777777" w:rsidR="00610E1A" w:rsidRDefault="00B0232F">
            <w:pPr>
              <w:pStyle w:val="p"/>
            </w:pPr>
            <w:r>
              <w:t>Разрешение на использование радиочастотного спектра, выданное соответствующим радиочастотным органом, либо договор на абонентское обслуживание (аренды) радиостанций с частотой</w:t>
            </w:r>
          </w:p>
        </w:tc>
      </w:tr>
      <w:tr w:rsidR="00610E1A" w14:paraId="4C85705A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E6E5" w14:textId="77777777" w:rsidR="00610E1A" w:rsidRDefault="00B0232F">
            <w:pPr>
              <w:pStyle w:val="pc"/>
            </w:pPr>
            <w:r>
              <w:t>4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A015" w14:textId="77777777" w:rsidR="00610E1A" w:rsidRDefault="00B0232F">
            <w:pPr>
              <w:pStyle w:val="p"/>
            </w:pPr>
            <w:r>
              <w:t>Наличие мобильных групп (групп оперативного реагирования), обеспечивающих выезд на сигналы тревоги с объектов согласно пункту 5 главы 3 Квалификационных требований по месту оказания охранных услуг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A04A5" w14:textId="77777777" w:rsidR="00610E1A" w:rsidRDefault="00B0232F">
            <w:pPr>
              <w:pStyle w:val="pc"/>
            </w:pPr>
            <w:r>
              <w:t>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C0FE91" w14:textId="77777777" w:rsidR="00610E1A" w:rsidRDefault="00B0232F">
            <w:pPr>
              <w:pStyle w:val="p"/>
            </w:pPr>
            <w:r>
              <w:t>Свидетельство о государственной регистрации транспортных средств на праве собственности.</w:t>
            </w:r>
          </w:p>
          <w:p w14:paraId="10F2C53D" w14:textId="77777777" w:rsidR="00610E1A" w:rsidRDefault="00B0232F">
            <w:pPr>
              <w:pStyle w:val="p"/>
            </w:pPr>
            <w:r>
              <w:t>Штатная расстановка и приказы о создании мобильных групп (групп оперативного реагирования) и назначении работников исходя из норматива численности</w:t>
            </w:r>
          </w:p>
        </w:tc>
      </w:tr>
      <w:tr w:rsidR="00610E1A" w14:paraId="50A47345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41991" w14:textId="77777777" w:rsidR="00610E1A" w:rsidRDefault="00B0232F">
            <w:pPr>
              <w:pStyle w:val="pc"/>
            </w:pPr>
            <w:r>
              <w:t>5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C5A699" w14:textId="77777777" w:rsidR="00610E1A" w:rsidRDefault="00B0232F">
            <w:pPr>
              <w:pStyle w:val="p"/>
            </w:pPr>
            <w:r>
              <w:t>Наличие служебного, в том числе огнестрельного оружия согласно пункту 6 главы 3 Квалификационных требований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E3AB" w14:textId="77777777" w:rsidR="00610E1A" w:rsidRDefault="00B0232F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EF7C8" w14:textId="77777777" w:rsidR="00610E1A" w:rsidRDefault="00B0232F">
            <w:pPr>
              <w:pStyle w:val="p"/>
            </w:pPr>
            <w:r>
              <w:t>Разрешение на хранение и ношение оружия и патронов к нему</w:t>
            </w:r>
          </w:p>
        </w:tc>
      </w:tr>
      <w:tr w:rsidR="00610E1A" w14:paraId="4D247E11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70012" w14:textId="77777777" w:rsidR="00610E1A" w:rsidRDefault="00B0232F">
            <w:pPr>
              <w:pStyle w:val="pc"/>
            </w:pPr>
            <w:r>
              <w:t>6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AA2DB" w14:textId="77777777" w:rsidR="00610E1A" w:rsidRDefault="00B0232F">
            <w:pPr>
              <w:pStyle w:val="p"/>
            </w:pPr>
            <w:r>
              <w:t xml:space="preserve">Резиновые палки согласно пункту 1 Перечня специальных средств для использования работниками частных охранных организаций, утвержденных </w:t>
            </w:r>
            <w:hyperlink r:id="rId38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14 февраля 2022 года № 64 (зарегистрирован в Реестре государственной регистрации нормативных правовых актов под № 26850) (далее - Перечень)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901E" w14:textId="77777777" w:rsidR="00610E1A" w:rsidRDefault="00B0232F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37961" w14:textId="77777777" w:rsidR="00610E1A" w:rsidRDefault="00B0232F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10E1A" w14:paraId="5A105FD3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2786" w14:textId="77777777" w:rsidR="00610E1A" w:rsidRDefault="00B0232F">
            <w:pPr>
              <w:pStyle w:val="pc"/>
            </w:pPr>
            <w:r>
              <w:t>7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9EEE3" w14:textId="77777777" w:rsidR="00610E1A" w:rsidRDefault="00B0232F">
            <w:pPr>
              <w:pStyle w:val="p"/>
            </w:pPr>
            <w:r>
              <w:t>Детекторы обнаружения оружия, взрывных веществ и устройств согласно пункту 6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3E94" w14:textId="77777777" w:rsidR="00610E1A" w:rsidRDefault="00B0232F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36B83" w14:textId="77777777" w:rsidR="00610E1A" w:rsidRDefault="00B0232F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10E1A" w14:paraId="026F462F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38F652" w14:textId="77777777" w:rsidR="00610E1A" w:rsidRDefault="00B0232F">
            <w:pPr>
              <w:pStyle w:val="pc"/>
            </w:pPr>
            <w:r>
              <w:t>8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8B5E" w14:textId="77777777" w:rsidR="00610E1A" w:rsidRDefault="00B0232F">
            <w:pPr>
              <w:pStyle w:val="p"/>
            </w:pPr>
            <w:r>
              <w:t>Системы передачи извещения, в том числе и по радиоканалам согласно пункту 11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57E58" w14:textId="77777777" w:rsidR="00610E1A" w:rsidRDefault="00B0232F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CF711" w14:textId="77777777" w:rsidR="00610E1A" w:rsidRDefault="00B0232F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  <w:tr w:rsidR="00610E1A" w14:paraId="3382FA96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4280F" w14:textId="77777777" w:rsidR="00610E1A" w:rsidRDefault="00B0232F">
            <w:pPr>
              <w:pStyle w:val="pc"/>
            </w:pPr>
            <w:r>
              <w:t>9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76A8" w14:textId="77777777" w:rsidR="00610E1A" w:rsidRDefault="00B0232F">
            <w:pPr>
              <w:pStyle w:val="p"/>
            </w:pPr>
            <w:r>
              <w:t>Портативный носимый видеорегистратор согласно пункту 12 Перечня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1E623" w14:textId="77777777" w:rsidR="00610E1A" w:rsidRDefault="00B0232F">
            <w:pPr>
              <w:pStyle w:val="pc"/>
            </w:pPr>
            <w:r>
              <w:t>не менее 1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6C07B" w14:textId="77777777" w:rsidR="00610E1A" w:rsidRDefault="00B0232F">
            <w:pPr>
              <w:pStyle w:val="p"/>
            </w:pPr>
            <w:r>
              <w:t>Электронные копии документов, подтверждающих право собственности или аренды материальных ресурсов.</w:t>
            </w:r>
          </w:p>
        </w:tc>
      </w:tr>
    </w:tbl>
    <w:p w14:paraId="42D42668" w14:textId="77777777" w:rsidR="00610E1A" w:rsidRDefault="00B0232F">
      <w:pPr>
        <w:pStyle w:val="pj"/>
      </w:pPr>
      <w:r>
        <w:t>Трудовые ресурсы: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451"/>
        <w:gridCol w:w="1417"/>
        <w:gridCol w:w="4022"/>
      </w:tblGrid>
      <w:tr w:rsidR="00610E1A" w14:paraId="7316209A" w14:textId="77777777">
        <w:trPr>
          <w:jc w:val="center"/>
        </w:trPr>
        <w:tc>
          <w:tcPr>
            <w:tcW w:w="1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23C6B" w14:textId="77777777" w:rsidR="00610E1A" w:rsidRDefault="00B0232F">
            <w:pPr>
              <w:pStyle w:val="p"/>
            </w:pPr>
            <w:r>
              <w:t>№</w:t>
            </w:r>
          </w:p>
        </w:tc>
        <w:tc>
          <w:tcPr>
            <w:tcW w:w="20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4D081" w14:textId="77777777" w:rsidR="00610E1A" w:rsidRDefault="00B0232F">
            <w:pPr>
              <w:pStyle w:val="pc"/>
            </w:pPr>
            <w:r>
              <w:t>Наименование трудовых ресурсов (специальность/квалификация)</w:t>
            </w:r>
          </w:p>
        </w:tc>
        <w:tc>
          <w:tcPr>
            <w:tcW w:w="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FB376" w14:textId="77777777" w:rsidR="00610E1A" w:rsidRDefault="00B0232F">
            <w:pPr>
              <w:pStyle w:val="pc"/>
            </w:pPr>
            <w:r>
              <w:t>Количество</w:t>
            </w:r>
          </w:p>
        </w:tc>
        <w:tc>
          <w:tcPr>
            <w:tcW w:w="2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4A475" w14:textId="77777777" w:rsidR="00610E1A" w:rsidRDefault="00B0232F">
            <w:pPr>
              <w:pStyle w:val="pc"/>
            </w:pPr>
            <w:r>
              <w:t>Документы подтверждающие соответствующую подготовку</w:t>
            </w:r>
          </w:p>
        </w:tc>
      </w:tr>
      <w:tr w:rsidR="00610E1A" w14:paraId="77C68650" w14:textId="77777777">
        <w:trPr>
          <w:jc w:val="center"/>
        </w:trPr>
        <w:tc>
          <w:tcPr>
            <w:tcW w:w="1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96C7" w14:textId="77777777" w:rsidR="00610E1A" w:rsidRDefault="00B0232F">
            <w:pPr>
              <w:pStyle w:val="pc"/>
            </w:pPr>
            <w:r>
              <w:t>1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E1A3F" w14:textId="77777777" w:rsidR="00610E1A" w:rsidRDefault="00B0232F">
            <w:pPr>
              <w:pStyle w:val="p"/>
            </w:pPr>
            <w:r>
              <w:t>Охранник в возрасте от 25 до 50 лет, соответствующий требованиям главы 2 Квалификационных требований. Также не имеющий судимость, в том числе снятую или погашенную по уголовным преступлениям в отношении детей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1C771" w14:textId="77777777" w:rsidR="00610E1A" w:rsidRDefault="00B0232F">
            <w:pPr>
              <w:pStyle w:val="pc"/>
            </w:pPr>
            <w:r>
              <w:t>Не менее 2</w:t>
            </w:r>
          </w:p>
        </w:tc>
        <w:tc>
          <w:tcPr>
            <w:tcW w:w="2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D0AC0" w14:textId="77777777" w:rsidR="00610E1A" w:rsidRDefault="00B0232F">
            <w:pPr>
              <w:pStyle w:val="p"/>
            </w:pPr>
            <w:r>
              <w:t>1. Свидетельство специализированного учебного центра о прохождении специальной подготовки;</w:t>
            </w:r>
          </w:p>
          <w:p w14:paraId="5CA23347" w14:textId="77777777" w:rsidR="00610E1A" w:rsidRDefault="00B0232F">
            <w:pPr>
              <w:pStyle w:val="p"/>
            </w:pPr>
            <w:r>
              <w:t>2. Медицинские справки из организаций, оказывающих медицинскую помощь в области психического здоровья в части отсутствия психических, поведенческих расстройств (заболеваний), в том числе связанных с употреблением психоактивных веществ, постановки на учет в организациях, оказывающих медицинскую помощь в области психического здоровья;</w:t>
            </w:r>
          </w:p>
          <w:p w14:paraId="5596083A" w14:textId="77777777" w:rsidR="00610E1A" w:rsidRDefault="00B0232F">
            <w:pPr>
              <w:pStyle w:val="p"/>
            </w:pPr>
            <w:r>
              <w:t>3. Справка о наличии либо отсутствии судимости.</w:t>
            </w:r>
          </w:p>
        </w:tc>
      </w:tr>
    </w:tbl>
    <w:p w14:paraId="161BA4D3" w14:textId="77777777" w:rsidR="00610E1A" w:rsidRDefault="00B0232F">
      <w:pPr>
        <w:pStyle w:val="pj"/>
      </w:pPr>
      <w:r>
        <w:rPr>
          <w:rStyle w:val="s0"/>
        </w:rPr>
        <w:t>5. Наличие опыта работы в сфере оказания охранных услуг не менее одного года согласно пункту 1 главы 3 Квалификационных требований.</w:t>
      </w:r>
    </w:p>
    <w:p w14:paraId="3D8EEC93" w14:textId="77777777" w:rsidR="00610E1A" w:rsidRDefault="00B0232F">
      <w:pPr>
        <w:pStyle w:val="pj"/>
      </w:pPr>
      <w:r>
        <w:rPr>
          <w:rStyle w:val="s0"/>
        </w:rPr>
        <w:t>Примечание:</w:t>
      </w:r>
    </w:p>
    <w:p w14:paraId="2F16868A" w14:textId="77777777" w:rsidR="00610E1A" w:rsidRDefault="00B0232F">
      <w:pPr>
        <w:pStyle w:val="pj"/>
      </w:pPr>
      <w:r>
        <w:rPr>
          <w:rStyle w:val="s0"/>
        </w:rPr>
        <w:t>1. Заказчик согласно, утвержденного первым руководителем организации образования порядка организации пропускного и внутриобъектового режима (</w:t>
      </w:r>
      <w:hyperlink r:id="rId39" w:anchor="sub_id=1300" w:history="1">
        <w:r>
          <w:rPr>
            <w:rStyle w:val="a4"/>
          </w:rPr>
          <w:t>пункт 13</w:t>
        </w:r>
      </w:hyperlink>
      <w:r>
        <w:rPr>
          <w:rStyle w:val="s0"/>
        </w:rPr>
        <w:t xml:space="preserve"> Инструкции по организации антитеррористической защиты объектов, уязвимых в террористическом отношении, осуществляющих деятельность в области образования Республики Казахстан, утвержденной приказом Министра образования и науки Республики Казахстан от 30 марта 2022 года № 117 (зарегистрирован в Реестре государственной регистрации нормативных правовых актов под № 27414) определяет:</w:t>
      </w:r>
    </w:p>
    <w:p w14:paraId="0E342C62" w14:textId="77777777" w:rsidR="00610E1A" w:rsidRDefault="00B0232F">
      <w:pPr>
        <w:pStyle w:val="pj"/>
      </w:pPr>
      <w:r>
        <w:rPr>
          <w:rStyle w:val="s0"/>
        </w:rPr>
        <w:t>количество охранников исходя из количества поста охраны и необходимости сменяемости сотрудников охраны для обеспечения круглосуточного дежурства;</w:t>
      </w:r>
    </w:p>
    <w:p w14:paraId="029773B0" w14:textId="77777777" w:rsidR="00610E1A" w:rsidRDefault="00B0232F">
      <w:pPr>
        <w:pStyle w:val="pj"/>
      </w:pPr>
      <w:r>
        <w:rPr>
          <w:rStyle w:val="s0"/>
        </w:rPr>
        <w:t>количество материальных ресурсов, предусмотренных пунктами 5-9 пункта 4 приложения 2 конкурсной документации (служебное, в том числе огнестрельное оружие; резиновые палки; детектор обнаружения оружия, взрывных веществ и устройств; системы передачи извещения, в том числе и по радиоканалам; портативный носимый видеорегистратор) исходя из количества поста охраны.</w:t>
      </w:r>
    </w:p>
    <w:p w14:paraId="073DD060" w14:textId="77777777" w:rsidR="00610E1A" w:rsidRDefault="00B0232F">
      <w:pPr>
        <w:pStyle w:val="pj"/>
      </w:pPr>
      <w:r>
        <w:rPr>
          <w:rStyle w:val="s0"/>
        </w:rPr>
        <w:t>2. В случае, если конкурсная документация содержит требование по наличию трудовых ресурсов, то наличие трудовых ресурсов подтверждается электронной копией документа о квалификации работника, а также посредством электронной цифровой подписью работника либо единой системой учета трудовых договоров.</w:t>
      </w:r>
    </w:p>
    <w:p w14:paraId="696FB782" w14:textId="77777777" w:rsidR="00610E1A" w:rsidRDefault="00B0232F">
      <w:pPr>
        <w:pStyle w:val="pj"/>
      </w:pPr>
      <w:r>
        <w:rPr>
          <w:rStyle w:val="s0"/>
        </w:rPr>
        <w:t>3. В случае аренды материальных ресурсов дополнительно представляется электронная копия договора аренды. При этом, срок аренды по договорам составляет не менее срока оказания услуг, выполнения работ, установленного в конкурсной документации.</w:t>
      </w:r>
    </w:p>
    <w:p w14:paraId="7DDFF5BE" w14:textId="77777777" w:rsidR="00610E1A" w:rsidRDefault="00B0232F">
      <w:pPr>
        <w:pStyle w:val="pj"/>
      </w:pPr>
      <w:r>
        <w:rPr>
          <w:rStyle w:val="s0"/>
        </w:rPr>
        <w:t>Не допускается представление электронной копии договора аренды материальных ресурсов нескольким потенциальным поставщикам на одном конкурсе.</w:t>
      </w:r>
    </w:p>
    <w:p w14:paraId="13E370CA" w14:textId="77777777" w:rsidR="00610E1A" w:rsidRDefault="00B0232F">
      <w:pPr>
        <w:pStyle w:val="pj"/>
      </w:pPr>
      <w:r>
        <w:rPr>
          <w:rStyle w:val="s0"/>
        </w:rPr>
        <w:t>Не допускается представление электронной копии предварительного договора аренды или договора субаренды материальных ресурсов.</w:t>
      </w:r>
    </w:p>
    <w:p w14:paraId="176AA51D" w14:textId="77777777" w:rsidR="00610E1A" w:rsidRDefault="00B0232F">
      <w:pPr>
        <w:pStyle w:val="pj"/>
      </w:pPr>
      <w:r>
        <w:rPr>
          <w:rStyle w:val="s0"/>
        </w:rPr>
        <w:t>4. Опыт работы не менее одного года потенциального поставщика подтверждается электронными копиями соответствующих актов, подтверждающих прием-передачу выполненных работ в сфере оказания охранных услуг.</w:t>
      </w:r>
    </w:p>
    <w:p w14:paraId="714D180F" w14:textId="77777777" w:rsidR="00610E1A" w:rsidRDefault="00B0232F">
      <w:pPr>
        <w:pStyle w:val="pj"/>
      </w:pPr>
      <w:bookmarkStart w:id="3" w:name="SUB3"/>
      <w:bookmarkEnd w:id="3"/>
      <w:r>
        <w:t> </w:t>
      </w:r>
    </w:p>
    <w:p w14:paraId="35A0DF13" w14:textId="77777777" w:rsidR="00610E1A" w:rsidRDefault="00B0232F">
      <w:pPr>
        <w:pStyle w:val="pr"/>
      </w:pPr>
      <w:r>
        <w:t>Приложение 3</w:t>
      </w:r>
    </w:p>
    <w:p w14:paraId="779ABDD5" w14:textId="77777777" w:rsidR="00610E1A" w:rsidRDefault="00B0232F">
      <w:pPr>
        <w:pStyle w:val="pr"/>
      </w:pPr>
      <w:r>
        <w:t xml:space="preserve">к </w:t>
      </w:r>
      <w:hyperlink w:anchor="sub100" w:history="1">
        <w:r>
          <w:rPr>
            <w:rStyle w:val="a4"/>
          </w:rPr>
          <w:t>Типовой конкурсной документации</w:t>
        </w:r>
      </w:hyperlink>
    </w:p>
    <w:p w14:paraId="06717DBB" w14:textId="77777777" w:rsidR="00610E1A" w:rsidRDefault="00B0232F">
      <w:pPr>
        <w:pStyle w:val="pr"/>
      </w:pPr>
      <w:r>
        <w:t>по приобретению охранных услуг</w:t>
      </w:r>
    </w:p>
    <w:p w14:paraId="4AF13165" w14:textId="77777777" w:rsidR="00610E1A" w:rsidRDefault="00B0232F">
      <w:pPr>
        <w:pStyle w:val="pr"/>
      </w:pPr>
      <w:r>
        <w:t>в организациях образования</w:t>
      </w:r>
    </w:p>
    <w:p w14:paraId="2200CDF4" w14:textId="77777777" w:rsidR="00610E1A" w:rsidRDefault="00B0232F">
      <w:pPr>
        <w:pStyle w:val="pc"/>
      </w:pPr>
      <w:r>
        <w:rPr>
          <w:b/>
          <w:bCs/>
        </w:rPr>
        <w:t> </w:t>
      </w:r>
    </w:p>
    <w:p w14:paraId="13E9D073" w14:textId="77777777" w:rsidR="00610E1A" w:rsidRDefault="00B0232F">
      <w:pPr>
        <w:pStyle w:val="pc"/>
      </w:pPr>
      <w:r>
        <w:rPr>
          <w:b/>
          <w:bCs/>
        </w:rPr>
        <w:t> </w:t>
      </w:r>
    </w:p>
    <w:p w14:paraId="0BEE9835" w14:textId="77777777" w:rsidR="00610E1A" w:rsidRDefault="00B0232F">
      <w:pPr>
        <w:pStyle w:val="pc"/>
      </w:pPr>
      <w:r>
        <w:rPr>
          <w:rStyle w:val="s1"/>
        </w:rPr>
        <w:t>Техническая спецификация по приобретению охранных услуг в организациях образования</w:t>
      </w:r>
      <w:r>
        <w:rPr>
          <w:rStyle w:val="s1"/>
        </w:rPr>
        <w:br/>
        <w:t>(заполняется заказчиком)</w:t>
      </w:r>
    </w:p>
    <w:p w14:paraId="5B51E738" w14:textId="77777777" w:rsidR="00610E1A" w:rsidRDefault="00B0232F">
      <w:pPr>
        <w:pStyle w:val="pc"/>
      </w:pPr>
      <w:r>
        <w:rPr>
          <w:b/>
          <w:bCs/>
        </w:rPr>
        <w:t> </w:t>
      </w:r>
    </w:p>
    <w:p w14:paraId="7020317F" w14:textId="77777777" w:rsidR="00610E1A" w:rsidRDefault="00B0232F">
      <w:pPr>
        <w:pStyle w:val="pj"/>
      </w:pPr>
      <w:r>
        <w:t>Наименование заказчика ____________________________________________</w:t>
      </w:r>
    </w:p>
    <w:p w14:paraId="1E17D365" w14:textId="77777777" w:rsidR="00610E1A" w:rsidRDefault="00B0232F">
      <w:pPr>
        <w:pStyle w:val="pj"/>
      </w:pPr>
      <w:r>
        <w:t>Наименование организатора ________________________________________</w:t>
      </w:r>
    </w:p>
    <w:p w14:paraId="13157FB8" w14:textId="77777777" w:rsidR="00610E1A" w:rsidRDefault="00B0232F">
      <w:pPr>
        <w:pStyle w:val="pj"/>
      </w:pPr>
      <w:r>
        <w:t>№ конкурса _______________________________________________________</w:t>
      </w:r>
    </w:p>
    <w:p w14:paraId="3AD167E6" w14:textId="77777777" w:rsidR="00610E1A" w:rsidRDefault="00B0232F">
      <w:pPr>
        <w:pStyle w:val="pj"/>
      </w:pPr>
      <w:r>
        <w:t>Наименование конкурса: Приобретение охранных услуг в организациях образования</w:t>
      </w:r>
    </w:p>
    <w:p w14:paraId="0E8BA2EC" w14:textId="77777777" w:rsidR="00610E1A" w:rsidRDefault="00B0232F">
      <w:pPr>
        <w:pStyle w:val="pj"/>
      </w:pPr>
      <w:r>
        <w:t>№ лота ___________________________________________________________</w:t>
      </w:r>
    </w:p>
    <w:p w14:paraId="1DF5EC56" w14:textId="77777777" w:rsidR="00610E1A" w:rsidRDefault="00B0232F">
      <w:pPr>
        <w:pStyle w:val="pj"/>
      </w:pPr>
      <w:r>
        <w:t>Наименование лота_______________________________________________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809"/>
      </w:tblGrid>
      <w:tr w:rsidR="00610E1A" w14:paraId="22B7B6B3" w14:textId="77777777">
        <w:trPr>
          <w:jc w:val="center"/>
        </w:trPr>
        <w:tc>
          <w:tcPr>
            <w:tcW w:w="24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86658" w14:textId="77777777" w:rsidR="00610E1A" w:rsidRDefault="00B0232F">
            <w:pPr>
              <w:pStyle w:val="p"/>
              <w:divId w:val="178666367"/>
            </w:pPr>
            <w:r>
              <w:t>Наименование кода Единого номенклатурного справочника услуг*</w:t>
            </w:r>
          </w:p>
        </w:tc>
        <w:tc>
          <w:tcPr>
            <w:tcW w:w="25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B4CA1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477E8CE0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8AE64" w14:textId="77777777" w:rsidR="00610E1A" w:rsidRDefault="00B0232F">
            <w:pPr>
              <w:pStyle w:val="p"/>
            </w:pPr>
            <w:r>
              <w:t>Наименование услуги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72978" w14:textId="77777777" w:rsidR="00610E1A" w:rsidRDefault="00B0232F">
            <w:pPr>
              <w:pStyle w:val="p"/>
            </w:pPr>
            <w:r>
              <w:t>Приобретение охранных услуг в организациях образования</w:t>
            </w:r>
          </w:p>
        </w:tc>
      </w:tr>
      <w:tr w:rsidR="00610E1A" w14:paraId="458C1C7C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F54A0" w14:textId="77777777" w:rsidR="00610E1A" w:rsidRDefault="00B0232F">
            <w:pPr>
              <w:pStyle w:val="p"/>
            </w:pPr>
            <w:r>
              <w:t>Единица измерения*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E6380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1D100F2E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DABF9" w14:textId="77777777" w:rsidR="00610E1A" w:rsidRDefault="00B0232F">
            <w:pPr>
              <w:pStyle w:val="p"/>
            </w:pPr>
            <w:r>
              <w:t>Количество (объем)*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B2AA7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38B0A3D4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30845" w14:textId="77777777" w:rsidR="00610E1A" w:rsidRDefault="00B0232F">
            <w:pPr>
              <w:pStyle w:val="p"/>
            </w:pPr>
            <w:r>
              <w:t>Цена за единицу, без учета налога на добавленную стоимость*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0E727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19105F18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89BBA1" w14:textId="77777777" w:rsidR="00610E1A" w:rsidRDefault="00B0232F">
            <w:pPr>
              <w:pStyle w:val="p"/>
            </w:pPr>
            <w:r>
              <w:t>Общая сумма, выделенная для закупки, без учета налога на добавленную стоимость*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FF17F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1F0E4B80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CD9E9" w14:textId="77777777" w:rsidR="00610E1A" w:rsidRDefault="00B0232F">
            <w:pPr>
              <w:pStyle w:val="p"/>
            </w:pPr>
            <w:r>
              <w:t>Срок оказания услуги*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09059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6EBE5636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32494" w14:textId="77777777" w:rsidR="00610E1A" w:rsidRDefault="00B0232F">
            <w:pPr>
              <w:pStyle w:val="p"/>
            </w:pPr>
            <w:r>
              <w:t>Размер авансового платежа*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EF94A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569AA26A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E4DA8" w14:textId="77777777" w:rsidR="00610E1A" w:rsidRDefault="00B0232F">
            <w:pPr>
              <w:pStyle w:val="p"/>
            </w:pPr>
            <w:r>
              <w:t>Гарантийный срок (в месяцах)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D935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4E4AD25B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5A663" w14:textId="77777777" w:rsidR="00610E1A" w:rsidRDefault="00B0232F">
            <w:pPr>
              <w:pStyle w:val="p"/>
            </w:pPr>
            <w:r>
              <w:t>Описание требуемых характеристик, параметров и иных исходных данных: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CCA54" w14:textId="77777777" w:rsidR="00610E1A" w:rsidRDefault="00610E1A">
            <w:pPr>
              <w:spacing w:line="252" w:lineRule="auto"/>
              <w:rPr>
                <w:rFonts w:eastAsia="Times New Roman"/>
              </w:rPr>
            </w:pPr>
          </w:p>
        </w:tc>
      </w:tr>
      <w:tr w:rsidR="00610E1A" w14:paraId="3B3F1BE1" w14:textId="77777777">
        <w:trPr>
          <w:jc w:val="center"/>
        </w:trPr>
        <w:tc>
          <w:tcPr>
            <w:tcW w:w="24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4BEBB" w14:textId="77777777" w:rsidR="00610E1A" w:rsidRDefault="00B0232F">
            <w:pPr>
              <w:pStyle w:val="p"/>
            </w:pPr>
            <w:r>
              <w:t>Условия к потенциальному поставщику в случае определения его победителем и заключения с ним договора о государственных закупках (Указываются при необходимости) (Отклонение потенциального поставщика за не указание и непредставление указанных сведений не допускается)</w:t>
            </w:r>
          </w:p>
        </w:tc>
        <w:tc>
          <w:tcPr>
            <w:tcW w:w="2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5E553" w14:textId="77777777" w:rsidR="00610E1A" w:rsidRDefault="00B0232F">
            <w:pPr>
              <w:pStyle w:val="p"/>
            </w:pPr>
            <w:r>
              <w:t>1. Наличие лицензии на осуществление охранной деятельности юридическими лицами.</w:t>
            </w:r>
          </w:p>
          <w:p w14:paraId="76FB6F60" w14:textId="77777777" w:rsidR="00610E1A" w:rsidRDefault="00B0232F">
            <w:pPr>
              <w:pStyle w:val="p"/>
            </w:pPr>
            <w:r>
              <w:t>2. Наличие разрешения на хранение служебного оружия и патронов к нему юридическим лицам.</w:t>
            </w:r>
          </w:p>
          <w:p w14:paraId="26ECA7FE" w14:textId="77777777" w:rsidR="00610E1A" w:rsidRDefault="00B0232F">
            <w:pPr>
              <w:pStyle w:val="p"/>
            </w:pPr>
            <w:r>
              <w:t>3. Наличие разрешения на хранение и ношение служебного оружия и патронов к нему работникам юридических лиц.</w:t>
            </w:r>
          </w:p>
          <w:p w14:paraId="5FF58753" w14:textId="77777777" w:rsidR="00610E1A" w:rsidRDefault="00B0232F">
            <w:pPr>
              <w:pStyle w:val="p"/>
            </w:pPr>
            <w:r>
              <w:t xml:space="preserve">4. Наличие офисного помещения для размещения пункта централизованной охраны на праве собственности либо аренды согласно пункту 2 главы 3 Квалификационных требований и перечня документов, подтверждающих соответствие им, для осуществления охранной деятельности, утвержденных </w:t>
            </w:r>
            <w:hyperlink r:id="rId40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30 декабря 2014 года № 959 (зарегистрирован в Реестре государственной регистрации нормативных правовых актов под № 10371) (далее - Квалификационные требования) по месту оказания охранных услуг.</w:t>
            </w:r>
          </w:p>
          <w:p w14:paraId="69556300" w14:textId="77777777" w:rsidR="00610E1A" w:rsidRDefault="00B0232F">
            <w:pPr>
              <w:pStyle w:val="p"/>
            </w:pPr>
            <w:r>
              <w:t>5. Наличие пульта централизованного наблюдения согласно пункту 3 главы 3 Квалификационных требований по месту оказания охранных услуг.</w:t>
            </w:r>
          </w:p>
          <w:p w14:paraId="0BC3EDC4" w14:textId="77777777" w:rsidR="00610E1A" w:rsidRDefault="00B0232F">
            <w:pPr>
              <w:pStyle w:val="p"/>
            </w:pPr>
            <w:r>
              <w:t>6. Наличие радиосвязи согласно пункту 4 главы 3 Квалификационных требований по месту оказания охранных услуг.</w:t>
            </w:r>
          </w:p>
          <w:p w14:paraId="768527DB" w14:textId="77777777" w:rsidR="00610E1A" w:rsidRDefault="00B0232F">
            <w:pPr>
              <w:pStyle w:val="p"/>
            </w:pPr>
            <w:r>
              <w:t>7. Наличие не менее двух мобильных групп (групп оперативного реагирования), обеспечивающих выезд на сигналы тревоги с объектов согласно пункту 5 главы 3 Квалификационных требований по месту оказания охранных услуг.</w:t>
            </w:r>
          </w:p>
          <w:p w14:paraId="6D56EA7A" w14:textId="77777777" w:rsidR="00610E1A" w:rsidRDefault="00B0232F">
            <w:pPr>
              <w:pStyle w:val="p"/>
            </w:pPr>
            <w:r>
              <w:t>8. Наличие служебного, в том числе огнестрельного оружия согласно пункту 6 главы 3 Квалификационных требований.</w:t>
            </w:r>
          </w:p>
          <w:p w14:paraId="3A6E3625" w14:textId="77777777" w:rsidR="00610E1A" w:rsidRDefault="00B0232F">
            <w:pPr>
              <w:pStyle w:val="p"/>
            </w:pPr>
            <w:r>
              <w:t xml:space="preserve">9. Резиновые палки согласно пункту 1 Перечня специальных средств для использования работниками частных охранных организаций, утвержденных </w:t>
            </w:r>
            <w:hyperlink r:id="rId41" w:history="1">
              <w:r>
                <w:rPr>
                  <w:rStyle w:val="a4"/>
                </w:rPr>
                <w:t>приказом</w:t>
              </w:r>
            </w:hyperlink>
            <w:r>
              <w:t xml:space="preserve"> Министра внутренних дел Республики Казахстан от 14 февраля 2022 года № 64 (зарегистрирован в Реестре государственной регистрации нормативных правовых актов под № 26850) (далее - Перечень).</w:t>
            </w:r>
          </w:p>
          <w:p w14:paraId="311FEB9B" w14:textId="77777777" w:rsidR="00610E1A" w:rsidRDefault="00B0232F">
            <w:pPr>
              <w:pStyle w:val="p"/>
            </w:pPr>
            <w:r>
              <w:t>10. Детекторы обнаружения оружия, взрывных веществ и устройств согласно пункту 6 Перечня.</w:t>
            </w:r>
          </w:p>
          <w:p w14:paraId="309E5BB2" w14:textId="77777777" w:rsidR="00610E1A" w:rsidRDefault="00B0232F">
            <w:pPr>
              <w:pStyle w:val="p"/>
            </w:pPr>
            <w:r>
              <w:t>11. Системы передачи извещения, в том числе и по радиоканалам согласно пункту 11 Перечня.</w:t>
            </w:r>
          </w:p>
          <w:p w14:paraId="463092F5" w14:textId="77777777" w:rsidR="00610E1A" w:rsidRDefault="00B0232F">
            <w:pPr>
              <w:pStyle w:val="p"/>
            </w:pPr>
            <w:r>
              <w:t>12. Портативный носимый видеорегистратор согласно пункту 12 Перечня.</w:t>
            </w:r>
          </w:p>
          <w:p w14:paraId="50828BEE" w14:textId="77777777" w:rsidR="00610E1A" w:rsidRDefault="00B0232F">
            <w:pPr>
              <w:pStyle w:val="p"/>
            </w:pPr>
            <w:r>
              <w:t>13. Охранник в возрасте от 25 до 50 лет, соответствующий требованиям главы 2 Квалификационных требований. Также не имеющий судимость, в том числе снятую или погашенную по уголовным преступлениям в отношение детей.</w:t>
            </w:r>
          </w:p>
        </w:tc>
      </w:tr>
    </w:tbl>
    <w:p w14:paraId="7F1D4839" w14:textId="77777777" w:rsidR="00610E1A" w:rsidRDefault="00B0232F">
      <w:pPr>
        <w:pStyle w:val="pj"/>
      </w:pPr>
      <w:r>
        <w:t>* сведения подтягиваются из плана государственных закупок (отображаются автоматически).</w:t>
      </w:r>
    </w:p>
    <w:p w14:paraId="2168A978" w14:textId="77777777" w:rsidR="00610E1A" w:rsidRDefault="00B0232F">
      <w:pPr>
        <w:pStyle w:val="pj"/>
      </w:pPr>
      <w:r>
        <w:t>Примечание.</w:t>
      </w:r>
    </w:p>
    <w:p w14:paraId="473A36B0" w14:textId="77777777" w:rsidR="00610E1A" w:rsidRDefault="00B0232F">
      <w:pPr>
        <w:pStyle w:val="pj"/>
      </w:pPr>
      <w:r>
        <w:t>1. Каждые характеристики, параметры, исходные данные и дополнительные условия к исполнителю указываются отдельной строкой.</w:t>
      </w:r>
    </w:p>
    <w:p w14:paraId="1F50CC77" w14:textId="77777777" w:rsidR="00610E1A" w:rsidRDefault="00B0232F">
      <w:pPr>
        <w:pStyle w:val="pj"/>
      </w:pPr>
      <w:r>
        <w:t>2. Установление в технической спецификации квалификационных требований, предъявляемых к потенциальному поставщику, не допускается.</w:t>
      </w:r>
    </w:p>
    <w:p w14:paraId="79C0B27D" w14:textId="77777777" w:rsidR="00610E1A" w:rsidRDefault="00B0232F">
      <w:pPr>
        <w:pStyle w:val="pj"/>
      </w:pPr>
      <w:r>
        <w:t>3. Установление требований технической спецификации в иных документах не допускается.</w:t>
      </w:r>
    </w:p>
    <w:p w14:paraId="708C6DA1" w14:textId="77777777" w:rsidR="00610E1A" w:rsidRDefault="00B0232F">
      <w:pPr>
        <w:pStyle w:val="pj"/>
      </w:pPr>
      <w:r>
        <w:t> </w:t>
      </w:r>
    </w:p>
    <w:p w14:paraId="56569C05" w14:textId="77777777" w:rsidR="00610E1A" w:rsidRDefault="00B0232F">
      <w:pPr>
        <w:pStyle w:val="pj"/>
      </w:pPr>
      <w:r>
        <w:t> </w:t>
      </w:r>
    </w:p>
    <w:sectPr w:rsidR="00610E1A">
      <w:headerReference w:type="even" r:id="rId42"/>
      <w:headerReference w:type="default" r:id="rId43"/>
      <w:footerReference w:type="even" r:id="rId44"/>
      <w:footerReference w:type="default" r:id="rId45"/>
      <w:headerReference w:type="first" r:id="rId46"/>
      <w:footerReference w:type="first" r:id="rId4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21E4E" w14:textId="77777777" w:rsidR="004434DD" w:rsidRDefault="004434DD" w:rsidP="00B0232F">
      <w:r>
        <w:separator/>
      </w:r>
    </w:p>
  </w:endnote>
  <w:endnote w:type="continuationSeparator" w:id="0">
    <w:p w14:paraId="71D09601" w14:textId="77777777" w:rsidR="004434DD" w:rsidRDefault="004434DD" w:rsidP="00B0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E5B36" w14:textId="77777777" w:rsidR="00B0232F" w:rsidRDefault="00B0232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1D593" w14:textId="77777777" w:rsidR="00B0232F" w:rsidRDefault="00B0232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43D9" w14:textId="77777777" w:rsidR="00B0232F" w:rsidRDefault="00B0232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CDEE3" w14:textId="77777777" w:rsidR="004434DD" w:rsidRDefault="004434DD" w:rsidP="00B0232F">
      <w:r>
        <w:separator/>
      </w:r>
    </w:p>
  </w:footnote>
  <w:footnote w:type="continuationSeparator" w:id="0">
    <w:p w14:paraId="1FFE4D9B" w14:textId="77777777" w:rsidR="004434DD" w:rsidRDefault="004434DD" w:rsidP="00B02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C195" w14:textId="77777777" w:rsidR="00B0232F" w:rsidRDefault="00B0232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DEF5A" w14:textId="77777777" w:rsidR="00B0232F" w:rsidRDefault="00B0232F" w:rsidP="00B023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14:paraId="41944076" w14:textId="77777777" w:rsidR="00B0232F" w:rsidRDefault="00B0232F" w:rsidP="00B023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Приказ Министра просвещения Республики Казахстан от 15 мая 2025 года № 112 «Об утверждении типовой конкурсной документации по приобретению охранных услуг в организациях образования» (не введен в действие)</w:t>
    </w:r>
  </w:p>
  <w:p w14:paraId="6F79D6F1" w14:textId="77777777" w:rsidR="00B0232F" w:rsidRPr="00B0232F" w:rsidRDefault="00B0232F" w:rsidP="00B0232F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Статус документа: Не введен в действие, вводится в действие 02.06.2025 г.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4F44" w14:textId="77777777" w:rsidR="00B0232F" w:rsidRDefault="00B023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232F"/>
    <w:rsid w:val="004434DD"/>
    <w:rsid w:val="00610E1A"/>
    <w:rsid w:val="008B0ADC"/>
    <w:rsid w:val="00B0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9EF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rFonts w:ascii="Calibri" w:hAnsi="Calibri" w:cs="Calibri"/>
      <w:color w:val="000000"/>
      <w:sz w:val="20"/>
      <w:szCs w:val="20"/>
    </w:rPr>
  </w:style>
  <w:style w:type="paragraph" w:customStyle="1" w:styleId="msopapdefault">
    <w:name w:val="msopapdefault"/>
    <w:basedOn w:val="a"/>
    <w:pPr>
      <w:spacing w:after="160" w:line="252" w:lineRule="auto"/>
    </w:pPr>
    <w:rPr>
      <w:color w:val="00000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p">
    <w:name w:val="p"/>
    <w:basedOn w:val="a"/>
    <w:rPr>
      <w:color w:val="000000"/>
    </w:rPr>
  </w:style>
  <w:style w:type="paragraph" w:styleId="a6">
    <w:name w:val="header"/>
    <w:basedOn w:val="a"/>
    <w:link w:val="a7"/>
    <w:uiPriority w:val="99"/>
    <w:unhideWhenUsed/>
    <w:rsid w:val="00B023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0232F"/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023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0232F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nline.zakon.kz/Document/?doc_id=34914124" TargetMode="External"/><Relationship Id="rId18" Type="http://schemas.openxmlformats.org/officeDocument/2006/relationships/hyperlink" Target="http://online.zakon.kz/Document/?doc_id=34914124" TargetMode="External"/><Relationship Id="rId26" Type="http://schemas.openxmlformats.org/officeDocument/2006/relationships/hyperlink" Target="http://online.zakon.kz/Document/?doc_id=35520090" TargetMode="External"/><Relationship Id="rId39" Type="http://schemas.openxmlformats.org/officeDocument/2006/relationships/hyperlink" Target="http://online.zakon.kz/Document/?doc_id=39023578" TargetMode="External"/><Relationship Id="rId21" Type="http://schemas.openxmlformats.org/officeDocument/2006/relationships/hyperlink" Target="http://online.zakon.kz/Document/?doc_id=34914124" TargetMode="External"/><Relationship Id="rId34" Type="http://schemas.openxmlformats.org/officeDocument/2006/relationships/hyperlink" Target="http://online.zakon.kz/Document/?doc_id=31548200" TargetMode="External"/><Relationship Id="rId42" Type="http://schemas.openxmlformats.org/officeDocument/2006/relationships/header" Target="header1.xml"/><Relationship Id="rId47" Type="http://schemas.openxmlformats.org/officeDocument/2006/relationships/footer" Target="footer3.xml"/><Relationship Id="rId7" Type="http://schemas.openxmlformats.org/officeDocument/2006/relationships/hyperlink" Target="http://online.zakon.kz/Document/?doc_id=3528737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online.zakon.kz/Document/?doc_id=35520090" TargetMode="External"/><Relationship Id="rId29" Type="http://schemas.openxmlformats.org/officeDocument/2006/relationships/hyperlink" Target="http://online.zakon.kz/Document/?doc_id=35520090" TargetMode="External"/><Relationship Id="rId11" Type="http://schemas.openxmlformats.org/officeDocument/2006/relationships/hyperlink" Target="http://online.zakon.kz/Document/?doc_id=34914124" TargetMode="External"/><Relationship Id="rId24" Type="http://schemas.openxmlformats.org/officeDocument/2006/relationships/hyperlink" Target="http://online.zakon.kz/Document/?doc_id=34914124" TargetMode="External"/><Relationship Id="rId32" Type="http://schemas.openxmlformats.org/officeDocument/2006/relationships/hyperlink" Target="http://online.zakon.kz/Document/?doc_id=34914124" TargetMode="External"/><Relationship Id="rId37" Type="http://schemas.openxmlformats.org/officeDocument/2006/relationships/hyperlink" Target="http://online.zakon.kz/Document/?doc_id=31681730" TargetMode="External"/><Relationship Id="rId40" Type="http://schemas.openxmlformats.org/officeDocument/2006/relationships/hyperlink" Target="http://online.zakon.kz/Document/?doc_id=31681730" TargetMode="External"/><Relationship Id="rId45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hyperlink" Target="http://online.zakon.kz/Document/?doc_id=34914124" TargetMode="External"/><Relationship Id="rId23" Type="http://schemas.openxmlformats.org/officeDocument/2006/relationships/hyperlink" Target="http://online.zakon.kz/Document/?doc_id=34914124" TargetMode="External"/><Relationship Id="rId28" Type="http://schemas.openxmlformats.org/officeDocument/2006/relationships/hyperlink" Target="http://online.zakon.kz/Document/?doc_id=35520090" TargetMode="External"/><Relationship Id="rId36" Type="http://schemas.openxmlformats.org/officeDocument/2006/relationships/hyperlink" Target="http://online.zakon.kz/Document/?doc_id=31681730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online.zakon.kz/Document/?doc_id=34914124" TargetMode="External"/><Relationship Id="rId19" Type="http://schemas.openxmlformats.org/officeDocument/2006/relationships/hyperlink" Target="http://online.zakon.kz/Document/?doc_id=34914124" TargetMode="External"/><Relationship Id="rId31" Type="http://schemas.openxmlformats.org/officeDocument/2006/relationships/hyperlink" Target="http://online.zakon.kz/Document/?doc_id=35520090" TargetMode="External"/><Relationship Id="rId44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4914124" TargetMode="External"/><Relationship Id="rId14" Type="http://schemas.openxmlformats.org/officeDocument/2006/relationships/hyperlink" Target="http://online.zakon.kz/Document/?doc_id=34914124" TargetMode="External"/><Relationship Id="rId22" Type="http://schemas.openxmlformats.org/officeDocument/2006/relationships/hyperlink" Target="http://online.zakon.kz/Document/?doc_id=34914124" TargetMode="External"/><Relationship Id="rId27" Type="http://schemas.openxmlformats.org/officeDocument/2006/relationships/hyperlink" Target="http://online.zakon.kz/Document/?doc_id=34914124" TargetMode="External"/><Relationship Id="rId30" Type="http://schemas.openxmlformats.org/officeDocument/2006/relationships/hyperlink" Target="http://online.zakon.kz/Document/?doc_id=35520090" TargetMode="External"/><Relationship Id="rId35" Type="http://schemas.openxmlformats.org/officeDocument/2006/relationships/hyperlink" Target="http://online.zakon.kz/Document/?doc_id=1026672" TargetMode="External"/><Relationship Id="rId43" Type="http://schemas.openxmlformats.org/officeDocument/2006/relationships/header" Target="header2.xml"/><Relationship Id="rId48" Type="http://schemas.openxmlformats.org/officeDocument/2006/relationships/fontTable" Target="fontTable.xml"/><Relationship Id="rId8" Type="http://schemas.openxmlformats.org/officeDocument/2006/relationships/hyperlink" Target="http://online.zakon.kz/Document/?doc_id=3528737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online.zakon.kz/Document/?doc_id=34914124" TargetMode="External"/><Relationship Id="rId17" Type="http://schemas.openxmlformats.org/officeDocument/2006/relationships/hyperlink" Target="http://online.zakon.kz/Document/?doc_id=35520090" TargetMode="External"/><Relationship Id="rId25" Type="http://schemas.openxmlformats.org/officeDocument/2006/relationships/hyperlink" Target="http://online.zakon.kz/Document/?doc_id=35520090" TargetMode="External"/><Relationship Id="rId33" Type="http://schemas.openxmlformats.org/officeDocument/2006/relationships/hyperlink" Target="http://online.zakon.kz/Document/?doc_id=35520090" TargetMode="External"/><Relationship Id="rId38" Type="http://schemas.openxmlformats.org/officeDocument/2006/relationships/hyperlink" Target="http://online.zakon.kz/Document/?doc_id=38857840" TargetMode="External"/><Relationship Id="rId46" Type="http://schemas.openxmlformats.org/officeDocument/2006/relationships/header" Target="header3.xml"/><Relationship Id="rId20" Type="http://schemas.openxmlformats.org/officeDocument/2006/relationships/hyperlink" Target="http://online.zakon.kz/Document/?doc_id=34914124" TargetMode="External"/><Relationship Id="rId41" Type="http://schemas.openxmlformats.org/officeDocument/2006/relationships/hyperlink" Target="http://online.zakon.kz/Document/?doc_id=38857840" TargetMode="Externa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55200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5883</Words>
  <Characters>33535</Characters>
  <Application>Microsoft Office Word</Application>
  <DocSecurity>0</DocSecurity>
  <Lines>279</Lines>
  <Paragraphs>78</Paragraphs>
  <ScaleCrop>false</ScaleCrop>
  <Company/>
  <LinksUpToDate>false</LinksUpToDate>
  <CharactersWithSpaces>39340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2025-05-28T11:24:00Z</dcterms:created>
  <dcterms:modified xsi:type="dcterms:W3CDTF">2025-05-28T11:24:00Z</dcterms:modified>
</cp:coreProperties>
</file>