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89D18" w14:textId="77777777" w:rsidR="006E5111" w:rsidRPr="003034FF" w:rsidRDefault="006E5111" w:rsidP="006E5111">
      <w:pPr>
        <w:spacing w:after="0" w:line="240" w:lineRule="auto"/>
        <w:ind w:firstLine="708"/>
        <w:jc w:val="center"/>
        <w:rPr>
          <w:rFonts w:ascii="Times New Roman" w:hAnsi="Times New Roman" w:cs="Times New Roman"/>
          <w:b/>
          <w:sz w:val="24"/>
          <w:szCs w:val="24"/>
        </w:rPr>
      </w:pPr>
      <w:r w:rsidRPr="003034FF">
        <w:rPr>
          <w:rFonts w:ascii="Times New Roman" w:hAnsi="Times New Roman" w:cs="Times New Roman"/>
          <w:b/>
          <w:sz w:val="24"/>
          <w:szCs w:val="24"/>
        </w:rPr>
        <w:t>СРАВНИТЕЛЬНАЯ ТАБЛИЦА</w:t>
      </w:r>
    </w:p>
    <w:p w14:paraId="1D6F72B8" w14:textId="77777777" w:rsidR="006E5111" w:rsidRPr="003034FF" w:rsidRDefault="006E5111" w:rsidP="006E5111">
      <w:pPr>
        <w:spacing w:after="0" w:line="240" w:lineRule="auto"/>
        <w:jc w:val="center"/>
        <w:rPr>
          <w:rFonts w:ascii="Times New Roman" w:hAnsi="Times New Roman" w:cs="Times New Roman"/>
          <w:b/>
          <w:sz w:val="24"/>
          <w:szCs w:val="24"/>
        </w:rPr>
      </w:pPr>
      <w:r w:rsidRPr="003034FF">
        <w:rPr>
          <w:rFonts w:ascii="Times New Roman" w:hAnsi="Times New Roman" w:cs="Times New Roman"/>
          <w:b/>
          <w:sz w:val="24"/>
          <w:szCs w:val="24"/>
        </w:rPr>
        <w:t xml:space="preserve">к приказу Министра финансов Республики Казахстан от «__» _________ 2025 года № ___ «О внесении изменений и дополнений </w:t>
      </w:r>
      <w:r w:rsidRPr="003034FF">
        <w:rPr>
          <w:rFonts w:ascii="Times New Roman" w:hAnsi="Times New Roman" w:cs="Times New Roman"/>
          <w:b/>
          <w:sz w:val="24"/>
          <w:szCs w:val="24"/>
        </w:rPr>
        <w:br/>
        <w:t>в некоторые приказы Министра финансов Республики Казахстан»</w:t>
      </w:r>
    </w:p>
    <w:p w14:paraId="429FDEA9" w14:textId="77777777" w:rsidR="00C66E40" w:rsidRPr="003034FF" w:rsidRDefault="00C66E40" w:rsidP="006577A9">
      <w:pPr>
        <w:spacing w:after="0" w:line="240" w:lineRule="auto"/>
        <w:jc w:val="center"/>
        <w:rPr>
          <w:rFonts w:ascii="Times New Roman" w:hAnsi="Times New Roman" w:cs="Times New Roman"/>
          <w:b/>
          <w:color w:val="000000" w:themeColor="text1"/>
          <w:sz w:val="24"/>
          <w:szCs w:val="24"/>
        </w:rPr>
      </w:pPr>
    </w:p>
    <w:p w14:paraId="683DA0EE" w14:textId="77777777" w:rsidR="00195B0E" w:rsidRPr="003034FF" w:rsidRDefault="00195B0E" w:rsidP="006577A9">
      <w:pPr>
        <w:spacing w:after="0" w:line="240" w:lineRule="auto"/>
        <w:jc w:val="center"/>
        <w:rPr>
          <w:rFonts w:ascii="Times New Roman" w:hAnsi="Times New Roman" w:cs="Times New Roman"/>
          <w:b/>
          <w:color w:val="000000" w:themeColor="text1"/>
          <w:sz w:val="24"/>
          <w:szCs w:val="24"/>
        </w:rPr>
      </w:pPr>
    </w:p>
    <w:tbl>
      <w:tblPr>
        <w:tblStyle w:val="a3"/>
        <w:tblW w:w="16302" w:type="dxa"/>
        <w:tblInd w:w="-856" w:type="dxa"/>
        <w:tblLayout w:type="fixed"/>
        <w:tblLook w:val="04A0" w:firstRow="1" w:lastRow="0" w:firstColumn="1" w:lastColumn="0" w:noHBand="0" w:noVBand="1"/>
      </w:tblPr>
      <w:tblGrid>
        <w:gridCol w:w="605"/>
        <w:gridCol w:w="1806"/>
        <w:gridCol w:w="5244"/>
        <w:gridCol w:w="5245"/>
        <w:gridCol w:w="3402"/>
      </w:tblGrid>
      <w:tr w:rsidR="00742C54" w:rsidRPr="003034FF" w14:paraId="3C1C578A" w14:textId="77777777" w:rsidTr="00A01187">
        <w:tc>
          <w:tcPr>
            <w:tcW w:w="605" w:type="dxa"/>
            <w:vAlign w:val="center"/>
          </w:tcPr>
          <w:p w14:paraId="1787A7AB" w14:textId="23C69CDB" w:rsidR="00164357" w:rsidRPr="003034FF" w:rsidRDefault="008360FB" w:rsidP="00AA2822">
            <w:pPr>
              <w:ind w:left="-113"/>
              <w:jc w:val="center"/>
              <w:rPr>
                <w:rFonts w:ascii="Times New Roman" w:hAnsi="Times New Roman" w:cs="Times New Roman"/>
                <w:b/>
                <w:color w:val="000000" w:themeColor="text1"/>
                <w:sz w:val="24"/>
                <w:szCs w:val="24"/>
              </w:rPr>
            </w:pPr>
            <w:r w:rsidRPr="003034FF">
              <w:rPr>
                <w:rFonts w:ascii="Times New Roman" w:hAnsi="Times New Roman" w:cs="Times New Roman"/>
                <w:b/>
                <w:color w:val="000000" w:themeColor="text1"/>
                <w:sz w:val="24"/>
                <w:szCs w:val="24"/>
              </w:rPr>
              <w:t>№</w:t>
            </w:r>
          </w:p>
        </w:tc>
        <w:tc>
          <w:tcPr>
            <w:tcW w:w="1806" w:type="dxa"/>
            <w:vAlign w:val="center"/>
          </w:tcPr>
          <w:p w14:paraId="4A380471" w14:textId="46B1497D" w:rsidR="008360FB" w:rsidRPr="003034FF" w:rsidRDefault="004912E1" w:rsidP="006577A9">
            <w:pPr>
              <w:jc w:val="center"/>
              <w:rPr>
                <w:rFonts w:ascii="Times New Roman" w:hAnsi="Times New Roman" w:cs="Times New Roman"/>
                <w:b/>
                <w:color w:val="000000" w:themeColor="text1"/>
                <w:sz w:val="24"/>
                <w:szCs w:val="24"/>
              </w:rPr>
            </w:pPr>
            <w:r w:rsidRPr="003034FF">
              <w:rPr>
                <w:rFonts w:ascii="Times New Roman" w:hAnsi="Times New Roman" w:cs="Times New Roman"/>
                <w:b/>
                <w:color w:val="000000" w:themeColor="text1"/>
                <w:sz w:val="24"/>
                <w:szCs w:val="24"/>
              </w:rPr>
              <w:t>Структурный элемент</w:t>
            </w:r>
            <w:r w:rsidR="00C60A0A" w:rsidRPr="003034FF">
              <w:rPr>
                <w:rFonts w:ascii="Times New Roman" w:hAnsi="Times New Roman" w:cs="Times New Roman"/>
                <w:b/>
                <w:color w:val="000000" w:themeColor="text1"/>
                <w:sz w:val="24"/>
                <w:szCs w:val="24"/>
              </w:rPr>
              <w:t xml:space="preserve"> правового акта </w:t>
            </w:r>
          </w:p>
        </w:tc>
        <w:tc>
          <w:tcPr>
            <w:tcW w:w="5244" w:type="dxa"/>
            <w:vAlign w:val="center"/>
          </w:tcPr>
          <w:p w14:paraId="620F3B2A" w14:textId="77777777" w:rsidR="008360FB" w:rsidRPr="003034FF" w:rsidRDefault="008360FB" w:rsidP="006577A9">
            <w:pPr>
              <w:jc w:val="center"/>
              <w:rPr>
                <w:rFonts w:ascii="Times New Roman" w:hAnsi="Times New Roman" w:cs="Times New Roman"/>
                <w:b/>
                <w:color w:val="000000" w:themeColor="text1"/>
                <w:sz w:val="24"/>
                <w:szCs w:val="24"/>
              </w:rPr>
            </w:pPr>
            <w:r w:rsidRPr="003034FF">
              <w:rPr>
                <w:rFonts w:ascii="Times New Roman" w:hAnsi="Times New Roman" w:cs="Times New Roman"/>
                <w:b/>
                <w:color w:val="000000" w:themeColor="text1"/>
                <w:sz w:val="24"/>
                <w:szCs w:val="24"/>
              </w:rPr>
              <w:t>Действующая редакция</w:t>
            </w:r>
          </w:p>
        </w:tc>
        <w:tc>
          <w:tcPr>
            <w:tcW w:w="5245" w:type="dxa"/>
            <w:vAlign w:val="center"/>
          </w:tcPr>
          <w:p w14:paraId="7D5DAB79" w14:textId="77777777" w:rsidR="008360FB" w:rsidRPr="003034FF" w:rsidRDefault="008360FB" w:rsidP="006577A9">
            <w:pPr>
              <w:jc w:val="center"/>
              <w:rPr>
                <w:rFonts w:ascii="Times New Roman" w:hAnsi="Times New Roman" w:cs="Times New Roman"/>
                <w:b/>
                <w:color w:val="000000" w:themeColor="text1"/>
                <w:sz w:val="24"/>
                <w:szCs w:val="24"/>
              </w:rPr>
            </w:pPr>
            <w:r w:rsidRPr="003034FF">
              <w:rPr>
                <w:rFonts w:ascii="Times New Roman" w:hAnsi="Times New Roman" w:cs="Times New Roman"/>
                <w:b/>
                <w:color w:val="000000" w:themeColor="text1"/>
                <w:sz w:val="24"/>
                <w:szCs w:val="24"/>
              </w:rPr>
              <w:t>Предлагаемая редакция</w:t>
            </w:r>
          </w:p>
        </w:tc>
        <w:tc>
          <w:tcPr>
            <w:tcW w:w="3402" w:type="dxa"/>
            <w:vAlign w:val="center"/>
          </w:tcPr>
          <w:p w14:paraId="0D882C68" w14:textId="77777777" w:rsidR="008360FB" w:rsidRPr="003034FF" w:rsidRDefault="008360FB" w:rsidP="006577A9">
            <w:pPr>
              <w:ind w:right="367"/>
              <w:jc w:val="center"/>
              <w:rPr>
                <w:rFonts w:ascii="Times New Roman" w:hAnsi="Times New Roman" w:cs="Times New Roman"/>
                <w:b/>
                <w:color w:val="000000" w:themeColor="text1"/>
                <w:sz w:val="24"/>
                <w:szCs w:val="24"/>
              </w:rPr>
            </w:pPr>
            <w:r w:rsidRPr="003034FF">
              <w:rPr>
                <w:rFonts w:ascii="Times New Roman" w:hAnsi="Times New Roman" w:cs="Times New Roman"/>
                <w:b/>
                <w:color w:val="000000" w:themeColor="text1"/>
                <w:sz w:val="24"/>
                <w:szCs w:val="24"/>
              </w:rPr>
              <w:t>Обоснование</w:t>
            </w:r>
          </w:p>
        </w:tc>
      </w:tr>
      <w:tr w:rsidR="00FD4721" w:rsidRPr="003034FF" w14:paraId="10A5770F" w14:textId="77777777" w:rsidTr="00A01187">
        <w:tc>
          <w:tcPr>
            <w:tcW w:w="605" w:type="dxa"/>
          </w:tcPr>
          <w:p w14:paraId="2C606C57" w14:textId="786505BE" w:rsidR="00FD4721" w:rsidRPr="003034FF" w:rsidRDefault="00FD4721" w:rsidP="006577A9">
            <w:pPr>
              <w:ind w:left="-113"/>
              <w:jc w:val="center"/>
              <w:rPr>
                <w:rFonts w:ascii="Times New Roman" w:hAnsi="Times New Roman" w:cs="Times New Roman"/>
                <w:b/>
                <w:color w:val="000000" w:themeColor="text1"/>
                <w:sz w:val="24"/>
                <w:szCs w:val="24"/>
              </w:rPr>
            </w:pPr>
            <w:r w:rsidRPr="003034FF">
              <w:rPr>
                <w:rFonts w:ascii="Times New Roman" w:hAnsi="Times New Roman" w:cs="Times New Roman"/>
                <w:b/>
                <w:sz w:val="24"/>
                <w:szCs w:val="24"/>
              </w:rPr>
              <w:t>1</w:t>
            </w:r>
          </w:p>
        </w:tc>
        <w:tc>
          <w:tcPr>
            <w:tcW w:w="1806" w:type="dxa"/>
          </w:tcPr>
          <w:p w14:paraId="0A291BDA" w14:textId="569A4D26" w:rsidR="00FD4721" w:rsidRPr="003034FF" w:rsidRDefault="00FD4721" w:rsidP="006577A9">
            <w:pPr>
              <w:jc w:val="center"/>
              <w:rPr>
                <w:rFonts w:ascii="Times New Roman" w:hAnsi="Times New Roman" w:cs="Times New Roman"/>
                <w:b/>
                <w:color w:val="000000" w:themeColor="text1"/>
                <w:sz w:val="24"/>
                <w:szCs w:val="24"/>
              </w:rPr>
            </w:pPr>
            <w:r w:rsidRPr="003034FF">
              <w:rPr>
                <w:rFonts w:ascii="Times New Roman" w:hAnsi="Times New Roman" w:cs="Times New Roman"/>
                <w:b/>
                <w:sz w:val="24"/>
                <w:szCs w:val="24"/>
              </w:rPr>
              <w:t>2</w:t>
            </w:r>
          </w:p>
        </w:tc>
        <w:tc>
          <w:tcPr>
            <w:tcW w:w="5244" w:type="dxa"/>
          </w:tcPr>
          <w:p w14:paraId="661E304B" w14:textId="788E7FD8" w:rsidR="00FD4721" w:rsidRPr="003034FF" w:rsidRDefault="00FD4721" w:rsidP="006577A9">
            <w:pPr>
              <w:jc w:val="center"/>
              <w:rPr>
                <w:rFonts w:ascii="Times New Roman" w:hAnsi="Times New Roman" w:cs="Times New Roman"/>
                <w:b/>
                <w:color w:val="000000" w:themeColor="text1"/>
                <w:sz w:val="24"/>
                <w:szCs w:val="24"/>
              </w:rPr>
            </w:pPr>
            <w:r w:rsidRPr="003034FF">
              <w:rPr>
                <w:rFonts w:ascii="Times New Roman" w:hAnsi="Times New Roman" w:cs="Times New Roman"/>
                <w:b/>
                <w:sz w:val="24"/>
                <w:szCs w:val="24"/>
              </w:rPr>
              <w:t>3</w:t>
            </w:r>
          </w:p>
        </w:tc>
        <w:tc>
          <w:tcPr>
            <w:tcW w:w="5245" w:type="dxa"/>
          </w:tcPr>
          <w:p w14:paraId="2F2F8CA2" w14:textId="0DCB87E5" w:rsidR="00FD4721" w:rsidRPr="003034FF" w:rsidRDefault="00FD4721" w:rsidP="006577A9">
            <w:pPr>
              <w:jc w:val="center"/>
              <w:rPr>
                <w:rFonts w:ascii="Times New Roman" w:hAnsi="Times New Roman" w:cs="Times New Roman"/>
                <w:b/>
                <w:color w:val="000000" w:themeColor="text1"/>
                <w:sz w:val="24"/>
                <w:szCs w:val="24"/>
              </w:rPr>
            </w:pPr>
            <w:r w:rsidRPr="003034FF">
              <w:rPr>
                <w:rFonts w:ascii="Times New Roman" w:hAnsi="Times New Roman" w:cs="Times New Roman"/>
                <w:b/>
                <w:sz w:val="24"/>
                <w:szCs w:val="24"/>
              </w:rPr>
              <w:t>4</w:t>
            </w:r>
          </w:p>
        </w:tc>
        <w:tc>
          <w:tcPr>
            <w:tcW w:w="3402" w:type="dxa"/>
          </w:tcPr>
          <w:p w14:paraId="4E32DF18" w14:textId="54290A92" w:rsidR="00FD4721" w:rsidRPr="003034FF" w:rsidRDefault="00FD4721" w:rsidP="006577A9">
            <w:pPr>
              <w:ind w:right="367"/>
              <w:jc w:val="center"/>
              <w:rPr>
                <w:rFonts w:ascii="Times New Roman" w:hAnsi="Times New Roman" w:cs="Times New Roman"/>
                <w:b/>
                <w:color w:val="000000" w:themeColor="text1"/>
                <w:sz w:val="24"/>
                <w:szCs w:val="24"/>
              </w:rPr>
            </w:pPr>
            <w:r w:rsidRPr="003034FF">
              <w:rPr>
                <w:rFonts w:ascii="Times New Roman" w:hAnsi="Times New Roman" w:cs="Times New Roman"/>
                <w:b/>
                <w:sz w:val="24"/>
                <w:szCs w:val="24"/>
              </w:rPr>
              <w:t>5</w:t>
            </w:r>
          </w:p>
        </w:tc>
      </w:tr>
      <w:tr w:rsidR="00D16AF9" w:rsidRPr="003034FF" w14:paraId="7D4A4536" w14:textId="77777777" w:rsidTr="00A01187">
        <w:tc>
          <w:tcPr>
            <w:tcW w:w="16302" w:type="dxa"/>
            <w:gridSpan w:val="5"/>
          </w:tcPr>
          <w:p w14:paraId="6DA56616" w14:textId="1883E3FA" w:rsidR="00D16AF9" w:rsidRPr="003034FF" w:rsidRDefault="00D16AF9" w:rsidP="006577A9">
            <w:pPr>
              <w:jc w:val="center"/>
              <w:rPr>
                <w:rFonts w:ascii="Times New Roman" w:hAnsi="Times New Roman" w:cs="Times New Roman"/>
                <w:b/>
                <w:sz w:val="24"/>
                <w:szCs w:val="24"/>
              </w:rPr>
            </w:pPr>
            <w:r w:rsidRPr="003034FF">
              <w:rPr>
                <w:rFonts w:ascii="Times New Roman" w:hAnsi="Times New Roman" w:cs="Times New Roman"/>
                <w:b/>
                <w:bCs/>
                <w:color w:val="000000"/>
                <w:sz w:val="24"/>
                <w:szCs w:val="24"/>
              </w:rPr>
              <w:t>Приказ Министра финансов Республики Казахстан от 29 августа 2024 года № 593 «Об утверждении перечня видов товаров, работ, услуг, государственные закупки которых осуществляются в соответствии с типовыми конкурсными документациями, аукционными документациями»</w:t>
            </w:r>
          </w:p>
        </w:tc>
      </w:tr>
      <w:tr w:rsidR="00D16AF9" w:rsidRPr="003034FF" w14:paraId="611F9F90" w14:textId="77777777" w:rsidTr="00A01187">
        <w:trPr>
          <w:trHeight w:val="339"/>
        </w:trPr>
        <w:tc>
          <w:tcPr>
            <w:tcW w:w="16302" w:type="dxa"/>
            <w:gridSpan w:val="5"/>
          </w:tcPr>
          <w:p w14:paraId="421956B1" w14:textId="16CDB7B4" w:rsidR="00D16AF9" w:rsidRPr="003034FF" w:rsidRDefault="00D16AF9" w:rsidP="006577A9">
            <w:pPr>
              <w:jc w:val="center"/>
              <w:rPr>
                <w:rFonts w:ascii="Times New Roman" w:hAnsi="Times New Roman" w:cs="Times New Roman"/>
                <w:b/>
                <w:sz w:val="24"/>
                <w:szCs w:val="24"/>
              </w:rPr>
            </w:pPr>
            <w:r w:rsidRPr="003034FF">
              <w:rPr>
                <w:rFonts w:ascii="Times New Roman" w:hAnsi="Times New Roman" w:cs="Times New Roman"/>
                <w:b/>
                <w:bCs/>
                <w:color w:val="000000"/>
                <w:sz w:val="24"/>
                <w:szCs w:val="24"/>
              </w:rPr>
              <w:t>Перечень видов товаров, работ, услуг, государственные закупки которых осуществляются в соответствии с типовыми конкурсными документациями, аукционными документациями</w:t>
            </w:r>
          </w:p>
        </w:tc>
      </w:tr>
      <w:tr w:rsidR="00D16AF9" w:rsidRPr="003034FF" w14:paraId="63C6C546" w14:textId="77777777" w:rsidTr="00A01187">
        <w:trPr>
          <w:trHeight w:val="4265"/>
        </w:trPr>
        <w:tc>
          <w:tcPr>
            <w:tcW w:w="605" w:type="dxa"/>
          </w:tcPr>
          <w:p w14:paraId="67D47C22" w14:textId="77777777" w:rsidR="00D16AF9" w:rsidRPr="003034FF" w:rsidRDefault="00D16AF9" w:rsidP="006577A9">
            <w:pPr>
              <w:pStyle w:val="af0"/>
              <w:numPr>
                <w:ilvl w:val="0"/>
                <w:numId w:val="3"/>
              </w:numPr>
              <w:jc w:val="both"/>
              <w:rPr>
                <w:rFonts w:ascii="Times New Roman" w:hAnsi="Times New Roman" w:cs="Times New Roman"/>
                <w:color w:val="000000" w:themeColor="text1"/>
                <w:sz w:val="24"/>
                <w:szCs w:val="24"/>
              </w:rPr>
            </w:pPr>
          </w:p>
        </w:tc>
        <w:tc>
          <w:tcPr>
            <w:tcW w:w="1806" w:type="dxa"/>
          </w:tcPr>
          <w:p w14:paraId="5DAB0B4D" w14:textId="26AF456A" w:rsidR="00D16AF9" w:rsidRPr="003034FF" w:rsidRDefault="00D16AF9" w:rsidP="006577A9">
            <w:pPr>
              <w:jc w:val="center"/>
              <w:rPr>
                <w:rFonts w:ascii="Times New Roman" w:hAnsi="Times New Roman" w:cs="Times New Roman"/>
                <w:sz w:val="24"/>
                <w:szCs w:val="24"/>
              </w:rPr>
            </w:pPr>
            <w:r w:rsidRPr="003034FF">
              <w:rPr>
                <w:rFonts w:ascii="Times New Roman" w:hAnsi="Times New Roman" w:cs="Times New Roman"/>
                <w:sz w:val="24"/>
                <w:szCs w:val="24"/>
              </w:rPr>
              <w:t>Приложение 1</w:t>
            </w:r>
          </w:p>
        </w:tc>
        <w:tc>
          <w:tcPr>
            <w:tcW w:w="5244" w:type="dxa"/>
          </w:tcPr>
          <w:p w14:paraId="195F13CD" w14:textId="77777777" w:rsidR="00D16AF9" w:rsidRPr="003034FF" w:rsidRDefault="00D16AF9" w:rsidP="006577A9">
            <w:pPr>
              <w:ind w:left="2157"/>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rPr>
              <w:t>Приложение 1 к приказу</w:t>
            </w:r>
          </w:p>
          <w:p w14:paraId="6F874FE0" w14:textId="77777777" w:rsidR="00D16AF9" w:rsidRPr="003034FF" w:rsidRDefault="00D16AF9" w:rsidP="006577A9">
            <w:pPr>
              <w:ind w:left="2157"/>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rPr>
              <w:t>Министра финансов</w:t>
            </w:r>
          </w:p>
          <w:p w14:paraId="35102B41" w14:textId="77777777" w:rsidR="00D16AF9" w:rsidRPr="003034FF" w:rsidRDefault="00D16AF9" w:rsidP="006577A9">
            <w:pPr>
              <w:ind w:left="2157"/>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rPr>
              <w:t>Республики Казахстан</w:t>
            </w:r>
          </w:p>
          <w:p w14:paraId="7C78D0AB" w14:textId="77777777" w:rsidR="00AA2822" w:rsidRPr="003034FF" w:rsidRDefault="00D16AF9" w:rsidP="006577A9">
            <w:pPr>
              <w:ind w:left="2157"/>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rPr>
              <w:t xml:space="preserve">от 29 августа 2024 года </w:t>
            </w:r>
          </w:p>
          <w:p w14:paraId="48581F39" w14:textId="3DE7B0DD" w:rsidR="00D16AF9" w:rsidRPr="003034FF" w:rsidRDefault="00D16AF9" w:rsidP="006577A9">
            <w:pPr>
              <w:ind w:left="2157"/>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rPr>
              <w:t>№ 593</w:t>
            </w:r>
          </w:p>
          <w:p w14:paraId="77B2B9E7" w14:textId="35950688" w:rsidR="00D16AF9" w:rsidRDefault="00D16AF9" w:rsidP="006577A9">
            <w:pPr>
              <w:ind w:left="2157"/>
              <w:jc w:val="center"/>
              <w:rPr>
                <w:rFonts w:ascii="Times New Roman" w:eastAsia="Times New Roman" w:hAnsi="Times New Roman" w:cs="Times New Roman"/>
                <w:color w:val="000000"/>
                <w:sz w:val="24"/>
                <w:szCs w:val="24"/>
              </w:rPr>
            </w:pPr>
          </w:p>
          <w:p w14:paraId="31286EB7" w14:textId="77777777" w:rsidR="00B9333F" w:rsidRPr="003034FF" w:rsidRDefault="00B9333F" w:rsidP="006577A9">
            <w:pPr>
              <w:ind w:left="2157"/>
              <w:jc w:val="center"/>
              <w:rPr>
                <w:rFonts w:ascii="Times New Roman" w:eastAsia="Times New Roman" w:hAnsi="Times New Roman" w:cs="Times New Roman"/>
                <w:color w:val="000000"/>
                <w:sz w:val="24"/>
                <w:szCs w:val="24"/>
              </w:rPr>
            </w:pPr>
          </w:p>
          <w:p w14:paraId="1E92B7D9" w14:textId="77777777" w:rsidR="00D16AF9" w:rsidRPr="003034FF" w:rsidRDefault="00D16AF9" w:rsidP="006577A9">
            <w:pPr>
              <w:jc w:val="center"/>
              <w:textAlignment w:val="baseline"/>
              <w:outlineLvl w:val="2"/>
              <w:rPr>
                <w:rFonts w:ascii="Times New Roman" w:eastAsia="Times New Roman" w:hAnsi="Times New Roman" w:cs="Times New Roman"/>
                <w:color w:val="1E1E1E"/>
                <w:sz w:val="24"/>
                <w:szCs w:val="24"/>
                <w:lang w:eastAsia="ru-RU"/>
              </w:rPr>
            </w:pPr>
            <w:r w:rsidRPr="003034FF">
              <w:rPr>
                <w:rFonts w:ascii="Times New Roman" w:eastAsia="Times New Roman" w:hAnsi="Times New Roman" w:cs="Times New Roman"/>
                <w:color w:val="1E1E1E"/>
                <w:sz w:val="24"/>
                <w:szCs w:val="24"/>
                <w:lang w:eastAsia="ru-RU"/>
              </w:rPr>
              <w:t>Перечень видов товаров, работ, услуг, государственные закупки которых осуществляются в соответствии с типовыми конкурсными документациями, аукционными документациями</w:t>
            </w:r>
          </w:p>
          <w:p w14:paraId="7DA3CD14" w14:textId="77777777" w:rsidR="00D16AF9" w:rsidRPr="003034FF" w:rsidRDefault="00D16AF9" w:rsidP="006577A9">
            <w:pPr>
              <w:ind w:left="2157"/>
              <w:jc w:val="center"/>
              <w:rPr>
                <w:rFonts w:ascii="Times New Roman" w:eastAsia="Times New Roman" w:hAnsi="Times New Roman" w:cs="Times New Roman"/>
                <w:color w:val="000000"/>
                <w:sz w:val="24"/>
                <w:szCs w:val="24"/>
              </w:rPr>
            </w:pPr>
          </w:p>
          <w:tbl>
            <w:tblPr>
              <w:tblW w:w="4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2409"/>
              <w:gridCol w:w="993"/>
              <w:gridCol w:w="968"/>
            </w:tblGrid>
            <w:tr w:rsidR="00D16AF9" w:rsidRPr="003034FF" w14:paraId="244B815D" w14:textId="77777777" w:rsidTr="00067312">
              <w:trPr>
                <w:trHeight w:val="286"/>
              </w:trPr>
              <w:tc>
                <w:tcPr>
                  <w:tcW w:w="589" w:type="dxa"/>
                  <w:tcMar>
                    <w:top w:w="15" w:type="dxa"/>
                    <w:left w:w="15" w:type="dxa"/>
                    <w:bottom w:w="15" w:type="dxa"/>
                    <w:right w:w="15" w:type="dxa"/>
                  </w:tcMar>
                </w:tcPr>
                <w:p w14:paraId="0FFF82E3"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w:t>
                  </w:r>
                </w:p>
              </w:tc>
              <w:tc>
                <w:tcPr>
                  <w:tcW w:w="2409" w:type="dxa"/>
                  <w:tcMar>
                    <w:top w:w="15" w:type="dxa"/>
                    <w:left w:w="15" w:type="dxa"/>
                    <w:bottom w:w="15" w:type="dxa"/>
                    <w:right w:w="15" w:type="dxa"/>
                  </w:tcMar>
                  <w:vAlign w:val="center"/>
                </w:tcPr>
                <w:p w14:paraId="584CF370"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Наименование товаров, работ, услуг</w:t>
                  </w:r>
                </w:p>
              </w:tc>
              <w:tc>
                <w:tcPr>
                  <w:tcW w:w="993" w:type="dxa"/>
                </w:tcPr>
                <w:p w14:paraId="1B23F9A4"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Описание</w:t>
                  </w:r>
                </w:p>
              </w:tc>
              <w:tc>
                <w:tcPr>
                  <w:tcW w:w="968" w:type="dxa"/>
                </w:tcPr>
                <w:p w14:paraId="4E2CB5E9"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Примечание</w:t>
                  </w:r>
                </w:p>
              </w:tc>
            </w:tr>
            <w:tr w:rsidR="00D16AF9" w:rsidRPr="003034FF" w14:paraId="722A0CBA" w14:textId="77777777" w:rsidTr="00067312">
              <w:trPr>
                <w:trHeight w:val="286"/>
              </w:trPr>
              <w:tc>
                <w:tcPr>
                  <w:tcW w:w="589" w:type="dxa"/>
                  <w:tcMar>
                    <w:top w:w="15" w:type="dxa"/>
                    <w:left w:w="15" w:type="dxa"/>
                    <w:bottom w:w="15" w:type="dxa"/>
                    <w:right w:w="15" w:type="dxa"/>
                  </w:tcMar>
                  <w:vAlign w:val="center"/>
                </w:tcPr>
                <w:p w14:paraId="7FAE9ED4"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I.</w:t>
                  </w:r>
                </w:p>
              </w:tc>
              <w:tc>
                <w:tcPr>
                  <w:tcW w:w="2409" w:type="dxa"/>
                  <w:tcMar>
                    <w:top w:w="15" w:type="dxa"/>
                    <w:left w:w="15" w:type="dxa"/>
                    <w:bottom w:w="15" w:type="dxa"/>
                    <w:right w:w="15" w:type="dxa"/>
                  </w:tcMar>
                  <w:vAlign w:val="center"/>
                </w:tcPr>
                <w:p w14:paraId="6910273F" w14:textId="77777777" w:rsidR="00D16AF9" w:rsidRPr="003034FF" w:rsidRDefault="00D16AF9" w:rsidP="006577A9">
                  <w:pPr>
                    <w:spacing w:after="0" w:line="240" w:lineRule="auto"/>
                    <w:rPr>
                      <w:rFonts w:ascii="Times New Roman" w:eastAsia="Times New Roman" w:hAnsi="Times New Roman" w:cs="Times New Roman"/>
                      <w:color w:val="000000"/>
                      <w:sz w:val="24"/>
                      <w:szCs w:val="24"/>
                      <w:lang w:eastAsia="ru-RU"/>
                    </w:rPr>
                  </w:pPr>
                  <w:r w:rsidRPr="003034FF">
                    <w:rPr>
                      <w:rFonts w:ascii="Times New Roman" w:eastAsia="Times New Roman" w:hAnsi="Times New Roman" w:cs="Times New Roman"/>
                      <w:color w:val="000000"/>
                      <w:sz w:val="24"/>
                      <w:szCs w:val="24"/>
                      <w:lang w:eastAsia="ru-RU"/>
                    </w:rPr>
                    <w:t>Товары</w:t>
                  </w:r>
                </w:p>
              </w:tc>
              <w:tc>
                <w:tcPr>
                  <w:tcW w:w="993" w:type="dxa"/>
                </w:tcPr>
                <w:p w14:paraId="2BBE7C05"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45A8A761"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7F08F933" w14:textId="77777777" w:rsidTr="00067312">
              <w:trPr>
                <w:trHeight w:val="30"/>
              </w:trPr>
              <w:tc>
                <w:tcPr>
                  <w:tcW w:w="589" w:type="dxa"/>
                  <w:tcMar>
                    <w:top w:w="15" w:type="dxa"/>
                    <w:left w:w="15" w:type="dxa"/>
                    <w:bottom w:w="15" w:type="dxa"/>
                    <w:right w:w="15" w:type="dxa"/>
                  </w:tcMar>
                  <w:vAlign w:val="center"/>
                </w:tcPr>
                <w:p w14:paraId="52372944"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1.</w:t>
                  </w:r>
                </w:p>
              </w:tc>
              <w:tc>
                <w:tcPr>
                  <w:tcW w:w="2409" w:type="dxa"/>
                  <w:tcMar>
                    <w:top w:w="15" w:type="dxa"/>
                    <w:left w:w="15" w:type="dxa"/>
                    <w:bottom w:w="15" w:type="dxa"/>
                    <w:right w:w="15" w:type="dxa"/>
                  </w:tcMar>
                  <w:vAlign w:val="center"/>
                </w:tcPr>
                <w:p w14:paraId="2936EC8C"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t>Товары легкой промышленности:</w:t>
                  </w:r>
                </w:p>
              </w:tc>
              <w:tc>
                <w:tcPr>
                  <w:tcW w:w="993" w:type="dxa"/>
                </w:tcPr>
                <w:p w14:paraId="3B1D7E57" w14:textId="77777777" w:rsidR="00D16AF9" w:rsidRPr="003034FF" w:rsidRDefault="00D16AF9" w:rsidP="006577A9">
                  <w:pPr>
                    <w:spacing w:after="0" w:line="240" w:lineRule="auto"/>
                    <w:rPr>
                      <w:rFonts w:ascii="Times New Roman" w:hAnsi="Times New Roman" w:cs="Times New Roman"/>
                      <w:sz w:val="24"/>
                      <w:szCs w:val="24"/>
                    </w:rPr>
                  </w:pPr>
                </w:p>
              </w:tc>
              <w:tc>
                <w:tcPr>
                  <w:tcW w:w="968" w:type="dxa"/>
                </w:tcPr>
                <w:p w14:paraId="7584B462" w14:textId="77777777" w:rsidR="00D16AF9" w:rsidRPr="003034FF" w:rsidRDefault="00D16AF9" w:rsidP="006577A9">
                  <w:pPr>
                    <w:spacing w:after="0" w:line="240" w:lineRule="auto"/>
                    <w:rPr>
                      <w:rFonts w:ascii="Times New Roman" w:hAnsi="Times New Roman" w:cs="Times New Roman"/>
                      <w:sz w:val="24"/>
                      <w:szCs w:val="24"/>
                    </w:rPr>
                  </w:pPr>
                </w:p>
              </w:tc>
            </w:tr>
            <w:tr w:rsidR="00D16AF9" w:rsidRPr="003034FF" w14:paraId="04D01B23" w14:textId="77777777" w:rsidTr="00067312">
              <w:trPr>
                <w:trHeight w:val="30"/>
              </w:trPr>
              <w:tc>
                <w:tcPr>
                  <w:tcW w:w="589" w:type="dxa"/>
                  <w:tcMar>
                    <w:top w:w="15" w:type="dxa"/>
                    <w:left w:w="15" w:type="dxa"/>
                    <w:bottom w:w="15" w:type="dxa"/>
                    <w:right w:w="15" w:type="dxa"/>
                  </w:tcMar>
                  <w:vAlign w:val="center"/>
                </w:tcPr>
                <w:p w14:paraId="164D256C"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t>1.1.</w:t>
                  </w:r>
                </w:p>
              </w:tc>
              <w:tc>
                <w:tcPr>
                  <w:tcW w:w="2409" w:type="dxa"/>
                  <w:tcMar>
                    <w:top w:w="15" w:type="dxa"/>
                    <w:left w:w="15" w:type="dxa"/>
                    <w:bottom w:w="15" w:type="dxa"/>
                    <w:right w:w="15" w:type="dxa"/>
                  </w:tcMar>
                  <w:vAlign w:val="center"/>
                </w:tcPr>
                <w:p w14:paraId="28A15882"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t>Белье постельное (пододеяльники, простыни, наволочки, наматрасники)</w:t>
                  </w:r>
                </w:p>
              </w:tc>
              <w:tc>
                <w:tcPr>
                  <w:tcW w:w="993" w:type="dxa"/>
                </w:tcPr>
                <w:p w14:paraId="50CD3683" w14:textId="77777777" w:rsidR="00D16AF9" w:rsidRPr="003034FF" w:rsidRDefault="00D16AF9" w:rsidP="006577A9">
                  <w:pPr>
                    <w:spacing w:after="0" w:line="240" w:lineRule="auto"/>
                    <w:rPr>
                      <w:rFonts w:ascii="Times New Roman" w:hAnsi="Times New Roman" w:cs="Times New Roman"/>
                      <w:sz w:val="24"/>
                      <w:szCs w:val="24"/>
                    </w:rPr>
                  </w:pPr>
                </w:p>
              </w:tc>
              <w:tc>
                <w:tcPr>
                  <w:tcW w:w="968" w:type="dxa"/>
                </w:tcPr>
                <w:p w14:paraId="6BB11DC6" w14:textId="77777777" w:rsidR="00D16AF9" w:rsidRPr="003034FF" w:rsidRDefault="00D16AF9" w:rsidP="006577A9">
                  <w:pPr>
                    <w:spacing w:after="0" w:line="240" w:lineRule="auto"/>
                    <w:rPr>
                      <w:rFonts w:ascii="Times New Roman" w:hAnsi="Times New Roman" w:cs="Times New Roman"/>
                      <w:sz w:val="24"/>
                      <w:szCs w:val="24"/>
                    </w:rPr>
                  </w:pPr>
                </w:p>
              </w:tc>
            </w:tr>
            <w:tr w:rsidR="00D16AF9" w:rsidRPr="003034FF" w14:paraId="55A16CF3" w14:textId="77777777" w:rsidTr="00067312">
              <w:trPr>
                <w:trHeight w:val="30"/>
              </w:trPr>
              <w:tc>
                <w:tcPr>
                  <w:tcW w:w="589" w:type="dxa"/>
                  <w:tcMar>
                    <w:top w:w="15" w:type="dxa"/>
                    <w:left w:w="15" w:type="dxa"/>
                    <w:bottom w:w="15" w:type="dxa"/>
                    <w:right w:w="15" w:type="dxa"/>
                  </w:tcMar>
                  <w:vAlign w:val="center"/>
                </w:tcPr>
                <w:p w14:paraId="3EADB7E6"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lastRenderedPageBreak/>
                    <w:t>1.2.</w:t>
                  </w:r>
                </w:p>
              </w:tc>
              <w:tc>
                <w:tcPr>
                  <w:tcW w:w="2409" w:type="dxa"/>
                  <w:tcMar>
                    <w:top w:w="15" w:type="dxa"/>
                    <w:left w:w="15" w:type="dxa"/>
                    <w:bottom w:w="15" w:type="dxa"/>
                    <w:right w:w="15" w:type="dxa"/>
                  </w:tcMar>
                  <w:vAlign w:val="center"/>
                </w:tcPr>
                <w:p w14:paraId="2974D683"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t>Одеяло, подушка, матрац, чехол для матраса, плед</w:t>
                  </w:r>
                </w:p>
              </w:tc>
              <w:tc>
                <w:tcPr>
                  <w:tcW w:w="993" w:type="dxa"/>
                </w:tcPr>
                <w:p w14:paraId="02561EE9" w14:textId="77777777" w:rsidR="00D16AF9" w:rsidRPr="003034FF" w:rsidRDefault="00D16AF9" w:rsidP="006577A9">
                  <w:pPr>
                    <w:spacing w:after="0" w:line="240" w:lineRule="auto"/>
                    <w:rPr>
                      <w:rFonts w:ascii="Times New Roman" w:hAnsi="Times New Roman" w:cs="Times New Roman"/>
                      <w:sz w:val="24"/>
                      <w:szCs w:val="24"/>
                    </w:rPr>
                  </w:pPr>
                </w:p>
              </w:tc>
              <w:tc>
                <w:tcPr>
                  <w:tcW w:w="968" w:type="dxa"/>
                </w:tcPr>
                <w:p w14:paraId="3CEC706A" w14:textId="77777777" w:rsidR="00D16AF9" w:rsidRPr="003034FF" w:rsidRDefault="00D16AF9" w:rsidP="006577A9">
                  <w:pPr>
                    <w:spacing w:after="0" w:line="240" w:lineRule="auto"/>
                    <w:rPr>
                      <w:rFonts w:ascii="Times New Roman" w:hAnsi="Times New Roman" w:cs="Times New Roman"/>
                      <w:sz w:val="24"/>
                      <w:szCs w:val="24"/>
                    </w:rPr>
                  </w:pPr>
                </w:p>
              </w:tc>
            </w:tr>
            <w:tr w:rsidR="00D16AF9" w:rsidRPr="003034FF" w14:paraId="22F0FD16" w14:textId="77777777" w:rsidTr="00067312">
              <w:trPr>
                <w:trHeight w:val="30"/>
              </w:trPr>
              <w:tc>
                <w:tcPr>
                  <w:tcW w:w="589" w:type="dxa"/>
                  <w:tcMar>
                    <w:top w:w="15" w:type="dxa"/>
                    <w:left w:w="15" w:type="dxa"/>
                    <w:bottom w:w="15" w:type="dxa"/>
                    <w:right w:w="15" w:type="dxa"/>
                  </w:tcMar>
                  <w:vAlign w:val="center"/>
                </w:tcPr>
                <w:p w14:paraId="2CDD79F9"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1.3.</w:t>
                  </w:r>
                </w:p>
              </w:tc>
              <w:tc>
                <w:tcPr>
                  <w:tcW w:w="2409" w:type="dxa"/>
                  <w:tcMar>
                    <w:top w:w="15" w:type="dxa"/>
                    <w:left w:w="15" w:type="dxa"/>
                    <w:bottom w:w="15" w:type="dxa"/>
                    <w:right w:w="15" w:type="dxa"/>
                  </w:tcMar>
                  <w:vAlign w:val="center"/>
                </w:tcPr>
                <w:p w14:paraId="479D1B2D"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Скатерть, покрывало, полотенце, салфетки текстильные, шторки, шторы, занавески</w:t>
                  </w:r>
                </w:p>
              </w:tc>
              <w:tc>
                <w:tcPr>
                  <w:tcW w:w="993" w:type="dxa"/>
                </w:tcPr>
                <w:p w14:paraId="71285F64"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34E07B8F"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7486BA27" w14:textId="77777777" w:rsidTr="00067312">
              <w:trPr>
                <w:trHeight w:val="30"/>
              </w:trPr>
              <w:tc>
                <w:tcPr>
                  <w:tcW w:w="589" w:type="dxa"/>
                  <w:tcMar>
                    <w:top w:w="15" w:type="dxa"/>
                    <w:left w:w="15" w:type="dxa"/>
                    <w:bottom w:w="15" w:type="dxa"/>
                    <w:right w:w="15" w:type="dxa"/>
                  </w:tcMar>
                  <w:vAlign w:val="center"/>
                </w:tcPr>
                <w:p w14:paraId="1229EA32"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1.4.</w:t>
                  </w:r>
                </w:p>
              </w:tc>
              <w:tc>
                <w:tcPr>
                  <w:tcW w:w="2409" w:type="dxa"/>
                  <w:tcMar>
                    <w:top w:w="15" w:type="dxa"/>
                    <w:left w:w="15" w:type="dxa"/>
                    <w:bottom w:w="15" w:type="dxa"/>
                    <w:right w:w="15" w:type="dxa"/>
                  </w:tcMar>
                  <w:vAlign w:val="center"/>
                </w:tcPr>
                <w:p w14:paraId="6D0A324A"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t>Предметы одежды готовые мужские, женские и детские (блузки, брюки, джемпера, жакеты, костюмы, купальники, куртки, куртки-пиджаки, пальто, пиджаки, полушубки, плавки, сорочки, тенниски, толстовки, футболки-поло, шорты и юбки, кимоно)</w:t>
                  </w:r>
                </w:p>
              </w:tc>
              <w:tc>
                <w:tcPr>
                  <w:tcW w:w="993" w:type="dxa"/>
                </w:tcPr>
                <w:p w14:paraId="3B382E94" w14:textId="77777777" w:rsidR="00D16AF9" w:rsidRPr="003034FF" w:rsidRDefault="00D16AF9" w:rsidP="006577A9">
                  <w:pPr>
                    <w:spacing w:after="0" w:line="240" w:lineRule="auto"/>
                    <w:rPr>
                      <w:rFonts w:ascii="Times New Roman" w:hAnsi="Times New Roman" w:cs="Times New Roman"/>
                      <w:sz w:val="24"/>
                      <w:szCs w:val="24"/>
                    </w:rPr>
                  </w:pPr>
                </w:p>
              </w:tc>
              <w:tc>
                <w:tcPr>
                  <w:tcW w:w="968" w:type="dxa"/>
                </w:tcPr>
                <w:p w14:paraId="755FBA9B" w14:textId="77777777" w:rsidR="00D16AF9" w:rsidRPr="003034FF" w:rsidRDefault="00D16AF9" w:rsidP="006577A9">
                  <w:pPr>
                    <w:spacing w:after="0" w:line="240" w:lineRule="auto"/>
                    <w:rPr>
                      <w:rFonts w:ascii="Times New Roman" w:hAnsi="Times New Roman" w:cs="Times New Roman"/>
                      <w:sz w:val="24"/>
                      <w:szCs w:val="24"/>
                    </w:rPr>
                  </w:pPr>
                </w:p>
              </w:tc>
            </w:tr>
            <w:tr w:rsidR="00D16AF9" w:rsidRPr="003034FF" w14:paraId="355ABEE8" w14:textId="77777777" w:rsidTr="00067312">
              <w:trPr>
                <w:trHeight w:val="30"/>
              </w:trPr>
              <w:tc>
                <w:tcPr>
                  <w:tcW w:w="589" w:type="dxa"/>
                  <w:tcMar>
                    <w:top w:w="15" w:type="dxa"/>
                    <w:left w:w="15" w:type="dxa"/>
                    <w:bottom w:w="15" w:type="dxa"/>
                    <w:right w:w="15" w:type="dxa"/>
                  </w:tcMar>
                  <w:vAlign w:val="center"/>
                </w:tcPr>
                <w:p w14:paraId="6FA04F18"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1.5.</w:t>
                  </w:r>
                </w:p>
              </w:tc>
              <w:tc>
                <w:tcPr>
                  <w:tcW w:w="2409" w:type="dxa"/>
                  <w:tcMar>
                    <w:top w:w="15" w:type="dxa"/>
                    <w:left w:w="15" w:type="dxa"/>
                    <w:bottom w:w="15" w:type="dxa"/>
                    <w:right w:w="15" w:type="dxa"/>
                  </w:tcMar>
                  <w:vAlign w:val="center"/>
                </w:tcPr>
                <w:p w14:paraId="74073F55"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 xml:space="preserve">Костюм рабочий, халат рабочий, фартук, жилет, жилет-накидка, жилет сигнальный, костюм санитарный, костюм противокислотный, костюм для защиты от пониженных температур, костюм для защиты от производственных загрязнений, нарукавники из ткани, костюм сварщика, </w:t>
                  </w:r>
                  <w:r w:rsidRPr="003034FF">
                    <w:rPr>
                      <w:rFonts w:ascii="Times New Roman" w:eastAsia="Times New Roman" w:hAnsi="Times New Roman" w:cs="Times New Roman"/>
                      <w:color w:val="000000"/>
                      <w:sz w:val="24"/>
                      <w:szCs w:val="24"/>
                      <w:lang w:eastAsia="ru-RU"/>
                    </w:rPr>
                    <w:lastRenderedPageBreak/>
                    <w:t>плащ для защиты от воды, комбинезон рабочий, рубашка формовая с коротким и длинным рукавом, костюм камуфляжный, костюм для защиты от общих производственных загрязнений и механических воздействий</w:t>
                  </w:r>
                </w:p>
              </w:tc>
              <w:tc>
                <w:tcPr>
                  <w:tcW w:w="993" w:type="dxa"/>
                </w:tcPr>
                <w:p w14:paraId="55158435"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357DC77C"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50EA430A" w14:textId="77777777" w:rsidTr="00067312">
              <w:trPr>
                <w:trHeight w:val="30"/>
              </w:trPr>
              <w:tc>
                <w:tcPr>
                  <w:tcW w:w="589" w:type="dxa"/>
                  <w:tcMar>
                    <w:top w:w="15" w:type="dxa"/>
                    <w:left w:w="15" w:type="dxa"/>
                    <w:bottom w:w="15" w:type="dxa"/>
                    <w:right w:w="15" w:type="dxa"/>
                  </w:tcMar>
                  <w:vAlign w:val="center"/>
                </w:tcPr>
                <w:p w14:paraId="755AA278"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1.6.</w:t>
                  </w:r>
                </w:p>
              </w:tc>
              <w:tc>
                <w:tcPr>
                  <w:tcW w:w="2409" w:type="dxa"/>
                  <w:tcMar>
                    <w:top w:w="15" w:type="dxa"/>
                    <w:left w:w="15" w:type="dxa"/>
                    <w:bottom w:w="15" w:type="dxa"/>
                    <w:right w:w="15" w:type="dxa"/>
                  </w:tcMar>
                  <w:vAlign w:val="center"/>
                </w:tcPr>
                <w:p w14:paraId="3117CDC8"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t>Одежда медицинского назначения (халат медицинский, костюм медицинский, костюм хирургический, бахилы хирургические, халат-накидка для посетителей, пеленки, пелерина (рентгенозащитная)</w:t>
                  </w:r>
                </w:p>
              </w:tc>
              <w:tc>
                <w:tcPr>
                  <w:tcW w:w="993" w:type="dxa"/>
                </w:tcPr>
                <w:p w14:paraId="793E329E" w14:textId="77777777" w:rsidR="00D16AF9" w:rsidRPr="003034FF" w:rsidRDefault="00D16AF9" w:rsidP="006577A9">
                  <w:pPr>
                    <w:spacing w:after="0" w:line="240" w:lineRule="auto"/>
                    <w:rPr>
                      <w:rFonts w:ascii="Times New Roman" w:hAnsi="Times New Roman" w:cs="Times New Roman"/>
                      <w:sz w:val="24"/>
                      <w:szCs w:val="24"/>
                    </w:rPr>
                  </w:pPr>
                </w:p>
              </w:tc>
              <w:tc>
                <w:tcPr>
                  <w:tcW w:w="968" w:type="dxa"/>
                </w:tcPr>
                <w:p w14:paraId="6228C3BE" w14:textId="77777777" w:rsidR="00D16AF9" w:rsidRPr="003034FF" w:rsidRDefault="00D16AF9" w:rsidP="006577A9">
                  <w:pPr>
                    <w:spacing w:after="0" w:line="240" w:lineRule="auto"/>
                    <w:rPr>
                      <w:rFonts w:ascii="Times New Roman" w:hAnsi="Times New Roman" w:cs="Times New Roman"/>
                      <w:sz w:val="24"/>
                      <w:szCs w:val="24"/>
                    </w:rPr>
                  </w:pPr>
                </w:p>
              </w:tc>
            </w:tr>
            <w:tr w:rsidR="00D16AF9" w:rsidRPr="003034FF" w14:paraId="5450D32A" w14:textId="77777777" w:rsidTr="00067312">
              <w:trPr>
                <w:trHeight w:val="30"/>
              </w:trPr>
              <w:tc>
                <w:tcPr>
                  <w:tcW w:w="589" w:type="dxa"/>
                  <w:tcMar>
                    <w:top w:w="15" w:type="dxa"/>
                    <w:left w:w="15" w:type="dxa"/>
                    <w:bottom w:w="15" w:type="dxa"/>
                    <w:right w:w="15" w:type="dxa"/>
                  </w:tcMar>
                  <w:vAlign w:val="center"/>
                </w:tcPr>
                <w:p w14:paraId="461AA981"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1.7.</w:t>
                  </w:r>
                </w:p>
              </w:tc>
              <w:tc>
                <w:tcPr>
                  <w:tcW w:w="2409" w:type="dxa"/>
                  <w:tcMar>
                    <w:top w:w="15" w:type="dxa"/>
                    <w:left w:w="15" w:type="dxa"/>
                    <w:bottom w:w="15" w:type="dxa"/>
                    <w:right w:w="15" w:type="dxa"/>
                  </w:tcMar>
                  <w:vAlign w:val="center"/>
                </w:tcPr>
                <w:p w14:paraId="07E58FA9"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t>Белье нательное мужское и женское (пижама, кальсоны, майка, майка с шортами, трусы, носки, портянки, футболка, сорочка ночная, халат и рубашка)</w:t>
                  </w:r>
                </w:p>
              </w:tc>
              <w:tc>
                <w:tcPr>
                  <w:tcW w:w="993" w:type="dxa"/>
                </w:tcPr>
                <w:p w14:paraId="0CC4F90D" w14:textId="77777777" w:rsidR="00D16AF9" w:rsidRPr="003034FF" w:rsidRDefault="00D16AF9" w:rsidP="006577A9">
                  <w:pPr>
                    <w:spacing w:after="0" w:line="240" w:lineRule="auto"/>
                    <w:rPr>
                      <w:rFonts w:ascii="Times New Roman" w:hAnsi="Times New Roman" w:cs="Times New Roman"/>
                      <w:sz w:val="24"/>
                      <w:szCs w:val="24"/>
                    </w:rPr>
                  </w:pPr>
                </w:p>
              </w:tc>
              <w:tc>
                <w:tcPr>
                  <w:tcW w:w="968" w:type="dxa"/>
                </w:tcPr>
                <w:p w14:paraId="7B93131A" w14:textId="77777777" w:rsidR="00D16AF9" w:rsidRPr="003034FF" w:rsidRDefault="00D16AF9" w:rsidP="006577A9">
                  <w:pPr>
                    <w:spacing w:after="0" w:line="240" w:lineRule="auto"/>
                    <w:rPr>
                      <w:rFonts w:ascii="Times New Roman" w:hAnsi="Times New Roman" w:cs="Times New Roman"/>
                      <w:sz w:val="24"/>
                      <w:szCs w:val="24"/>
                    </w:rPr>
                  </w:pPr>
                </w:p>
              </w:tc>
            </w:tr>
            <w:tr w:rsidR="00D16AF9" w:rsidRPr="003034FF" w14:paraId="2949BE49" w14:textId="77777777" w:rsidTr="00067312">
              <w:trPr>
                <w:trHeight w:val="30"/>
              </w:trPr>
              <w:tc>
                <w:tcPr>
                  <w:tcW w:w="589" w:type="dxa"/>
                  <w:tcMar>
                    <w:top w:w="15" w:type="dxa"/>
                    <w:left w:w="15" w:type="dxa"/>
                    <w:bottom w:w="15" w:type="dxa"/>
                    <w:right w:w="15" w:type="dxa"/>
                  </w:tcMar>
                  <w:vAlign w:val="center"/>
                </w:tcPr>
                <w:p w14:paraId="3BC1E2E0"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1.8.</w:t>
                  </w:r>
                </w:p>
              </w:tc>
              <w:tc>
                <w:tcPr>
                  <w:tcW w:w="2409" w:type="dxa"/>
                  <w:tcMar>
                    <w:top w:w="15" w:type="dxa"/>
                    <w:left w:w="15" w:type="dxa"/>
                    <w:bottom w:w="15" w:type="dxa"/>
                    <w:right w:w="15" w:type="dxa"/>
                  </w:tcMar>
                  <w:vAlign w:val="center"/>
                </w:tcPr>
                <w:p w14:paraId="18298571"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 xml:space="preserve">Головные уборы (берет, бейсболка, кепи, кепка, колпак, </w:t>
                  </w:r>
                  <w:r w:rsidRPr="003034FF">
                    <w:rPr>
                      <w:rFonts w:ascii="Times New Roman" w:eastAsia="Times New Roman" w:hAnsi="Times New Roman" w:cs="Times New Roman"/>
                      <w:color w:val="000000"/>
                      <w:sz w:val="24"/>
                      <w:szCs w:val="24"/>
                      <w:lang w:eastAsia="ru-RU"/>
                    </w:rPr>
                    <w:lastRenderedPageBreak/>
                    <w:t>косынка, шапка, шлем, шляпа, фуражка, пилотка)</w:t>
                  </w:r>
                </w:p>
              </w:tc>
              <w:tc>
                <w:tcPr>
                  <w:tcW w:w="993" w:type="dxa"/>
                </w:tcPr>
                <w:p w14:paraId="0BF10045"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37A3FDBB"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6AC3A568" w14:textId="77777777" w:rsidTr="00067312">
              <w:trPr>
                <w:trHeight w:val="30"/>
              </w:trPr>
              <w:tc>
                <w:tcPr>
                  <w:tcW w:w="589" w:type="dxa"/>
                  <w:tcMar>
                    <w:top w:w="15" w:type="dxa"/>
                    <w:left w:w="15" w:type="dxa"/>
                    <w:bottom w:w="15" w:type="dxa"/>
                    <w:right w:w="15" w:type="dxa"/>
                  </w:tcMar>
                  <w:vAlign w:val="center"/>
                </w:tcPr>
                <w:p w14:paraId="0D15B7B6"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1.9.</w:t>
                  </w:r>
                </w:p>
              </w:tc>
              <w:tc>
                <w:tcPr>
                  <w:tcW w:w="2409" w:type="dxa"/>
                  <w:tcMar>
                    <w:top w:w="15" w:type="dxa"/>
                    <w:left w:w="15" w:type="dxa"/>
                    <w:bottom w:w="15" w:type="dxa"/>
                    <w:right w:w="15" w:type="dxa"/>
                  </w:tcMar>
                  <w:vAlign w:val="center"/>
                </w:tcPr>
                <w:p w14:paraId="153575A5"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Обувь (ботинки, боты (мужские, специальные для специального костюма, резиновые, мужские, диэлектрические, резиновые), бутсы, галоши резиновые, валенки, кроссовки, полуботинки, полусапожки, сандалии, тапочки, тапочки (сланцы), туфли, сапоги, кеды)</w:t>
                  </w:r>
                </w:p>
              </w:tc>
              <w:tc>
                <w:tcPr>
                  <w:tcW w:w="993" w:type="dxa"/>
                </w:tcPr>
                <w:p w14:paraId="3EEEFB15"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71231AAF"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0EC46BDC" w14:textId="77777777" w:rsidTr="00067312">
              <w:trPr>
                <w:trHeight w:val="30"/>
              </w:trPr>
              <w:tc>
                <w:tcPr>
                  <w:tcW w:w="589" w:type="dxa"/>
                  <w:tcMar>
                    <w:top w:w="15" w:type="dxa"/>
                    <w:left w:w="15" w:type="dxa"/>
                    <w:bottom w:w="15" w:type="dxa"/>
                    <w:right w:w="15" w:type="dxa"/>
                  </w:tcMar>
                  <w:vAlign w:val="center"/>
                </w:tcPr>
                <w:p w14:paraId="6EAD6E1B"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1.10.</w:t>
                  </w:r>
                </w:p>
              </w:tc>
              <w:tc>
                <w:tcPr>
                  <w:tcW w:w="2409" w:type="dxa"/>
                  <w:tcMar>
                    <w:top w:w="15" w:type="dxa"/>
                    <w:left w:w="15" w:type="dxa"/>
                    <w:bottom w:w="15" w:type="dxa"/>
                    <w:right w:w="15" w:type="dxa"/>
                  </w:tcMar>
                  <w:vAlign w:val="center"/>
                </w:tcPr>
                <w:p w14:paraId="0E65EE29"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 xml:space="preserve">Платки носовые, галстуки, шарфы шейные, носки, гетры, гольфы, чулки, части одежды или аксессуары к одежде, из материалов текстильных (подшлемник, нашивка, пояс, рабочая сумка, рюкзак, портфель, портмоне, ремень, дорожка, рукавица, сумка-термос, ремешок, перчатки, </w:t>
                  </w:r>
                  <w:r w:rsidRPr="003034FF">
                    <w:rPr>
                      <w:rFonts w:ascii="Times New Roman" w:eastAsia="Times New Roman" w:hAnsi="Times New Roman" w:cs="Times New Roman"/>
                      <w:color w:val="000000"/>
                      <w:sz w:val="24"/>
                      <w:szCs w:val="24"/>
                      <w:lang w:eastAsia="ru-RU"/>
                    </w:rPr>
                    <w:lastRenderedPageBreak/>
                    <w:t>варежки, подворотнички)</w:t>
                  </w:r>
                </w:p>
              </w:tc>
              <w:tc>
                <w:tcPr>
                  <w:tcW w:w="993" w:type="dxa"/>
                </w:tcPr>
                <w:p w14:paraId="776E412E"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5BC77AF2"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0CB18F8D" w14:textId="77777777" w:rsidTr="00067312">
              <w:trPr>
                <w:trHeight w:val="30"/>
              </w:trPr>
              <w:tc>
                <w:tcPr>
                  <w:tcW w:w="589" w:type="dxa"/>
                  <w:tcMar>
                    <w:top w:w="15" w:type="dxa"/>
                    <w:left w:w="15" w:type="dxa"/>
                    <w:bottom w:w="15" w:type="dxa"/>
                    <w:right w:w="15" w:type="dxa"/>
                  </w:tcMar>
                  <w:vAlign w:val="center"/>
                </w:tcPr>
                <w:p w14:paraId="206A9783"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1.11.</w:t>
                  </w:r>
                </w:p>
              </w:tc>
              <w:tc>
                <w:tcPr>
                  <w:tcW w:w="2409" w:type="dxa"/>
                  <w:tcMar>
                    <w:top w:w="15" w:type="dxa"/>
                    <w:left w:w="15" w:type="dxa"/>
                    <w:bottom w:w="15" w:type="dxa"/>
                    <w:right w:w="15" w:type="dxa"/>
                  </w:tcMar>
                  <w:vAlign w:val="center"/>
                </w:tcPr>
                <w:p w14:paraId="34434618"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Мешки и пакеты, за исключением джутовых, пленок и пакетов полиэтиленовых</w:t>
                  </w:r>
                </w:p>
              </w:tc>
              <w:tc>
                <w:tcPr>
                  <w:tcW w:w="993" w:type="dxa"/>
                </w:tcPr>
                <w:p w14:paraId="13E4E7D4"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4F9E7313"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3C733FAE" w14:textId="77777777" w:rsidTr="00067312">
              <w:trPr>
                <w:trHeight w:val="30"/>
              </w:trPr>
              <w:tc>
                <w:tcPr>
                  <w:tcW w:w="589" w:type="dxa"/>
                  <w:tcMar>
                    <w:top w:w="15" w:type="dxa"/>
                    <w:left w:w="15" w:type="dxa"/>
                    <w:bottom w:w="15" w:type="dxa"/>
                    <w:right w:w="15" w:type="dxa"/>
                  </w:tcMar>
                  <w:vAlign w:val="center"/>
                </w:tcPr>
                <w:p w14:paraId="12DCBA11"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1.12.</w:t>
                  </w:r>
                </w:p>
              </w:tc>
              <w:tc>
                <w:tcPr>
                  <w:tcW w:w="2409" w:type="dxa"/>
                  <w:tcMar>
                    <w:top w:w="15" w:type="dxa"/>
                    <w:left w:w="15" w:type="dxa"/>
                    <w:bottom w:w="15" w:type="dxa"/>
                    <w:right w:w="15" w:type="dxa"/>
                  </w:tcMar>
                  <w:vAlign w:val="center"/>
                </w:tcPr>
                <w:p w14:paraId="38DAC73D"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Брезенты, чехлы, полога, тенты (палатки)</w:t>
                  </w:r>
                </w:p>
              </w:tc>
              <w:tc>
                <w:tcPr>
                  <w:tcW w:w="993" w:type="dxa"/>
                </w:tcPr>
                <w:p w14:paraId="3C1A3751"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54C8F531"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322BC08E" w14:textId="77777777" w:rsidTr="00067312">
              <w:trPr>
                <w:trHeight w:val="30"/>
              </w:trPr>
              <w:tc>
                <w:tcPr>
                  <w:tcW w:w="589" w:type="dxa"/>
                  <w:tcMar>
                    <w:top w:w="15" w:type="dxa"/>
                    <w:left w:w="15" w:type="dxa"/>
                    <w:bottom w:w="15" w:type="dxa"/>
                    <w:right w:w="15" w:type="dxa"/>
                  </w:tcMar>
                  <w:vAlign w:val="center"/>
                </w:tcPr>
                <w:p w14:paraId="2C5EB8C0"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1.13.</w:t>
                  </w:r>
                </w:p>
              </w:tc>
              <w:tc>
                <w:tcPr>
                  <w:tcW w:w="2409" w:type="dxa"/>
                  <w:tcMar>
                    <w:top w:w="15" w:type="dxa"/>
                    <w:left w:w="15" w:type="dxa"/>
                    <w:bottom w:w="15" w:type="dxa"/>
                    <w:right w:w="15" w:type="dxa"/>
                  </w:tcMar>
                  <w:vAlign w:val="center"/>
                </w:tcPr>
                <w:p w14:paraId="48E25C9D"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Изделия текстильные прочие (тряпки для мытья полов, посуды, удаления пыли и принадлежности прочие для чистки, мешочки для геологических проб, салфетки технические, ветоши, за исключением ветоши для электротехнического оборудования)</w:t>
                  </w:r>
                </w:p>
              </w:tc>
              <w:tc>
                <w:tcPr>
                  <w:tcW w:w="993" w:type="dxa"/>
                </w:tcPr>
                <w:p w14:paraId="2F07DC16"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5B9304CB"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733E1B0A" w14:textId="77777777" w:rsidTr="00067312">
              <w:trPr>
                <w:trHeight w:val="456"/>
              </w:trPr>
              <w:tc>
                <w:tcPr>
                  <w:tcW w:w="589" w:type="dxa"/>
                  <w:tcMar>
                    <w:top w:w="15" w:type="dxa"/>
                    <w:left w:w="15" w:type="dxa"/>
                    <w:bottom w:w="15" w:type="dxa"/>
                    <w:right w:w="15" w:type="dxa"/>
                  </w:tcMar>
                  <w:vAlign w:val="center"/>
                </w:tcPr>
                <w:p w14:paraId="5386D523"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1.14.</w:t>
                  </w:r>
                </w:p>
              </w:tc>
              <w:tc>
                <w:tcPr>
                  <w:tcW w:w="2409" w:type="dxa"/>
                  <w:tcMar>
                    <w:top w:w="15" w:type="dxa"/>
                    <w:left w:w="15" w:type="dxa"/>
                    <w:bottom w:w="15" w:type="dxa"/>
                    <w:right w:w="15" w:type="dxa"/>
                  </w:tcMar>
                  <w:vAlign w:val="center"/>
                </w:tcPr>
                <w:p w14:paraId="76AB797A"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 xml:space="preserve">Прочая продукция легкой промышленности (ткань, кожа, войлок, нитки, нити, панно, ковер, коврик, кошма, набивка, набор дорожный, полотно, пряжа, прихватка, рукав напорный, пояс пожарный, синтепон, </w:t>
                  </w:r>
                  <w:r w:rsidRPr="003034FF">
                    <w:rPr>
                      <w:rFonts w:ascii="Times New Roman" w:eastAsia="Times New Roman" w:hAnsi="Times New Roman" w:cs="Times New Roman"/>
                      <w:color w:val="000000"/>
                      <w:sz w:val="24"/>
                      <w:szCs w:val="24"/>
                      <w:lang w:eastAsia="ru-RU"/>
                    </w:rPr>
                    <w:lastRenderedPageBreak/>
                    <w:t>стелька, флаг, флажок, фуршетная юбка, шнур, эмблема, бант (для стульев, из хлопка)</w:t>
                  </w:r>
                </w:p>
              </w:tc>
              <w:tc>
                <w:tcPr>
                  <w:tcW w:w="993" w:type="dxa"/>
                </w:tcPr>
                <w:p w14:paraId="2B602E64"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23E0698D"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18D4315E" w14:textId="77777777" w:rsidTr="00067312">
              <w:trPr>
                <w:trHeight w:val="30"/>
              </w:trPr>
              <w:tc>
                <w:tcPr>
                  <w:tcW w:w="589" w:type="dxa"/>
                  <w:tcMar>
                    <w:top w:w="15" w:type="dxa"/>
                    <w:left w:w="15" w:type="dxa"/>
                    <w:bottom w:w="15" w:type="dxa"/>
                    <w:right w:w="15" w:type="dxa"/>
                  </w:tcMar>
                  <w:vAlign w:val="center"/>
                </w:tcPr>
                <w:p w14:paraId="30A04027"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2.</w:t>
                  </w:r>
                </w:p>
              </w:tc>
              <w:tc>
                <w:tcPr>
                  <w:tcW w:w="2409" w:type="dxa"/>
                  <w:tcMar>
                    <w:top w:w="15" w:type="dxa"/>
                    <w:left w:w="15" w:type="dxa"/>
                    <w:bottom w:w="15" w:type="dxa"/>
                    <w:right w:w="15" w:type="dxa"/>
                  </w:tcMar>
                  <w:vAlign w:val="center"/>
                </w:tcPr>
                <w:p w14:paraId="0EC9D2D7"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Товары мебельной промышленности:</w:t>
                  </w:r>
                </w:p>
              </w:tc>
              <w:tc>
                <w:tcPr>
                  <w:tcW w:w="993" w:type="dxa"/>
                </w:tcPr>
                <w:p w14:paraId="6FAA3E32"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7120F7ED"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38015636" w14:textId="77777777" w:rsidTr="00067312">
              <w:trPr>
                <w:trHeight w:val="30"/>
              </w:trPr>
              <w:tc>
                <w:tcPr>
                  <w:tcW w:w="589" w:type="dxa"/>
                  <w:tcMar>
                    <w:top w:w="15" w:type="dxa"/>
                    <w:left w:w="15" w:type="dxa"/>
                    <w:bottom w:w="15" w:type="dxa"/>
                    <w:right w:w="15" w:type="dxa"/>
                  </w:tcMar>
                  <w:vAlign w:val="center"/>
                </w:tcPr>
                <w:p w14:paraId="1F7696C7"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2.1.</w:t>
                  </w:r>
                </w:p>
              </w:tc>
              <w:tc>
                <w:tcPr>
                  <w:tcW w:w="2409" w:type="dxa"/>
                  <w:tcMar>
                    <w:top w:w="15" w:type="dxa"/>
                    <w:left w:w="15" w:type="dxa"/>
                    <w:bottom w:w="15" w:type="dxa"/>
                    <w:right w:w="15" w:type="dxa"/>
                  </w:tcMar>
                  <w:vAlign w:val="center"/>
                </w:tcPr>
                <w:p w14:paraId="2383098A"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 xml:space="preserve">Мебель бытовая и для общественных помещений, мебель для офисов, студий, гостиниц, ресторанов и общественных мест (стулья, сидения, табуреты, диваны, кресла, скамьи, стойки, демонстрационные шкафы, полки, боксы, прилавки, верстаки, приставки, станции барные, трибуны, стеллажи, шкафы, плечики, вешалки, тумбы, перегородки, комплекты мебели, стойки ресепшн, полки, пирамиды, стенды, трюмо, ширмы, </w:t>
                  </w:r>
                  <w:proofErr w:type="spellStart"/>
                  <w:r w:rsidRPr="003034FF">
                    <w:rPr>
                      <w:rFonts w:ascii="Times New Roman" w:eastAsia="Times New Roman" w:hAnsi="Times New Roman" w:cs="Times New Roman"/>
                      <w:color w:val="000000"/>
                      <w:sz w:val="24"/>
                      <w:szCs w:val="24"/>
                      <w:lang w:eastAsia="ru-RU"/>
                    </w:rPr>
                    <w:t>полотенечницы</w:t>
                  </w:r>
                  <w:proofErr w:type="spellEnd"/>
                  <w:r w:rsidRPr="003034FF">
                    <w:rPr>
                      <w:rFonts w:ascii="Times New Roman" w:eastAsia="Times New Roman" w:hAnsi="Times New Roman" w:cs="Times New Roman"/>
                      <w:color w:val="000000"/>
                      <w:sz w:val="24"/>
                      <w:szCs w:val="24"/>
                      <w:lang w:eastAsia="ru-RU"/>
                    </w:rPr>
                    <w:t>, комоды, кровати, пуфы)</w:t>
                  </w:r>
                </w:p>
              </w:tc>
              <w:tc>
                <w:tcPr>
                  <w:tcW w:w="993" w:type="dxa"/>
                </w:tcPr>
                <w:p w14:paraId="7511C447"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45A3CD21"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5DD8FF90" w14:textId="77777777" w:rsidTr="00067312">
              <w:trPr>
                <w:trHeight w:val="30"/>
              </w:trPr>
              <w:tc>
                <w:tcPr>
                  <w:tcW w:w="589" w:type="dxa"/>
                  <w:tcMar>
                    <w:top w:w="15" w:type="dxa"/>
                    <w:left w:w="15" w:type="dxa"/>
                    <w:bottom w:w="15" w:type="dxa"/>
                    <w:right w:w="15" w:type="dxa"/>
                  </w:tcMar>
                  <w:vAlign w:val="center"/>
                </w:tcPr>
                <w:p w14:paraId="26552CB0"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2.2.</w:t>
                  </w:r>
                </w:p>
              </w:tc>
              <w:tc>
                <w:tcPr>
                  <w:tcW w:w="2409" w:type="dxa"/>
                  <w:tcMar>
                    <w:top w:w="15" w:type="dxa"/>
                    <w:left w:w="15" w:type="dxa"/>
                    <w:bottom w:w="15" w:type="dxa"/>
                    <w:right w:w="15" w:type="dxa"/>
                  </w:tcMar>
                  <w:vAlign w:val="center"/>
                </w:tcPr>
                <w:p w14:paraId="2CA011F6"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 xml:space="preserve">Детская и школьная мебель (парты </w:t>
                  </w:r>
                  <w:r w:rsidRPr="003034FF">
                    <w:rPr>
                      <w:rFonts w:ascii="Times New Roman" w:eastAsia="Times New Roman" w:hAnsi="Times New Roman" w:cs="Times New Roman"/>
                      <w:color w:val="000000"/>
                      <w:sz w:val="24"/>
                      <w:szCs w:val="24"/>
                      <w:lang w:eastAsia="ru-RU"/>
                    </w:rPr>
                    <w:lastRenderedPageBreak/>
                    <w:t>ученические, стулья ученические, кровати детские, шкафы детские, мебельные гарнитуры, манежи, ящики)</w:t>
                  </w:r>
                </w:p>
              </w:tc>
              <w:tc>
                <w:tcPr>
                  <w:tcW w:w="993" w:type="dxa"/>
                </w:tcPr>
                <w:p w14:paraId="13DDE2C9"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4251F962"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79E66B36" w14:textId="77777777" w:rsidTr="00067312">
              <w:trPr>
                <w:trHeight w:val="30"/>
              </w:trPr>
              <w:tc>
                <w:tcPr>
                  <w:tcW w:w="589" w:type="dxa"/>
                  <w:tcMar>
                    <w:top w:w="15" w:type="dxa"/>
                    <w:left w:w="15" w:type="dxa"/>
                    <w:bottom w:w="15" w:type="dxa"/>
                    <w:right w:w="15" w:type="dxa"/>
                  </w:tcMar>
                  <w:vAlign w:val="center"/>
                </w:tcPr>
                <w:p w14:paraId="68D124C8"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2.3.</w:t>
                  </w:r>
                </w:p>
              </w:tc>
              <w:tc>
                <w:tcPr>
                  <w:tcW w:w="2409" w:type="dxa"/>
                  <w:tcMar>
                    <w:top w:w="15" w:type="dxa"/>
                    <w:left w:w="15" w:type="dxa"/>
                    <w:bottom w:w="15" w:type="dxa"/>
                    <w:right w:w="15" w:type="dxa"/>
                  </w:tcMar>
                  <w:vAlign w:val="center"/>
                </w:tcPr>
                <w:p w14:paraId="3A7CF4F5"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Лабораторная мебель (лабораторные скамьи, табуреты, прочие лабораторные сидения, шкафы, столешницы, стеллажи, полки, тумбы и столы)</w:t>
                  </w:r>
                </w:p>
              </w:tc>
              <w:tc>
                <w:tcPr>
                  <w:tcW w:w="993" w:type="dxa"/>
                </w:tcPr>
                <w:p w14:paraId="66CE2ED9"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0EE81E7D"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7A432146" w14:textId="77777777" w:rsidTr="00067312">
              <w:trPr>
                <w:trHeight w:val="445"/>
              </w:trPr>
              <w:tc>
                <w:tcPr>
                  <w:tcW w:w="589" w:type="dxa"/>
                  <w:tcMar>
                    <w:top w:w="15" w:type="dxa"/>
                    <w:left w:w="15" w:type="dxa"/>
                    <w:bottom w:w="15" w:type="dxa"/>
                    <w:right w:w="15" w:type="dxa"/>
                  </w:tcMar>
                  <w:vAlign w:val="center"/>
                </w:tcPr>
                <w:p w14:paraId="17ABF39A"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2.4.</w:t>
                  </w:r>
                </w:p>
              </w:tc>
              <w:tc>
                <w:tcPr>
                  <w:tcW w:w="2409" w:type="dxa"/>
                  <w:tcMar>
                    <w:top w:w="15" w:type="dxa"/>
                    <w:left w:w="15" w:type="dxa"/>
                    <w:bottom w:w="15" w:type="dxa"/>
                    <w:right w:w="15" w:type="dxa"/>
                  </w:tcMar>
                  <w:vAlign w:val="center"/>
                </w:tcPr>
                <w:p w14:paraId="3AAD0D86"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Кухонная мебель (кухонная гарнитура, столешницы, барные стойки, столы-мойки)</w:t>
                  </w:r>
                </w:p>
              </w:tc>
              <w:tc>
                <w:tcPr>
                  <w:tcW w:w="993" w:type="dxa"/>
                </w:tcPr>
                <w:p w14:paraId="1BEC9876"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5EA1A4FB"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3DCFEADE" w14:textId="77777777" w:rsidTr="00067312">
              <w:trPr>
                <w:trHeight w:val="30"/>
              </w:trPr>
              <w:tc>
                <w:tcPr>
                  <w:tcW w:w="589" w:type="dxa"/>
                  <w:tcMar>
                    <w:top w:w="15" w:type="dxa"/>
                    <w:left w:w="15" w:type="dxa"/>
                    <w:bottom w:w="15" w:type="dxa"/>
                    <w:right w:w="15" w:type="dxa"/>
                  </w:tcMar>
                  <w:vAlign w:val="center"/>
                </w:tcPr>
                <w:p w14:paraId="7C607070"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2.5.</w:t>
                  </w:r>
                </w:p>
              </w:tc>
              <w:tc>
                <w:tcPr>
                  <w:tcW w:w="2409" w:type="dxa"/>
                  <w:tcMar>
                    <w:top w:w="15" w:type="dxa"/>
                    <w:left w:w="15" w:type="dxa"/>
                    <w:bottom w:w="15" w:type="dxa"/>
                    <w:right w:w="15" w:type="dxa"/>
                  </w:tcMar>
                  <w:vAlign w:val="center"/>
                </w:tcPr>
                <w:p w14:paraId="1AC67C30"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Матрацы и мешки спальные</w:t>
                  </w:r>
                </w:p>
              </w:tc>
              <w:tc>
                <w:tcPr>
                  <w:tcW w:w="993" w:type="dxa"/>
                </w:tcPr>
                <w:p w14:paraId="4B970EE2"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7D22DEF2"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5FCC0F15" w14:textId="77777777" w:rsidTr="00067312">
              <w:trPr>
                <w:trHeight w:val="30"/>
              </w:trPr>
              <w:tc>
                <w:tcPr>
                  <w:tcW w:w="589" w:type="dxa"/>
                  <w:tcMar>
                    <w:top w:w="15" w:type="dxa"/>
                    <w:left w:w="15" w:type="dxa"/>
                    <w:bottom w:w="15" w:type="dxa"/>
                    <w:right w:w="15" w:type="dxa"/>
                  </w:tcMar>
                  <w:vAlign w:val="center"/>
                </w:tcPr>
                <w:p w14:paraId="6C721159"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3.</w:t>
                  </w:r>
                </w:p>
              </w:tc>
              <w:tc>
                <w:tcPr>
                  <w:tcW w:w="2409" w:type="dxa"/>
                  <w:tcMar>
                    <w:top w:w="15" w:type="dxa"/>
                    <w:left w:w="15" w:type="dxa"/>
                    <w:bottom w:w="15" w:type="dxa"/>
                    <w:right w:w="15" w:type="dxa"/>
                  </w:tcMar>
                  <w:vAlign w:val="center"/>
                </w:tcPr>
                <w:p w14:paraId="6F108734"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Организационная техника (рабочие станции, персональные компьютеры, моноблоки, мониторы, экраны, процессоры, ноутбуки, многофункциональные устройства, принтеры, сканеры)</w:t>
                  </w:r>
                </w:p>
              </w:tc>
              <w:tc>
                <w:tcPr>
                  <w:tcW w:w="993" w:type="dxa"/>
                </w:tcPr>
                <w:p w14:paraId="681FCA1A"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26993D29"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2CE6D1D6" w14:textId="77777777" w:rsidTr="00067312">
              <w:trPr>
                <w:trHeight w:val="262"/>
              </w:trPr>
              <w:tc>
                <w:tcPr>
                  <w:tcW w:w="589" w:type="dxa"/>
                  <w:tcMar>
                    <w:top w:w="15" w:type="dxa"/>
                    <w:left w:w="15" w:type="dxa"/>
                    <w:bottom w:w="15" w:type="dxa"/>
                    <w:right w:w="15" w:type="dxa"/>
                  </w:tcMar>
                  <w:vAlign w:val="center"/>
                </w:tcPr>
                <w:p w14:paraId="326B7385"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4.</w:t>
                  </w:r>
                </w:p>
              </w:tc>
              <w:tc>
                <w:tcPr>
                  <w:tcW w:w="2409" w:type="dxa"/>
                  <w:tcMar>
                    <w:top w:w="15" w:type="dxa"/>
                    <w:left w:w="15" w:type="dxa"/>
                    <w:bottom w:w="15" w:type="dxa"/>
                    <w:right w:w="15" w:type="dxa"/>
                  </w:tcMar>
                  <w:vAlign w:val="center"/>
                </w:tcPr>
                <w:p w14:paraId="5F3B7574"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Автомобильное транспортное средство (легковой автомобиль)</w:t>
                  </w:r>
                </w:p>
              </w:tc>
              <w:tc>
                <w:tcPr>
                  <w:tcW w:w="993" w:type="dxa"/>
                </w:tcPr>
                <w:p w14:paraId="0715CF91"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6AC89AC8"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125A7F4C" w14:textId="77777777" w:rsidTr="00067312">
              <w:trPr>
                <w:trHeight w:val="30"/>
              </w:trPr>
              <w:tc>
                <w:tcPr>
                  <w:tcW w:w="589" w:type="dxa"/>
                  <w:tcMar>
                    <w:top w:w="15" w:type="dxa"/>
                    <w:left w:w="15" w:type="dxa"/>
                    <w:bottom w:w="15" w:type="dxa"/>
                    <w:right w:w="15" w:type="dxa"/>
                  </w:tcMar>
                  <w:vAlign w:val="center"/>
                </w:tcPr>
                <w:p w14:paraId="2E0CB6DD"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lastRenderedPageBreak/>
                    <w:t>5.</w:t>
                  </w:r>
                </w:p>
              </w:tc>
              <w:tc>
                <w:tcPr>
                  <w:tcW w:w="2409" w:type="dxa"/>
                  <w:tcMar>
                    <w:top w:w="15" w:type="dxa"/>
                    <w:left w:w="15" w:type="dxa"/>
                    <w:bottom w:w="15" w:type="dxa"/>
                    <w:right w:w="15" w:type="dxa"/>
                  </w:tcMar>
                  <w:vAlign w:val="center"/>
                </w:tcPr>
                <w:p w14:paraId="38D01800"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Бензин (АИ-92, АИ-95, АИ-98)</w:t>
                  </w:r>
                </w:p>
              </w:tc>
              <w:tc>
                <w:tcPr>
                  <w:tcW w:w="993" w:type="dxa"/>
                </w:tcPr>
                <w:p w14:paraId="22357811"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784BE343"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34670DDE" w14:textId="77777777" w:rsidTr="00067312">
              <w:trPr>
                <w:trHeight w:val="30"/>
              </w:trPr>
              <w:tc>
                <w:tcPr>
                  <w:tcW w:w="589" w:type="dxa"/>
                  <w:tcMar>
                    <w:top w:w="15" w:type="dxa"/>
                    <w:left w:w="15" w:type="dxa"/>
                    <w:bottom w:w="15" w:type="dxa"/>
                    <w:right w:w="15" w:type="dxa"/>
                  </w:tcMar>
                  <w:vAlign w:val="center"/>
                </w:tcPr>
                <w:p w14:paraId="34D24720"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6.</w:t>
                  </w:r>
                </w:p>
              </w:tc>
              <w:tc>
                <w:tcPr>
                  <w:tcW w:w="2409" w:type="dxa"/>
                  <w:tcMar>
                    <w:top w:w="15" w:type="dxa"/>
                    <w:left w:w="15" w:type="dxa"/>
                    <w:bottom w:w="15" w:type="dxa"/>
                    <w:right w:w="15" w:type="dxa"/>
                  </w:tcMar>
                  <w:vAlign w:val="center"/>
                </w:tcPr>
                <w:p w14:paraId="01FF592A"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Дизельное топливо (летнее, зимнее, арктическое)</w:t>
                  </w:r>
                </w:p>
              </w:tc>
              <w:tc>
                <w:tcPr>
                  <w:tcW w:w="993" w:type="dxa"/>
                </w:tcPr>
                <w:p w14:paraId="3C0C5F20"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41AA1150"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4F47CC33" w14:textId="77777777" w:rsidTr="00067312">
              <w:trPr>
                <w:trHeight w:val="30"/>
              </w:trPr>
              <w:tc>
                <w:tcPr>
                  <w:tcW w:w="589" w:type="dxa"/>
                  <w:tcMar>
                    <w:top w:w="15" w:type="dxa"/>
                    <w:left w:w="15" w:type="dxa"/>
                    <w:bottom w:w="15" w:type="dxa"/>
                    <w:right w:w="15" w:type="dxa"/>
                  </w:tcMar>
                  <w:vAlign w:val="center"/>
                </w:tcPr>
                <w:p w14:paraId="708BD563"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II.</w:t>
                  </w:r>
                </w:p>
              </w:tc>
              <w:tc>
                <w:tcPr>
                  <w:tcW w:w="2409" w:type="dxa"/>
                  <w:tcMar>
                    <w:top w:w="15" w:type="dxa"/>
                    <w:left w:w="15" w:type="dxa"/>
                    <w:bottom w:w="15" w:type="dxa"/>
                    <w:right w:w="15" w:type="dxa"/>
                  </w:tcMar>
                  <w:vAlign w:val="center"/>
                </w:tcPr>
                <w:p w14:paraId="3F862BB4"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Услуги:</w:t>
                  </w:r>
                </w:p>
              </w:tc>
              <w:tc>
                <w:tcPr>
                  <w:tcW w:w="993" w:type="dxa"/>
                </w:tcPr>
                <w:p w14:paraId="1947723B"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64F6131A"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099280FE" w14:textId="77777777" w:rsidTr="00067312">
              <w:trPr>
                <w:trHeight w:val="30"/>
              </w:trPr>
              <w:tc>
                <w:tcPr>
                  <w:tcW w:w="589" w:type="dxa"/>
                  <w:tcMar>
                    <w:top w:w="15" w:type="dxa"/>
                    <w:left w:w="15" w:type="dxa"/>
                    <w:bottom w:w="15" w:type="dxa"/>
                    <w:right w:w="15" w:type="dxa"/>
                  </w:tcMar>
                  <w:vAlign w:val="center"/>
                </w:tcPr>
                <w:p w14:paraId="10718EC1"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1.</w:t>
                  </w:r>
                </w:p>
              </w:tc>
              <w:tc>
                <w:tcPr>
                  <w:tcW w:w="2409" w:type="dxa"/>
                  <w:tcMar>
                    <w:top w:w="15" w:type="dxa"/>
                    <w:left w:w="15" w:type="dxa"/>
                    <w:bottom w:w="15" w:type="dxa"/>
                    <w:right w:w="15" w:type="dxa"/>
                  </w:tcMar>
                  <w:vAlign w:val="center"/>
                </w:tcPr>
                <w:p w14:paraId="6F7E4DDD"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Услуги периодических печатных изданий</w:t>
                  </w:r>
                </w:p>
              </w:tc>
              <w:tc>
                <w:tcPr>
                  <w:tcW w:w="993" w:type="dxa"/>
                </w:tcPr>
                <w:p w14:paraId="5B7E09A0"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0D442029"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3FDD3732" w14:textId="77777777" w:rsidTr="00067312">
              <w:trPr>
                <w:trHeight w:val="538"/>
              </w:trPr>
              <w:tc>
                <w:tcPr>
                  <w:tcW w:w="589" w:type="dxa"/>
                  <w:tcMar>
                    <w:top w:w="15" w:type="dxa"/>
                    <w:left w:w="15" w:type="dxa"/>
                    <w:bottom w:w="15" w:type="dxa"/>
                    <w:right w:w="15" w:type="dxa"/>
                  </w:tcMar>
                  <w:vAlign w:val="center"/>
                </w:tcPr>
                <w:p w14:paraId="546B374F"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2.</w:t>
                  </w:r>
                </w:p>
              </w:tc>
              <w:tc>
                <w:tcPr>
                  <w:tcW w:w="2409" w:type="dxa"/>
                  <w:tcMar>
                    <w:top w:w="15" w:type="dxa"/>
                    <w:left w:w="15" w:type="dxa"/>
                    <w:bottom w:w="15" w:type="dxa"/>
                    <w:right w:w="15" w:type="dxa"/>
                  </w:tcMar>
                  <w:vAlign w:val="center"/>
                </w:tcPr>
                <w:p w14:paraId="3035C3E4"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Услуги связи:</w:t>
                  </w:r>
                </w:p>
              </w:tc>
              <w:tc>
                <w:tcPr>
                  <w:tcW w:w="993" w:type="dxa"/>
                </w:tcPr>
                <w:p w14:paraId="19A8D4C7"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7CF78CB0"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561589BF" w14:textId="77777777" w:rsidTr="00067312">
              <w:trPr>
                <w:trHeight w:val="538"/>
              </w:trPr>
              <w:tc>
                <w:tcPr>
                  <w:tcW w:w="589" w:type="dxa"/>
                  <w:tcMar>
                    <w:top w:w="15" w:type="dxa"/>
                    <w:left w:w="15" w:type="dxa"/>
                    <w:bottom w:w="15" w:type="dxa"/>
                    <w:right w:w="15" w:type="dxa"/>
                  </w:tcMar>
                  <w:vAlign w:val="center"/>
                </w:tcPr>
                <w:p w14:paraId="249B4B5D"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2.1.</w:t>
                  </w:r>
                </w:p>
              </w:tc>
              <w:tc>
                <w:tcPr>
                  <w:tcW w:w="2409" w:type="dxa"/>
                  <w:tcMar>
                    <w:top w:w="15" w:type="dxa"/>
                    <w:left w:w="15" w:type="dxa"/>
                    <w:bottom w:w="15" w:type="dxa"/>
                    <w:right w:w="15" w:type="dxa"/>
                  </w:tcMar>
                  <w:vAlign w:val="center"/>
                </w:tcPr>
                <w:p w14:paraId="74A6EC39"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Услуги направленные на предоставление доступа к интернету узкополосному по сетям проводным</w:t>
                  </w:r>
                </w:p>
              </w:tc>
              <w:tc>
                <w:tcPr>
                  <w:tcW w:w="993" w:type="dxa"/>
                </w:tcPr>
                <w:p w14:paraId="42C144D0"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0B79AE04"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038ABBD5" w14:textId="77777777" w:rsidTr="00067312">
              <w:trPr>
                <w:trHeight w:val="538"/>
              </w:trPr>
              <w:tc>
                <w:tcPr>
                  <w:tcW w:w="589" w:type="dxa"/>
                  <w:tcMar>
                    <w:top w:w="15" w:type="dxa"/>
                    <w:left w:w="15" w:type="dxa"/>
                    <w:bottom w:w="15" w:type="dxa"/>
                    <w:right w:w="15" w:type="dxa"/>
                  </w:tcMar>
                  <w:vAlign w:val="center"/>
                </w:tcPr>
                <w:p w14:paraId="13524A5E"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2.2.</w:t>
                  </w:r>
                </w:p>
              </w:tc>
              <w:tc>
                <w:tcPr>
                  <w:tcW w:w="2409" w:type="dxa"/>
                  <w:tcMar>
                    <w:top w:w="15" w:type="dxa"/>
                    <w:left w:w="15" w:type="dxa"/>
                    <w:bottom w:w="15" w:type="dxa"/>
                    <w:right w:w="15" w:type="dxa"/>
                  </w:tcMar>
                  <w:vAlign w:val="center"/>
                </w:tcPr>
                <w:p w14:paraId="56FBB3CA"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Услуги по доступу к интернету широкополосному по сетям беспроводным</w:t>
                  </w:r>
                </w:p>
              </w:tc>
              <w:tc>
                <w:tcPr>
                  <w:tcW w:w="993" w:type="dxa"/>
                </w:tcPr>
                <w:p w14:paraId="112D3CB4"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0F7E8396"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5394F5E7" w14:textId="77777777" w:rsidTr="00067312">
              <w:trPr>
                <w:trHeight w:val="538"/>
              </w:trPr>
              <w:tc>
                <w:tcPr>
                  <w:tcW w:w="589" w:type="dxa"/>
                  <w:tcMar>
                    <w:top w:w="15" w:type="dxa"/>
                    <w:left w:w="15" w:type="dxa"/>
                    <w:bottom w:w="15" w:type="dxa"/>
                    <w:right w:w="15" w:type="dxa"/>
                  </w:tcMar>
                  <w:vAlign w:val="center"/>
                </w:tcPr>
                <w:p w14:paraId="7C547F8A"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2.3.</w:t>
                  </w:r>
                </w:p>
              </w:tc>
              <w:tc>
                <w:tcPr>
                  <w:tcW w:w="2409" w:type="dxa"/>
                  <w:tcMar>
                    <w:top w:w="15" w:type="dxa"/>
                    <w:left w:w="15" w:type="dxa"/>
                    <w:bottom w:w="15" w:type="dxa"/>
                    <w:right w:w="15" w:type="dxa"/>
                  </w:tcMar>
                  <w:vAlign w:val="center"/>
                </w:tcPr>
                <w:p w14:paraId="50ADD4EE"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t>Услуги по доступу к интернету узкополосному по сетям беспроводным</w:t>
                  </w:r>
                </w:p>
              </w:tc>
              <w:tc>
                <w:tcPr>
                  <w:tcW w:w="993" w:type="dxa"/>
                </w:tcPr>
                <w:p w14:paraId="37CE9BC8" w14:textId="77777777" w:rsidR="00D16AF9" w:rsidRPr="003034FF" w:rsidRDefault="00D16AF9" w:rsidP="006577A9">
                  <w:pPr>
                    <w:spacing w:after="0" w:line="240" w:lineRule="auto"/>
                    <w:rPr>
                      <w:rFonts w:ascii="Times New Roman" w:hAnsi="Times New Roman" w:cs="Times New Roman"/>
                      <w:sz w:val="24"/>
                      <w:szCs w:val="24"/>
                    </w:rPr>
                  </w:pPr>
                </w:p>
              </w:tc>
              <w:tc>
                <w:tcPr>
                  <w:tcW w:w="968" w:type="dxa"/>
                </w:tcPr>
                <w:p w14:paraId="0C3B2206" w14:textId="77777777" w:rsidR="00D16AF9" w:rsidRPr="003034FF" w:rsidRDefault="00D16AF9" w:rsidP="006577A9">
                  <w:pPr>
                    <w:spacing w:after="0" w:line="240" w:lineRule="auto"/>
                    <w:rPr>
                      <w:rFonts w:ascii="Times New Roman" w:hAnsi="Times New Roman" w:cs="Times New Roman"/>
                      <w:sz w:val="24"/>
                      <w:szCs w:val="24"/>
                    </w:rPr>
                  </w:pPr>
                </w:p>
              </w:tc>
            </w:tr>
            <w:tr w:rsidR="00D16AF9" w:rsidRPr="003034FF" w14:paraId="61627E8B" w14:textId="77777777" w:rsidTr="00067312">
              <w:trPr>
                <w:trHeight w:val="380"/>
              </w:trPr>
              <w:tc>
                <w:tcPr>
                  <w:tcW w:w="589" w:type="dxa"/>
                  <w:tcMar>
                    <w:top w:w="15" w:type="dxa"/>
                    <w:left w:w="15" w:type="dxa"/>
                    <w:bottom w:w="15" w:type="dxa"/>
                    <w:right w:w="15" w:type="dxa"/>
                  </w:tcMar>
                  <w:vAlign w:val="center"/>
                </w:tcPr>
                <w:p w14:paraId="14AA81D4"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2.4.</w:t>
                  </w:r>
                </w:p>
              </w:tc>
              <w:tc>
                <w:tcPr>
                  <w:tcW w:w="2409" w:type="dxa"/>
                  <w:tcMar>
                    <w:top w:w="15" w:type="dxa"/>
                    <w:left w:w="15" w:type="dxa"/>
                    <w:bottom w:w="15" w:type="dxa"/>
                    <w:right w:w="15" w:type="dxa"/>
                  </w:tcMar>
                  <w:vAlign w:val="center"/>
                </w:tcPr>
                <w:p w14:paraId="6C434C7F"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t>Услуги, направленные на предоставление доступа к интернету широкополосному по сетям проводным</w:t>
                  </w:r>
                </w:p>
              </w:tc>
              <w:tc>
                <w:tcPr>
                  <w:tcW w:w="993" w:type="dxa"/>
                </w:tcPr>
                <w:p w14:paraId="6CDAA3F6" w14:textId="77777777" w:rsidR="00D16AF9" w:rsidRPr="003034FF" w:rsidRDefault="00D16AF9" w:rsidP="006577A9">
                  <w:pPr>
                    <w:spacing w:after="0" w:line="240" w:lineRule="auto"/>
                    <w:rPr>
                      <w:rFonts w:ascii="Times New Roman" w:hAnsi="Times New Roman" w:cs="Times New Roman"/>
                      <w:sz w:val="24"/>
                      <w:szCs w:val="24"/>
                    </w:rPr>
                  </w:pPr>
                </w:p>
              </w:tc>
              <w:tc>
                <w:tcPr>
                  <w:tcW w:w="968" w:type="dxa"/>
                </w:tcPr>
                <w:p w14:paraId="1AD11014" w14:textId="77777777" w:rsidR="00D16AF9" w:rsidRPr="003034FF" w:rsidRDefault="00D16AF9" w:rsidP="006577A9">
                  <w:pPr>
                    <w:spacing w:after="0" w:line="240" w:lineRule="auto"/>
                    <w:rPr>
                      <w:rFonts w:ascii="Times New Roman" w:hAnsi="Times New Roman" w:cs="Times New Roman"/>
                      <w:sz w:val="24"/>
                      <w:szCs w:val="24"/>
                    </w:rPr>
                  </w:pPr>
                </w:p>
              </w:tc>
            </w:tr>
            <w:tr w:rsidR="00D16AF9" w:rsidRPr="003034FF" w14:paraId="2257E425" w14:textId="77777777" w:rsidTr="00067312">
              <w:trPr>
                <w:trHeight w:val="385"/>
              </w:trPr>
              <w:tc>
                <w:tcPr>
                  <w:tcW w:w="589" w:type="dxa"/>
                  <w:tcMar>
                    <w:top w:w="15" w:type="dxa"/>
                    <w:left w:w="15" w:type="dxa"/>
                    <w:bottom w:w="15" w:type="dxa"/>
                    <w:right w:w="15" w:type="dxa"/>
                  </w:tcMar>
                  <w:vAlign w:val="center"/>
                </w:tcPr>
                <w:p w14:paraId="1A9D8BF1"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2.5.</w:t>
                  </w:r>
                </w:p>
              </w:tc>
              <w:tc>
                <w:tcPr>
                  <w:tcW w:w="2409" w:type="dxa"/>
                  <w:tcMar>
                    <w:top w:w="15" w:type="dxa"/>
                    <w:left w:w="15" w:type="dxa"/>
                    <w:bottom w:w="15" w:type="dxa"/>
                    <w:right w:w="15" w:type="dxa"/>
                  </w:tcMar>
                  <w:vAlign w:val="center"/>
                </w:tcPr>
                <w:p w14:paraId="290E502E"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t>Услуги местной телефонной связи</w:t>
                  </w:r>
                </w:p>
              </w:tc>
              <w:tc>
                <w:tcPr>
                  <w:tcW w:w="993" w:type="dxa"/>
                </w:tcPr>
                <w:p w14:paraId="2526ADF5" w14:textId="77777777" w:rsidR="00D16AF9" w:rsidRPr="003034FF" w:rsidRDefault="00D16AF9" w:rsidP="006577A9">
                  <w:pPr>
                    <w:spacing w:after="0" w:line="240" w:lineRule="auto"/>
                    <w:rPr>
                      <w:rFonts w:ascii="Times New Roman" w:hAnsi="Times New Roman" w:cs="Times New Roman"/>
                      <w:sz w:val="24"/>
                      <w:szCs w:val="24"/>
                    </w:rPr>
                  </w:pPr>
                </w:p>
              </w:tc>
              <w:tc>
                <w:tcPr>
                  <w:tcW w:w="968" w:type="dxa"/>
                </w:tcPr>
                <w:p w14:paraId="57EC6126" w14:textId="77777777" w:rsidR="00D16AF9" w:rsidRPr="003034FF" w:rsidRDefault="00D16AF9" w:rsidP="006577A9">
                  <w:pPr>
                    <w:spacing w:after="0" w:line="240" w:lineRule="auto"/>
                    <w:rPr>
                      <w:rFonts w:ascii="Times New Roman" w:hAnsi="Times New Roman" w:cs="Times New Roman"/>
                      <w:sz w:val="24"/>
                      <w:szCs w:val="24"/>
                    </w:rPr>
                  </w:pPr>
                </w:p>
              </w:tc>
            </w:tr>
            <w:tr w:rsidR="00D16AF9" w:rsidRPr="003034FF" w14:paraId="2FB9CC93" w14:textId="77777777" w:rsidTr="00067312">
              <w:trPr>
                <w:trHeight w:val="669"/>
              </w:trPr>
              <w:tc>
                <w:tcPr>
                  <w:tcW w:w="589" w:type="dxa"/>
                  <w:tcMar>
                    <w:top w:w="15" w:type="dxa"/>
                    <w:left w:w="15" w:type="dxa"/>
                    <w:bottom w:w="15" w:type="dxa"/>
                    <w:right w:w="15" w:type="dxa"/>
                  </w:tcMar>
                  <w:vAlign w:val="center"/>
                </w:tcPr>
                <w:p w14:paraId="20D82427"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2.6.</w:t>
                  </w:r>
                </w:p>
              </w:tc>
              <w:tc>
                <w:tcPr>
                  <w:tcW w:w="2409" w:type="dxa"/>
                  <w:tcMar>
                    <w:top w:w="15" w:type="dxa"/>
                    <w:left w:w="15" w:type="dxa"/>
                    <w:bottom w:w="15" w:type="dxa"/>
                    <w:right w:w="15" w:type="dxa"/>
                  </w:tcMar>
                  <w:vAlign w:val="center"/>
                </w:tcPr>
                <w:p w14:paraId="1EEFB54D"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t>Услуги мобильного интернета</w:t>
                  </w:r>
                </w:p>
              </w:tc>
              <w:tc>
                <w:tcPr>
                  <w:tcW w:w="993" w:type="dxa"/>
                </w:tcPr>
                <w:p w14:paraId="6D0B093C" w14:textId="77777777" w:rsidR="00D16AF9" w:rsidRPr="003034FF" w:rsidRDefault="00D16AF9" w:rsidP="006577A9">
                  <w:pPr>
                    <w:spacing w:after="0" w:line="240" w:lineRule="auto"/>
                    <w:rPr>
                      <w:rFonts w:ascii="Times New Roman" w:hAnsi="Times New Roman" w:cs="Times New Roman"/>
                      <w:sz w:val="24"/>
                      <w:szCs w:val="24"/>
                    </w:rPr>
                  </w:pPr>
                </w:p>
              </w:tc>
              <w:tc>
                <w:tcPr>
                  <w:tcW w:w="968" w:type="dxa"/>
                </w:tcPr>
                <w:p w14:paraId="5B6E40D3" w14:textId="77777777" w:rsidR="00D16AF9" w:rsidRPr="003034FF" w:rsidRDefault="00D16AF9" w:rsidP="006577A9">
                  <w:pPr>
                    <w:spacing w:after="0" w:line="240" w:lineRule="auto"/>
                    <w:rPr>
                      <w:rFonts w:ascii="Times New Roman" w:hAnsi="Times New Roman" w:cs="Times New Roman"/>
                      <w:sz w:val="24"/>
                      <w:szCs w:val="24"/>
                    </w:rPr>
                  </w:pPr>
                </w:p>
              </w:tc>
            </w:tr>
            <w:tr w:rsidR="00D16AF9" w:rsidRPr="003034FF" w14:paraId="1E7A5495" w14:textId="77777777" w:rsidTr="00067312">
              <w:trPr>
                <w:trHeight w:val="669"/>
              </w:trPr>
              <w:tc>
                <w:tcPr>
                  <w:tcW w:w="589" w:type="dxa"/>
                  <w:tcMar>
                    <w:top w:w="15" w:type="dxa"/>
                    <w:left w:w="15" w:type="dxa"/>
                    <w:bottom w:w="15" w:type="dxa"/>
                    <w:right w:w="15" w:type="dxa"/>
                  </w:tcMar>
                  <w:vAlign w:val="center"/>
                </w:tcPr>
                <w:p w14:paraId="05E9E8CA"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lastRenderedPageBreak/>
                    <w:t>2.7.</w:t>
                  </w:r>
                </w:p>
              </w:tc>
              <w:tc>
                <w:tcPr>
                  <w:tcW w:w="2409" w:type="dxa"/>
                  <w:tcMar>
                    <w:top w:w="15" w:type="dxa"/>
                    <w:left w:w="15" w:type="dxa"/>
                    <w:bottom w:w="15" w:type="dxa"/>
                    <w:right w:w="15" w:type="dxa"/>
                  </w:tcMar>
                  <w:vAlign w:val="center"/>
                </w:tcPr>
                <w:p w14:paraId="79944880"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t>Услуги фиксированной местной, междугородней, международной телефонной связи</w:t>
                  </w:r>
                </w:p>
              </w:tc>
              <w:tc>
                <w:tcPr>
                  <w:tcW w:w="993" w:type="dxa"/>
                </w:tcPr>
                <w:p w14:paraId="48AE3C67" w14:textId="77777777" w:rsidR="00D16AF9" w:rsidRPr="003034FF" w:rsidRDefault="00D16AF9" w:rsidP="006577A9">
                  <w:pPr>
                    <w:spacing w:after="0" w:line="240" w:lineRule="auto"/>
                    <w:rPr>
                      <w:rFonts w:ascii="Times New Roman" w:hAnsi="Times New Roman" w:cs="Times New Roman"/>
                      <w:sz w:val="24"/>
                      <w:szCs w:val="24"/>
                    </w:rPr>
                  </w:pPr>
                </w:p>
              </w:tc>
              <w:tc>
                <w:tcPr>
                  <w:tcW w:w="968" w:type="dxa"/>
                </w:tcPr>
                <w:p w14:paraId="5F501674" w14:textId="77777777" w:rsidR="00D16AF9" w:rsidRPr="003034FF" w:rsidRDefault="00D16AF9" w:rsidP="006577A9">
                  <w:pPr>
                    <w:spacing w:after="0" w:line="240" w:lineRule="auto"/>
                    <w:rPr>
                      <w:rFonts w:ascii="Times New Roman" w:hAnsi="Times New Roman" w:cs="Times New Roman"/>
                      <w:sz w:val="24"/>
                      <w:szCs w:val="24"/>
                    </w:rPr>
                  </w:pPr>
                </w:p>
              </w:tc>
            </w:tr>
            <w:tr w:rsidR="00D16AF9" w:rsidRPr="003034FF" w14:paraId="6080BE29" w14:textId="77777777" w:rsidTr="00067312">
              <w:trPr>
                <w:trHeight w:val="669"/>
              </w:trPr>
              <w:tc>
                <w:tcPr>
                  <w:tcW w:w="589" w:type="dxa"/>
                  <w:tcMar>
                    <w:top w:w="15" w:type="dxa"/>
                    <w:left w:w="15" w:type="dxa"/>
                    <w:bottom w:w="15" w:type="dxa"/>
                    <w:right w:w="15" w:type="dxa"/>
                  </w:tcMar>
                  <w:vAlign w:val="center"/>
                </w:tcPr>
                <w:p w14:paraId="560B95F2"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2.8.</w:t>
                  </w:r>
                </w:p>
              </w:tc>
              <w:tc>
                <w:tcPr>
                  <w:tcW w:w="2409" w:type="dxa"/>
                  <w:tcMar>
                    <w:top w:w="15" w:type="dxa"/>
                    <w:left w:w="15" w:type="dxa"/>
                    <w:bottom w:w="15" w:type="dxa"/>
                    <w:right w:w="15" w:type="dxa"/>
                  </w:tcMar>
                  <w:vAlign w:val="center"/>
                </w:tcPr>
                <w:p w14:paraId="15843923"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t>Услуги сотовой связи</w:t>
                  </w:r>
                </w:p>
              </w:tc>
              <w:tc>
                <w:tcPr>
                  <w:tcW w:w="993" w:type="dxa"/>
                </w:tcPr>
                <w:p w14:paraId="0C90AD7D" w14:textId="77777777" w:rsidR="00D16AF9" w:rsidRPr="003034FF" w:rsidRDefault="00D16AF9" w:rsidP="006577A9">
                  <w:pPr>
                    <w:spacing w:after="0" w:line="240" w:lineRule="auto"/>
                    <w:rPr>
                      <w:rFonts w:ascii="Times New Roman" w:hAnsi="Times New Roman" w:cs="Times New Roman"/>
                      <w:sz w:val="24"/>
                      <w:szCs w:val="24"/>
                    </w:rPr>
                  </w:pPr>
                </w:p>
              </w:tc>
              <w:tc>
                <w:tcPr>
                  <w:tcW w:w="968" w:type="dxa"/>
                </w:tcPr>
                <w:p w14:paraId="255C499C" w14:textId="77777777" w:rsidR="00D16AF9" w:rsidRPr="003034FF" w:rsidRDefault="00D16AF9" w:rsidP="006577A9">
                  <w:pPr>
                    <w:spacing w:after="0" w:line="240" w:lineRule="auto"/>
                    <w:rPr>
                      <w:rFonts w:ascii="Times New Roman" w:hAnsi="Times New Roman" w:cs="Times New Roman"/>
                      <w:sz w:val="24"/>
                      <w:szCs w:val="24"/>
                    </w:rPr>
                  </w:pPr>
                </w:p>
              </w:tc>
            </w:tr>
            <w:tr w:rsidR="00D16AF9" w:rsidRPr="003034FF" w14:paraId="180AC0F8" w14:textId="77777777" w:rsidTr="00067312">
              <w:trPr>
                <w:trHeight w:val="669"/>
              </w:trPr>
              <w:tc>
                <w:tcPr>
                  <w:tcW w:w="589" w:type="dxa"/>
                  <w:tcMar>
                    <w:top w:w="15" w:type="dxa"/>
                    <w:left w:w="15" w:type="dxa"/>
                    <w:bottom w:w="15" w:type="dxa"/>
                    <w:right w:w="15" w:type="dxa"/>
                  </w:tcMar>
                  <w:vAlign w:val="center"/>
                </w:tcPr>
                <w:p w14:paraId="460C1897"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2.9.</w:t>
                  </w:r>
                </w:p>
              </w:tc>
              <w:tc>
                <w:tcPr>
                  <w:tcW w:w="2409" w:type="dxa"/>
                  <w:tcMar>
                    <w:top w:w="15" w:type="dxa"/>
                    <w:left w:w="15" w:type="dxa"/>
                    <w:bottom w:w="15" w:type="dxa"/>
                    <w:right w:w="15" w:type="dxa"/>
                  </w:tcMar>
                  <w:vAlign w:val="center"/>
                </w:tcPr>
                <w:p w14:paraId="59182FB2"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t>Услуги IP-телефонии с предоставлением виртуальной карты и корпоративного счета</w:t>
                  </w:r>
                </w:p>
              </w:tc>
              <w:tc>
                <w:tcPr>
                  <w:tcW w:w="993" w:type="dxa"/>
                </w:tcPr>
                <w:p w14:paraId="0FEAAD83" w14:textId="77777777" w:rsidR="00D16AF9" w:rsidRPr="003034FF" w:rsidRDefault="00D16AF9" w:rsidP="006577A9">
                  <w:pPr>
                    <w:spacing w:after="0" w:line="240" w:lineRule="auto"/>
                    <w:rPr>
                      <w:rFonts w:ascii="Times New Roman" w:hAnsi="Times New Roman" w:cs="Times New Roman"/>
                      <w:sz w:val="24"/>
                      <w:szCs w:val="24"/>
                    </w:rPr>
                  </w:pPr>
                </w:p>
              </w:tc>
              <w:tc>
                <w:tcPr>
                  <w:tcW w:w="968" w:type="dxa"/>
                </w:tcPr>
                <w:p w14:paraId="390F3902" w14:textId="77777777" w:rsidR="00D16AF9" w:rsidRPr="003034FF" w:rsidRDefault="00D16AF9" w:rsidP="006577A9">
                  <w:pPr>
                    <w:spacing w:after="0" w:line="240" w:lineRule="auto"/>
                    <w:rPr>
                      <w:rFonts w:ascii="Times New Roman" w:hAnsi="Times New Roman" w:cs="Times New Roman"/>
                      <w:sz w:val="24"/>
                      <w:szCs w:val="24"/>
                    </w:rPr>
                  </w:pPr>
                </w:p>
              </w:tc>
            </w:tr>
            <w:tr w:rsidR="00D16AF9" w:rsidRPr="003034FF" w14:paraId="1CF6A230" w14:textId="77777777" w:rsidTr="00067312">
              <w:trPr>
                <w:trHeight w:val="669"/>
              </w:trPr>
              <w:tc>
                <w:tcPr>
                  <w:tcW w:w="589" w:type="dxa"/>
                  <w:tcMar>
                    <w:top w:w="15" w:type="dxa"/>
                    <w:left w:w="15" w:type="dxa"/>
                    <w:bottom w:w="15" w:type="dxa"/>
                    <w:right w:w="15" w:type="dxa"/>
                  </w:tcMar>
                  <w:vAlign w:val="center"/>
                </w:tcPr>
                <w:p w14:paraId="6F99A941"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2.10.</w:t>
                  </w:r>
                </w:p>
              </w:tc>
              <w:tc>
                <w:tcPr>
                  <w:tcW w:w="2409" w:type="dxa"/>
                  <w:tcMar>
                    <w:top w:w="15" w:type="dxa"/>
                    <w:left w:w="15" w:type="dxa"/>
                    <w:bottom w:w="15" w:type="dxa"/>
                    <w:right w:w="15" w:type="dxa"/>
                  </w:tcMar>
                  <w:vAlign w:val="center"/>
                </w:tcPr>
                <w:p w14:paraId="74FF2788"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t>Услуги спутниковой связи земных станций</w:t>
                  </w:r>
                </w:p>
              </w:tc>
              <w:tc>
                <w:tcPr>
                  <w:tcW w:w="993" w:type="dxa"/>
                </w:tcPr>
                <w:p w14:paraId="7B9C9599" w14:textId="77777777" w:rsidR="00D16AF9" w:rsidRPr="003034FF" w:rsidRDefault="00D16AF9" w:rsidP="006577A9">
                  <w:pPr>
                    <w:spacing w:after="0" w:line="240" w:lineRule="auto"/>
                    <w:rPr>
                      <w:rFonts w:ascii="Times New Roman" w:hAnsi="Times New Roman" w:cs="Times New Roman"/>
                      <w:sz w:val="24"/>
                      <w:szCs w:val="24"/>
                    </w:rPr>
                  </w:pPr>
                </w:p>
              </w:tc>
              <w:tc>
                <w:tcPr>
                  <w:tcW w:w="968" w:type="dxa"/>
                </w:tcPr>
                <w:p w14:paraId="4123FEE6" w14:textId="77777777" w:rsidR="00D16AF9" w:rsidRPr="003034FF" w:rsidRDefault="00D16AF9" w:rsidP="006577A9">
                  <w:pPr>
                    <w:spacing w:after="0" w:line="240" w:lineRule="auto"/>
                    <w:rPr>
                      <w:rFonts w:ascii="Times New Roman" w:hAnsi="Times New Roman" w:cs="Times New Roman"/>
                      <w:sz w:val="24"/>
                      <w:szCs w:val="24"/>
                    </w:rPr>
                  </w:pPr>
                </w:p>
              </w:tc>
            </w:tr>
            <w:tr w:rsidR="00D16AF9" w:rsidRPr="003034FF" w14:paraId="09FFEC1D" w14:textId="77777777" w:rsidTr="00067312">
              <w:trPr>
                <w:trHeight w:val="669"/>
              </w:trPr>
              <w:tc>
                <w:tcPr>
                  <w:tcW w:w="589" w:type="dxa"/>
                  <w:tcMar>
                    <w:top w:w="15" w:type="dxa"/>
                    <w:left w:w="15" w:type="dxa"/>
                    <w:bottom w:w="15" w:type="dxa"/>
                    <w:right w:w="15" w:type="dxa"/>
                  </w:tcMar>
                  <w:vAlign w:val="center"/>
                </w:tcPr>
                <w:p w14:paraId="3CB8BCBE"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2.11.</w:t>
                  </w:r>
                </w:p>
              </w:tc>
              <w:tc>
                <w:tcPr>
                  <w:tcW w:w="2409" w:type="dxa"/>
                  <w:tcMar>
                    <w:top w:w="15" w:type="dxa"/>
                    <w:left w:w="15" w:type="dxa"/>
                    <w:bottom w:w="15" w:type="dxa"/>
                    <w:right w:w="15" w:type="dxa"/>
                  </w:tcMar>
                  <w:vAlign w:val="center"/>
                </w:tcPr>
                <w:p w14:paraId="162D8C6F"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t>Услуги спутниковой подвижной связи</w:t>
                  </w:r>
                </w:p>
              </w:tc>
              <w:tc>
                <w:tcPr>
                  <w:tcW w:w="993" w:type="dxa"/>
                </w:tcPr>
                <w:p w14:paraId="6C7135C5" w14:textId="77777777" w:rsidR="00D16AF9" w:rsidRPr="003034FF" w:rsidRDefault="00D16AF9" w:rsidP="006577A9">
                  <w:pPr>
                    <w:spacing w:after="0" w:line="240" w:lineRule="auto"/>
                    <w:rPr>
                      <w:rFonts w:ascii="Times New Roman" w:hAnsi="Times New Roman" w:cs="Times New Roman"/>
                      <w:sz w:val="24"/>
                      <w:szCs w:val="24"/>
                    </w:rPr>
                  </w:pPr>
                </w:p>
              </w:tc>
              <w:tc>
                <w:tcPr>
                  <w:tcW w:w="968" w:type="dxa"/>
                </w:tcPr>
                <w:p w14:paraId="4E28B04A" w14:textId="77777777" w:rsidR="00D16AF9" w:rsidRPr="003034FF" w:rsidRDefault="00D16AF9" w:rsidP="006577A9">
                  <w:pPr>
                    <w:spacing w:after="0" w:line="240" w:lineRule="auto"/>
                    <w:rPr>
                      <w:rFonts w:ascii="Times New Roman" w:hAnsi="Times New Roman" w:cs="Times New Roman"/>
                      <w:sz w:val="24"/>
                      <w:szCs w:val="24"/>
                    </w:rPr>
                  </w:pPr>
                </w:p>
              </w:tc>
            </w:tr>
            <w:tr w:rsidR="00D16AF9" w:rsidRPr="003034FF" w14:paraId="3BBC960E" w14:textId="77777777" w:rsidTr="00067312">
              <w:trPr>
                <w:trHeight w:val="669"/>
              </w:trPr>
              <w:tc>
                <w:tcPr>
                  <w:tcW w:w="589" w:type="dxa"/>
                  <w:tcMar>
                    <w:top w:w="15" w:type="dxa"/>
                    <w:left w:w="15" w:type="dxa"/>
                    <w:bottom w:w="15" w:type="dxa"/>
                    <w:right w:w="15" w:type="dxa"/>
                  </w:tcMar>
                  <w:vAlign w:val="center"/>
                </w:tcPr>
                <w:p w14:paraId="3A11D739"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3.</w:t>
                  </w:r>
                </w:p>
              </w:tc>
              <w:tc>
                <w:tcPr>
                  <w:tcW w:w="2409" w:type="dxa"/>
                  <w:tcMar>
                    <w:top w:w="15" w:type="dxa"/>
                    <w:left w:w="15" w:type="dxa"/>
                    <w:bottom w:w="15" w:type="dxa"/>
                    <w:right w:w="15" w:type="dxa"/>
                  </w:tcMar>
                  <w:vAlign w:val="center"/>
                </w:tcPr>
                <w:p w14:paraId="597A7282"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t xml:space="preserve">Охранные услуги в организациях образования </w:t>
                  </w:r>
                </w:p>
              </w:tc>
              <w:tc>
                <w:tcPr>
                  <w:tcW w:w="993" w:type="dxa"/>
                </w:tcPr>
                <w:p w14:paraId="4987C609" w14:textId="77777777" w:rsidR="00D16AF9" w:rsidRPr="003034FF" w:rsidRDefault="00D16AF9" w:rsidP="006577A9">
                  <w:pPr>
                    <w:spacing w:after="0" w:line="240" w:lineRule="auto"/>
                    <w:rPr>
                      <w:rFonts w:ascii="Times New Roman" w:hAnsi="Times New Roman" w:cs="Times New Roman"/>
                      <w:sz w:val="24"/>
                      <w:szCs w:val="24"/>
                    </w:rPr>
                  </w:pPr>
                </w:p>
              </w:tc>
              <w:tc>
                <w:tcPr>
                  <w:tcW w:w="968" w:type="dxa"/>
                </w:tcPr>
                <w:p w14:paraId="78C514D1" w14:textId="77777777" w:rsidR="00D16AF9" w:rsidRPr="003034FF" w:rsidRDefault="00D16AF9" w:rsidP="006577A9">
                  <w:pPr>
                    <w:spacing w:after="0" w:line="240" w:lineRule="auto"/>
                    <w:rPr>
                      <w:rFonts w:ascii="Times New Roman" w:hAnsi="Times New Roman" w:cs="Times New Roman"/>
                      <w:sz w:val="24"/>
                      <w:szCs w:val="24"/>
                    </w:rPr>
                  </w:pPr>
                </w:p>
              </w:tc>
            </w:tr>
          </w:tbl>
          <w:p w14:paraId="05DD78D8" w14:textId="77777777" w:rsidR="00D16AF9" w:rsidRPr="003034FF" w:rsidRDefault="00D16AF9" w:rsidP="006577A9">
            <w:pPr>
              <w:pStyle w:val="a4"/>
              <w:spacing w:before="0" w:beforeAutospacing="0" w:after="0" w:afterAutospacing="0"/>
              <w:ind w:firstLine="321"/>
              <w:jc w:val="both"/>
              <w:textAlignment w:val="baseline"/>
              <w:rPr>
                <w:b/>
                <w:bCs/>
              </w:rPr>
            </w:pPr>
          </w:p>
        </w:tc>
        <w:tc>
          <w:tcPr>
            <w:tcW w:w="5245" w:type="dxa"/>
          </w:tcPr>
          <w:p w14:paraId="4CD561F0" w14:textId="77777777" w:rsidR="00D16AF9" w:rsidRPr="003034FF" w:rsidRDefault="00D16AF9" w:rsidP="006577A9">
            <w:pPr>
              <w:ind w:left="2157"/>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rPr>
              <w:lastRenderedPageBreak/>
              <w:t>Приложение 1 к приказу</w:t>
            </w:r>
          </w:p>
          <w:p w14:paraId="311B1FA3" w14:textId="77777777" w:rsidR="00D16AF9" w:rsidRPr="003034FF" w:rsidRDefault="00D16AF9" w:rsidP="006577A9">
            <w:pPr>
              <w:ind w:left="2157"/>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rPr>
              <w:t>Министра финансов</w:t>
            </w:r>
          </w:p>
          <w:p w14:paraId="789975D2" w14:textId="77777777" w:rsidR="00D16AF9" w:rsidRPr="003034FF" w:rsidRDefault="00D16AF9" w:rsidP="006577A9">
            <w:pPr>
              <w:ind w:left="2157"/>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rPr>
              <w:t>Республики Казахстан</w:t>
            </w:r>
          </w:p>
          <w:p w14:paraId="2A8A9C53" w14:textId="77777777" w:rsidR="00AA2822" w:rsidRPr="003034FF" w:rsidRDefault="00D16AF9" w:rsidP="006577A9">
            <w:pPr>
              <w:ind w:left="2157"/>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rPr>
              <w:t xml:space="preserve">от 29 августа 2024 года </w:t>
            </w:r>
          </w:p>
          <w:p w14:paraId="3249EFAD" w14:textId="5E602C26" w:rsidR="00D16AF9" w:rsidRPr="003034FF" w:rsidRDefault="00D16AF9" w:rsidP="006577A9">
            <w:pPr>
              <w:ind w:left="2157"/>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rPr>
              <w:t>№ 593</w:t>
            </w:r>
          </w:p>
          <w:p w14:paraId="597C9963" w14:textId="5DDA5DB5" w:rsidR="00D16AF9" w:rsidRDefault="00D16AF9" w:rsidP="006577A9">
            <w:pPr>
              <w:ind w:left="2157"/>
              <w:jc w:val="center"/>
              <w:rPr>
                <w:rFonts w:ascii="Times New Roman" w:eastAsia="Times New Roman" w:hAnsi="Times New Roman" w:cs="Times New Roman"/>
                <w:color w:val="000000"/>
                <w:sz w:val="24"/>
                <w:szCs w:val="24"/>
              </w:rPr>
            </w:pPr>
          </w:p>
          <w:p w14:paraId="1D49DC4C" w14:textId="77777777" w:rsidR="00B9333F" w:rsidRPr="003034FF" w:rsidRDefault="00B9333F" w:rsidP="006577A9">
            <w:pPr>
              <w:ind w:left="2157"/>
              <w:jc w:val="center"/>
              <w:rPr>
                <w:rFonts w:ascii="Times New Roman" w:eastAsia="Times New Roman" w:hAnsi="Times New Roman" w:cs="Times New Roman"/>
                <w:color w:val="000000"/>
                <w:sz w:val="24"/>
                <w:szCs w:val="24"/>
              </w:rPr>
            </w:pPr>
          </w:p>
          <w:p w14:paraId="1C154721" w14:textId="77777777" w:rsidR="00D16AF9" w:rsidRPr="003034FF" w:rsidRDefault="00D16AF9" w:rsidP="006577A9">
            <w:pPr>
              <w:jc w:val="center"/>
              <w:textAlignment w:val="baseline"/>
              <w:outlineLvl w:val="2"/>
              <w:rPr>
                <w:rFonts w:ascii="Times New Roman" w:eastAsia="Times New Roman" w:hAnsi="Times New Roman" w:cs="Times New Roman"/>
                <w:color w:val="1E1E1E"/>
                <w:sz w:val="24"/>
                <w:szCs w:val="24"/>
                <w:lang w:eastAsia="ru-RU"/>
              </w:rPr>
            </w:pPr>
            <w:r w:rsidRPr="003034FF">
              <w:rPr>
                <w:rFonts w:ascii="Times New Roman" w:eastAsia="Times New Roman" w:hAnsi="Times New Roman" w:cs="Times New Roman"/>
                <w:color w:val="1E1E1E"/>
                <w:sz w:val="24"/>
                <w:szCs w:val="24"/>
                <w:lang w:eastAsia="ru-RU"/>
              </w:rPr>
              <w:t>Перечень видов товаров, работ, услуг, государственные закупки которых осуществляются в соответствии с типовыми конкурсными документациями, аукционными документациями</w:t>
            </w:r>
          </w:p>
          <w:p w14:paraId="7756807F" w14:textId="77777777" w:rsidR="00D16AF9" w:rsidRPr="003034FF" w:rsidRDefault="00D16AF9" w:rsidP="006577A9">
            <w:pPr>
              <w:ind w:left="2157"/>
              <w:jc w:val="center"/>
              <w:rPr>
                <w:rFonts w:ascii="Times New Roman" w:eastAsia="Times New Roman" w:hAnsi="Times New Roman" w:cs="Times New Roman"/>
                <w:color w:val="000000"/>
                <w:sz w:val="24"/>
                <w:szCs w:val="24"/>
              </w:rPr>
            </w:pPr>
          </w:p>
          <w:tbl>
            <w:tblPr>
              <w:tblW w:w="4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2409"/>
              <w:gridCol w:w="993"/>
              <w:gridCol w:w="968"/>
            </w:tblGrid>
            <w:tr w:rsidR="00D16AF9" w:rsidRPr="003034FF" w14:paraId="00576528" w14:textId="77777777" w:rsidTr="00067312">
              <w:trPr>
                <w:trHeight w:val="286"/>
              </w:trPr>
              <w:tc>
                <w:tcPr>
                  <w:tcW w:w="589" w:type="dxa"/>
                  <w:tcMar>
                    <w:top w:w="15" w:type="dxa"/>
                    <w:left w:w="15" w:type="dxa"/>
                    <w:bottom w:w="15" w:type="dxa"/>
                    <w:right w:w="15" w:type="dxa"/>
                  </w:tcMar>
                </w:tcPr>
                <w:p w14:paraId="4C8C7B3A"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w:t>
                  </w:r>
                </w:p>
              </w:tc>
              <w:tc>
                <w:tcPr>
                  <w:tcW w:w="2409" w:type="dxa"/>
                  <w:tcMar>
                    <w:top w:w="15" w:type="dxa"/>
                    <w:left w:w="15" w:type="dxa"/>
                    <w:bottom w:w="15" w:type="dxa"/>
                    <w:right w:w="15" w:type="dxa"/>
                  </w:tcMar>
                  <w:vAlign w:val="center"/>
                </w:tcPr>
                <w:p w14:paraId="446039E9"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Наименование товаров, работ, услуг</w:t>
                  </w:r>
                </w:p>
              </w:tc>
              <w:tc>
                <w:tcPr>
                  <w:tcW w:w="993" w:type="dxa"/>
                </w:tcPr>
                <w:p w14:paraId="3A9A7151"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Описание</w:t>
                  </w:r>
                </w:p>
              </w:tc>
              <w:tc>
                <w:tcPr>
                  <w:tcW w:w="968" w:type="dxa"/>
                </w:tcPr>
                <w:p w14:paraId="51FA09D1"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Примечание</w:t>
                  </w:r>
                </w:p>
              </w:tc>
            </w:tr>
            <w:tr w:rsidR="00D16AF9" w:rsidRPr="003034FF" w14:paraId="2D3C32F8" w14:textId="77777777" w:rsidTr="00067312">
              <w:trPr>
                <w:trHeight w:val="286"/>
              </w:trPr>
              <w:tc>
                <w:tcPr>
                  <w:tcW w:w="589" w:type="dxa"/>
                  <w:tcMar>
                    <w:top w:w="15" w:type="dxa"/>
                    <w:left w:w="15" w:type="dxa"/>
                    <w:bottom w:w="15" w:type="dxa"/>
                    <w:right w:w="15" w:type="dxa"/>
                  </w:tcMar>
                  <w:vAlign w:val="center"/>
                </w:tcPr>
                <w:p w14:paraId="33D054EC"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I.</w:t>
                  </w:r>
                </w:p>
              </w:tc>
              <w:tc>
                <w:tcPr>
                  <w:tcW w:w="2409" w:type="dxa"/>
                  <w:tcMar>
                    <w:top w:w="15" w:type="dxa"/>
                    <w:left w:w="15" w:type="dxa"/>
                    <w:bottom w:w="15" w:type="dxa"/>
                    <w:right w:w="15" w:type="dxa"/>
                  </w:tcMar>
                  <w:vAlign w:val="center"/>
                </w:tcPr>
                <w:p w14:paraId="5A56ADB6" w14:textId="77777777" w:rsidR="00D16AF9" w:rsidRPr="003034FF" w:rsidRDefault="00D16AF9" w:rsidP="006577A9">
                  <w:pPr>
                    <w:spacing w:after="0" w:line="240" w:lineRule="auto"/>
                    <w:rPr>
                      <w:rFonts w:ascii="Times New Roman" w:eastAsia="Times New Roman" w:hAnsi="Times New Roman" w:cs="Times New Roman"/>
                      <w:color w:val="000000"/>
                      <w:sz w:val="24"/>
                      <w:szCs w:val="24"/>
                      <w:lang w:eastAsia="ru-RU"/>
                    </w:rPr>
                  </w:pPr>
                  <w:r w:rsidRPr="003034FF">
                    <w:rPr>
                      <w:rFonts w:ascii="Times New Roman" w:eastAsia="Times New Roman" w:hAnsi="Times New Roman" w:cs="Times New Roman"/>
                      <w:color w:val="000000"/>
                      <w:sz w:val="24"/>
                      <w:szCs w:val="24"/>
                      <w:lang w:eastAsia="ru-RU"/>
                    </w:rPr>
                    <w:t>Товары</w:t>
                  </w:r>
                </w:p>
              </w:tc>
              <w:tc>
                <w:tcPr>
                  <w:tcW w:w="993" w:type="dxa"/>
                </w:tcPr>
                <w:p w14:paraId="4A530E63"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6F5BBBB0"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03C30FAA" w14:textId="77777777" w:rsidTr="00067312">
              <w:trPr>
                <w:trHeight w:val="30"/>
              </w:trPr>
              <w:tc>
                <w:tcPr>
                  <w:tcW w:w="589" w:type="dxa"/>
                  <w:tcMar>
                    <w:top w:w="15" w:type="dxa"/>
                    <w:left w:w="15" w:type="dxa"/>
                    <w:bottom w:w="15" w:type="dxa"/>
                    <w:right w:w="15" w:type="dxa"/>
                  </w:tcMar>
                  <w:vAlign w:val="center"/>
                </w:tcPr>
                <w:p w14:paraId="797C1A73"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1.</w:t>
                  </w:r>
                </w:p>
              </w:tc>
              <w:tc>
                <w:tcPr>
                  <w:tcW w:w="2409" w:type="dxa"/>
                  <w:tcMar>
                    <w:top w:w="15" w:type="dxa"/>
                    <w:left w:w="15" w:type="dxa"/>
                    <w:bottom w:w="15" w:type="dxa"/>
                    <w:right w:w="15" w:type="dxa"/>
                  </w:tcMar>
                  <w:vAlign w:val="center"/>
                </w:tcPr>
                <w:p w14:paraId="290F9D1F"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t>Товары легкой промышленности:</w:t>
                  </w:r>
                </w:p>
              </w:tc>
              <w:tc>
                <w:tcPr>
                  <w:tcW w:w="993" w:type="dxa"/>
                </w:tcPr>
                <w:p w14:paraId="570B851A" w14:textId="77777777" w:rsidR="00D16AF9" w:rsidRPr="003034FF" w:rsidRDefault="00D16AF9" w:rsidP="006577A9">
                  <w:pPr>
                    <w:spacing w:after="0" w:line="240" w:lineRule="auto"/>
                    <w:rPr>
                      <w:rFonts w:ascii="Times New Roman" w:hAnsi="Times New Roman" w:cs="Times New Roman"/>
                      <w:sz w:val="24"/>
                      <w:szCs w:val="24"/>
                    </w:rPr>
                  </w:pPr>
                </w:p>
              </w:tc>
              <w:tc>
                <w:tcPr>
                  <w:tcW w:w="968" w:type="dxa"/>
                </w:tcPr>
                <w:p w14:paraId="6FFE244A" w14:textId="77777777" w:rsidR="00D16AF9" w:rsidRPr="003034FF" w:rsidRDefault="00D16AF9" w:rsidP="006577A9">
                  <w:pPr>
                    <w:spacing w:after="0" w:line="240" w:lineRule="auto"/>
                    <w:rPr>
                      <w:rFonts w:ascii="Times New Roman" w:hAnsi="Times New Roman" w:cs="Times New Roman"/>
                      <w:sz w:val="24"/>
                      <w:szCs w:val="24"/>
                    </w:rPr>
                  </w:pPr>
                </w:p>
              </w:tc>
            </w:tr>
            <w:tr w:rsidR="00D16AF9" w:rsidRPr="003034FF" w14:paraId="10102FFD" w14:textId="77777777" w:rsidTr="00067312">
              <w:trPr>
                <w:trHeight w:val="30"/>
              </w:trPr>
              <w:tc>
                <w:tcPr>
                  <w:tcW w:w="589" w:type="dxa"/>
                  <w:tcMar>
                    <w:top w:w="15" w:type="dxa"/>
                    <w:left w:w="15" w:type="dxa"/>
                    <w:bottom w:w="15" w:type="dxa"/>
                    <w:right w:w="15" w:type="dxa"/>
                  </w:tcMar>
                  <w:vAlign w:val="center"/>
                </w:tcPr>
                <w:p w14:paraId="6D3CAC12"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t>1.1.</w:t>
                  </w:r>
                </w:p>
              </w:tc>
              <w:tc>
                <w:tcPr>
                  <w:tcW w:w="2409" w:type="dxa"/>
                  <w:tcMar>
                    <w:top w:w="15" w:type="dxa"/>
                    <w:left w:w="15" w:type="dxa"/>
                    <w:bottom w:w="15" w:type="dxa"/>
                    <w:right w:w="15" w:type="dxa"/>
                  </w:tcMar>
                  <w:vAlign w:val="center"/>
                </w:tcPr>
                <w:p w14:paraId="4BA21B09"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t>Белье постельное (пододеяльники, простыни, наволочки, наматрасники)</w:t>
                  </w:r>
                </w:p>
              </w:tc>
              <w:tc>
                <w:tcPr>
                  <w:tcW w:w="993" w:type="dxa"/>
                </w:tcPr>
                <w:p w14:paraId="24F402B6" w14:textId="77777777" w:rsidR="00D16AF9" w:rsidRPr="003034FF" w:rsidRDefault="00D16AF9" w:rsidP="006577A9">
                  <w:pPr>
                    <w:spacing w:after="0" w:line="240" w:lineRule="auto"/>
                    <w:rPr>
                      <w:rFonts w:ascii="Times New Roman" w:hAnsi="Times New Roman" w:cs="Times New Roman"/>
                      <w:sz w:val="24"/>
                      <w:szCs w:val="24"/>
                    </w:rPr>
                  </w:pPr>
                </w:p>
              </w:tc>
              <w:tc>
                <w:tcPr>
                  <w:tcW w:w="968" w:type="dxa"/>
                </w:tcPr>
                <w:p w14:paraId="4018BCCF" w14:textId="77777777" w:rsidR="00D16AF9" w:rsidRPr="003034FF" w:rsidRDefault="00D16AF9" w:rsidP="006577A9">
                  <w:pPr>
                    <w:spacing w:after="0" w:line="240" w:lineRule="auto"/>
                    <w:rPr>
                      <w:rFonts w:ascii="Times New Roman" w:hAnsi="Times New Roman" w:cs="Times New Roman"/>
                      <w:sz w:val="24"/>
                      <w:szCs w:val="24"/>
                    </w:rPr>
                  </w:pPr>
                </w:p>
              </w:tc>
            </w:tr>
            <w:tr w:rsidR="00D16AF9" w:rsidRPr="003034FF" w14:paraId="11186517" w14:textId="77777777" w:rsidTr="00067312">
              <w:trPr>
                <w:trHeight w:val="30"/>
              </w:trPr>
              <w:tc>
                <w:tcPr>
                  <w:tcW w:w="589" w:type="dxa"/>
                  <w:tcMar>
                    <w:top w:w="15" w:type="dxa"/>
                    <w:left w:w="15" w:type="dxa"/>
                    <w:bottom w:w="15" w:type="dxa"/>
                    <w:right w:w="15" w:type="dxa"/>
                  </w:tcMar>
                  <w:vAlign w:val="center"/>
                </w:tcPr>
                <w:p w14:paraId="580DA7C5"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lastRenderedPageBreak/>
                    <w:t>1.2.</w:t>
                  </w:r>
                </w:p>
              </w:tc>
              <w:tc>
                <w:tcPr>
                  <w:tcW w:w="2409" w:type="dxa"/>
                  <w:tcMar>
                    <w:top w:w="15" w:type="dxa"/>
                    <w:left w:w="15" w:type="dxa"/>
                    <w:bottom w:w="15" w:type="dxa"/>
                    <w:right w:w="15" w:type="dxa"/>
                  </w:tcMar>
                  <w:vAlign w:val="center"/>
                </w:tcPr>
                <w:p w14:paraId="1EEA0683"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t>Одеяло, подушка, матрац, чехол для матраса, плед</w:t>
                  </w:r>
                </w:p>
              </w:tc>
              <w:tc>
                <w:tcPr>
                  <w:tcW w:w="993" w:type="dxa"/>
                </w:tcPr>
                <w:p w14:paraId="1308902E" w14:textId="77777777" w:rsidR="00D16AF9" w:rsidRPr="003034FF" w:rsidRDefault="00D16AF9" w:rsidP="006577A9">
                  <w:pPr>
                    <w:spacing w:after="0" w:line="240" w:lineRule="auto"/>
                    <w:rPr>
                      <w:rFonts w:ascii="Times New Roman" w:hAnsi="Times New Roman" w:cs="Times New Roman"/>
                      <w:sz w:val="24"/>
                      <w:szCs w:val="24"/>
                    </w:rPr>
                  </w:pPr>
                </w:p>
              </w:tc>
              <w:tc>
                <w:tcPr>
                  <w:tcW w:w="968" w:type="dxa"/>
                </w:tcPr>
                <w:p w14:paraId="4A8FFE37" w14:textId="77777777" w:rsidR="00D16AF9" w:rsidRPr="003034FF" w:rsidRDefault="00D16AF9" w:rsidP="006577A9">
                  <w:pPr>
                    <w:spacing w:after="0" w:line="240" w:lineRule="auto"/>
                    <w:rPr>
                      <w:rFonts w:ascii="Times New Roman" w:hAnsi="Times New Roman" w:cs="Times New Roman"/>
                      <w:sz w:val="24"/>
                      <w:szCs w:val="24"/>
                    </w:rPr>
                  </w:pPr>
                </w:p>
              </w:tc>
            </w:tr>
            <w:tr w:rsidR="00D16AF9" w:rsidRPr="003034FF" w14:paraId="77D9361F" w14:textId="77777777" w:rsidTr="00067312">
              <w:trPr>
                <w:trHeight w:val="30"/>
              </w:trPr>
              <w:tc>
                <w:tcPr>
                  <w:tcW w:w="589" w:type="dxa"/>
                  <w:tcMar>
                    <w:top w:w="15" w:type="dxa"/>
                    <w:left w:w="15" w:type="dxa"/>
                    <w:bottom w:w="15" w:type="dxa"/>
                    <w:right w:w="15" w:type="dxa"/>
                  </w:tcMar>
                  <w:vAlign w:val="center"/>
                </w:tcPr>
                <w:p w14:paraId="6FEAE66A"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1.3.</w:t>
                  </w:r>
                </w:p>
              </w:tc>
              <w:tc>
                <w:tcPr>
                  <w:tcW w:w="2409" w:type="dxa"/>
                  <w:tcMar>
                    <w:top w:w="15" w:type="dxa"/>
                    <w:left w:w="15" w:type="dxa"/>
                    <w:bottom w:w="15" w:type="dxa"/>
                    <w:right w:w="15" w:type="dxa"/>
                  </w:tcMar>
                  <w:vAlign w:val="center"/>
                </w:tcPr>
                <w:p w14:paraId="21966027"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Скатерть, покрывало, полотенце, салфетки текстильные, шторки, шторы, занавески</w:t>
                  </w:r>
                </w:p>
              </w:tc>
              <w:tc>
                <w:tcPr>
                  <w:tcW w:w="993" w:type="dxa"/>
                </w:tcPr>
                <w:p w14:paraId="20F38486"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392FBFAE"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43F42F69" w14:textId="77777777" w:rsidTr="00067312">
              <w:trPr>
                <w:trHeight w:val="30"/>
              </w:trPr>
              <w:tc>
                <w:tcPr>
                  <w:tcW w:w="589" w:type="dxa"/>
                  <w:tcMar>
                    <w:top w:w="15" w:type="dxa"/>
                    <w:left w:w="15" w:type="dxa"/>
                    <w:bottom w:w="15" w:type="dxa"/>
                    <w:right w:w="15" w:type="dxa"/>
                  </w:tcMar>
                  <w:vAlign w:val="center"/>
                </w:tcPr>
                <w:p w14:paraId="62FE4124"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1.4.</w:t>
                  </w:r>
                </w:p>
              </w:tc>
              <w:tc>
                <w:tcPr>
                  <w:tcW w:w="2409" w:type="dxa"/>
                  <w:tcMar>
                    <w:top w:w="15" w:type="dxa"/>
                    <w:left w:w="15" w:type="dxa"/>
                    <w:bottom w:w="15" w:type="dxa"/>
                    <w:right w:w="15" w:type="dxa"/>
                  </w:tcMar>
                  <w:vAlign w:val="center"/>
                </w:tcPr>
                <w:p w14:paraId="4F15E1E9"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t>Предметы одежды готовые мужские, женские и детские (блузки, брюки, джемпера, жакеты, костюмы, купальники, куртки, куртки-пиджаки, пальто, пиджаки, полушубки, плавки, сорочки, тенниски, толстовки, футболки-поло, шорты и юбки, кимоно)</w:t>
                  </w:r>
                </w:p>
              </w:tc>
              <w:tc>
                <w:tcPr>
                  <w:tcW w:w="993" w:type="dxa"/>
                </w:tcPr>
                <w:p w14:paraId="15888DB3" w14:textId="77777777" w:rsidR="00D16AF9" w:rsidRPr="003034FF" w:rsidRDefault="00D16AF9" w:rsidP="006577A9">
                  <w:pPr>
                    <w:spacing w:after="0" w:line="240" w:lineRule="auto"/>
                    <w:rPr>
                      <w:rFonts w:ascii="Times New Roman" w:hAnsi="Times New Roman" w:cs="Times New Roman"/>
                      <w:sz w:val="24"/>
                      <w:szCs w:val="24"/>
                    </w:rPr>
                  </w:pPr>
                </w:p>
              </w:tc>
              <w:tc>
                <w:tcPr>
                  <w:tcW w:w="968" w:type="dxa"/>
                </w:tcPr>
                <w:p w14:paraId="32B0CEA4" w14:textId="77777777" w:rsidR="00D16AF9" w:rsidRPr="003034FF" w:rsidRDefault="00D16AF9" w:rsidP="006577A9">
                  <w:pPr>
                    <w:spacing w:after="0" w:line="240" w:lineRule="auto"/>
                    <w:rPr>
                      <w:rFonts w:ascii="Times New Roman" w:hAnsi="Times New Roman" w:cs="Times New Roman"/>
                      <w:sz w:val="24"/>
                      <w:szCs w:val="24"/>
                    </w:rPr>
                  </w:pPr>
                </w:p>
              </w:tc>
            </w:tr>
            <w:tr w:rsidR="00D16AF9" w:rsidRPr="003034FF" w14:paraId="23132B0C" w14:textId="77777777" w:rsidTr="00067312">
              <w:trPr>
                <w:trHeight w:val="30"/>
              </w:trPr>
              <w:tc>
                <w:tcPr>
                  <w:tcW w:w="589" w:type="dxa"/>
                  <w:tcMar>
                    <w:top w:w="15" w:type="dxa"/>
                    <w:left w:w="15" w:type="dxa"/>
                    <w:bottom w:w="15" w:type="dxa"/>
                    <w:right w:w="15" w:type="dxa"/>
                  </w:tcMar>
                  <w:vAlign w:val="center"/>
                </w:tcPr>
                <w:p w14:paraId="09CBB414"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1.5.</w:t>
                  </w:r>
                </w:p>
              </w:tc>
              <w:tc>
                <w:tcPr>
                  <w:tcW w:w="2409" w:type="dxa"/>
                  <w:tcMar>
                    <w:top w:w="15" w:type="dxa"/>
                    <w:left w:w="15" w:type="dxa"/>
                    <w:bottom w:w="15" w:type="dxa"/>
                    <w:right w:w="15" w:type="dxa"/>
                  </w:tcMar>
                  <w:vAlign w:val="center"/>
                </w:tcPr>
                <w:p w14:paraId="66C80A14"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 xml:space="preserve">Костюм рабочий, халат рабочий, фартук, жилет, жилет-накидка, жилет сигнальный, костюм санитарный, костюм противокислотный, костюм для защиты от пониженных температур, костюм для защиты от производственных загрязнений, нарукавники из ткани, костюм сварщика, </w:t>
                  </w:r>
                  <w:r w:rsidRPr="003034FF">
                    <w:rPr>
                      <w:rFonts w:ascii="Times New Roman" w:eastAsia="Times New Roman" w:hAnsi="Times New Roman" w:cs="Times New Roman"/>
                      <w:color w:val="000000"/>
                      <w:sz w:val="24"/>
                      <w:szCs w:val="24"/>
                      <w:lang w:eastAsia="ru-RU"/>
                    </w:rPr>
                    <w:lastRenderedPageBreak/>
                    <w:t>плащ для защиты от воды, комбинезон рабочий, рубашка формовая с коротким и длинным рукавом, костюм камуфляжный, костюм для защиты от общих производственных загрязнений и механических воздействий</w:t>
                  </w:r>
                </w:p>
              </w:tc>
              <w:tc>
                <w:tcPr>
                  <w:tcW w:w="993" w:type="dxa"/>
                </w:tcPr>
                <w:p w14:paraId="23377E8E"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22FEC689"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39CBAE16" w14:textId="77777777" w:rsidTr="00067312">
              <w:trPr>
                <w:trHeight w:val="30"/>
              </w:trPr>
              <w:tc>
                <w:tcPr>
                  <w:tcW w:w="589" w:type="dxa"/>
                  <w:tcMar>
                    <w:top w:w="15" w:type="dxa"/>
                    <w:left w:w="15" w:type="dxa"/>
                    <w:bottom w:w="15" w:type="dxa"/>
                    <w:right w:w="15" w:type="dxa"/>
                  </w:tcMar>
                  <w:vAlign w:val="center"/>
                </w:tcPr>
                <w:p w14:paraId="31672475"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1.6.</w:t>
                  </w:r>
                </w:p>
              </w:tc>
              <w:tc>
                <w:tcPr>
                  <w:tcW w:w="2409" w:type="dxa"/>
                  <w:tcMar>
                    <w:top w:w="15" w:type="dxa"/>
                    <w:left w:w="15" w:type="dxa"/>
                    <w:bottom w:w="15" w:type="dxa"/>
                    <w:right w:w="15" w:type="dxa"/>
                  </w:tcMar>
                  <w:vAlign w:val="center"/>
                </w:tcPr>
                <w:p w14:paraId="5CEE5FB7"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t>Одежда медицинского назначения (халат медицинский, костюм медицинский, костюм хирургический, бахилы хирургические, халат-накидка для посетителей, пеленки, пелерина (рентгенозащитная)</w:t>
                  </w:r>
                </w:p>
              </w:tc>
              <w:tc>
                <w:tcPr>
                  <w:tcW w:w="993" w:type="dxa"/>
                </w:tcPr>
                <w:p w14:paraId="3FDAC6B3" w14:textId="77777777" w:rsidR="00D16AF9" w:rsidRPr="003034FF" w:rsidRDefault="00D16AF9" w:rsidP="006577A9">
                  <w:pPr>
                    <w:spacing w:after="0" w:line="240" w:lineRule="auto"/>
                    <w:rPr>
                      <w:rFonts w:ascii="Times New Roman" w:hAnsi="Times New Roman" w:cs="Times New Roman"/>
                      <w:sz w:val="24"/>
                      <w:szCs w:val="24"/>
                    </w:rPr>
                  </w:pPr>
                </w:p>
              </w:tc>
              <w:tc>
                <w:tcPr>
                  <w:tcW w:w="968" w:type="dxa"/>
                </w:tcPr>
                <w:p w14:paraId="470584FD" w14:textId="77777777" w:rsidR="00D16AF9" w:rsidRPr="003034FF" w:rsidRDefault="00D16AF9" w:rsidP="006577A9">
                  <w:pPr>
                    <w:spacing w:after="0" w:line="240" w:lineRule="auto"/>
                    <w:rPr>
                      <w:rFonts w:ascii="Times New Roman" w:hAnsi="Times New Roman" w:cs="Times New Roman"/>
                      <w:sz w:val="24"/>
                      <w:szCs w:val="24"/>
                    </w:rPr>
                  </w:pPr>
                </w:p>
              </w:tc>
            </w:tr>
            <w:tr w:rsidR="00D16AF9" w:rsidRPr="003034FF" w14:paraId="22DE5AD3" w14:textId="77777777" w:rsidTr="00067312">
              <w:trPr>
                <w:trHeight w:val="30"/>
              </w:trPr>
              <w:tc>
                <w:tcPr>
                  <w:tcW w:w="589" w:type="dxa"/>
                  <w:tcMar>
                    <w:top w:w="15" w:type="dxa"/>
                    <w:left w:w="15" w:type="dxa"/>
                    <w:bottom w:w="15" w:type="dxa"/>
                    <w:right w:w="15" w:type="dxa"/>
                  </w:tcMar>
                  <w:vAlign w:val="center"/>
                </w:tcPr>
                <w:p w14:paraId="55E2431B"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1.7.</w:t>
                  </w:r>
                </w:p>
              </w:tc>
              <w:tc>
                <w:tcPr>
                  <w:tcW w:w="2409" w:type="dxa"/>
                  <w:tcMar>
                    <w:top w:w="15" w:type="dxa"/>
                    <w:left w:w="15" w:type="dxa"/>
                    <w:bottom w:w="15" w:type="dxa"/>
                    <w:right w:w="15" w:type="dxa"/>
                  </w:tcMar>
                  <w:vAlign w:val="center"/>
                </w:tcPr>
                <w:p w14:paraId="643536BA"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t>Белье нательное мужское и женское (пижама, кальсоны, майка, майка с шортами, трусы, носки, портянки, футболка, сорочка ночная, халат и рубашка)</w:t>
                  </w:r>
                </w:p>
              </w:tc>
              <w:tc>
                <w:tcPr>
                  <w:tcW w:w="993" w:type="dxa"/>
                </w:tcPr>
                <w:p w14:paraId="68816831" w14:textId="77777777" w:rsidR="00D16AF9" w:rsidRPr="003034FF" w:rsidRDefault="00D16AF9" w:rsidP="006577A9">
                  <w:pPr>
                    <w:spacing w:after="0" w:line="240" w:lineRule="auto"/>
                    <w:rPr>
                      <w:rFonts w:ascii="Times New Roman" w:hAnsi="Times New Roman" w:cs="Times New Roman"/>
                      <w:sz w:val="24"/>
                      <w:szCs w:val="24"/>
                    </w:rPr>
                  </w:pPr>
                </w:p>
              </w:tc>
              <w:tc>
                <w:tcPr>
                  <w:tcW w:w="968" w:type="dxa"/>
                </w:tcPr>
                <w:p w14:paraId="47870BD9" w14:textId="77777777" w:rsidR="00D16AF9" w:rsidRPr="003034FF" w:rsidRDefault="00D16AF9" w:rsidP="006577A9">
                  <w:pPr>
                    <w:spacing w:after="0" w:line="240" w:lineRule="auto"/>
                    <w:rPr>
                      <w:rFonts w:ascii="Times New Roman" w:hAnsi="Times New Roman" w:cs="Times New Roman"/>
                      <w:sz w:val="24"/>
                      <w:szCs w:val="24"/>
                    </w:rPr>
                  </w:pPr>
                </w:p>
              </w:tc>
            </w:tr>
            <w:tr w:rsidR="00D16AF9" w:rsidRPr="003034FF" w14:paraId="09BD0ECC" w14:textId="77777777" w:rsidTr="00067312">
              <w:trPr>
                <w:trHeight w:val="30"/>
              </w:trPr>
              <w:tc>
                <w:tcPr>
                  <w:tcW w:w="589" w:type="dxa"/>
                  <w:tcMar>
                    <w:top w:w="15" w:type="dxa"/>
                    <w:left w:w="15" w:type="dxa"/>
                    <w:bottom w:w="15" w:type="dxa"/>
                    <w:right w:w="15" w:type="dxa"/>
                  </w:tcMar>
                  <w:vAlign w:val="center"/>
                </w:tcPr>
                <w:p w14:paraId="474F2612"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1.8.</w:t>
                  </w:r>
                </w:p>
              </w:tc>
              <w:tc>
                <w:tcPr>
                  <w:tcW w:w="2409" w:type="dxa"/>
                  <w:tcMar>
                    <w:top w:w="15" w:type="dxa"/>
                    <w:left w:w="15" w:type="dxa"/>
                    <w:bottom w:w="15" w:type="dxa"/>
                    <w:right w:w="15" w:type="dxa"/>
                  </w:tcMar>
                  <w:vAlign w:val="center"/>
                </w:tcPr>
                <w:p w14:paraId="42745D13"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 xml:space="preserve">Головные уборы (берет, бейсболка, кепи, кепка, колпак, </w:t>
                  </w:r>
                  <w:r w:rsidRPr="003034FF">
                    <w:rPr>
                      <w:rFonts w:ascii="Times New Roman" w:eastAsia="Times New Roman" w:hAnsi="Times New Roman" w:cs="Times New Roman"/>
                      <w:color w:val="000000"/>
                      <w:sz w:val="24"/>
                      <w:szCs w:val="24"/>
                      <w:lang w:eastAsia="ru-RU"/>
                    </w:rPr>
                    <w:lastRenderedPageBreak/>
                    <w:t>косынка, шапка, шлем, шляпа, фуражка, пилотка)</w:t>
                  </w:r>
                </w:p>
              </w:tc>
              <w:tc>
                <w:tcPr>
                  <w:tcW w:w="993" w:type="dxa"/>
                </w:tcPr>
                <w:p w14:paraId="05238842"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3F2F0419"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7D42C426" w14:textId="77777777" w:rsidTr="00067312">
              <w:trPr>
                <w:trHeight w:val="30"/>
              </w:trPr>
              <w:tc>
                <w:tcPr>
                  <w:tcW w:w="589" w:type="dxa"/>
                  <w:tcMar>
                    <w:top w:w="15" w:type="dxa"/>
                    <w:left w:w="15" w:type="dxa"/>
                    <w:bottom w:w="15" w:type="dxa"/>
                    <w:right w:w="15" w:type="dxa"/>
                  </w:tcMar>
                  <w:vAlign w:val="center"/>
                </w:tcPr>
                <w:p w14:paraId="34ED682D"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1.9.</w:t>
                  </w:r>
                </w:p>
              </w:tc>
              <w:tc>
                <w:tcPr>
                  <w:tcW w:w="2409" w:type="dxa"/>
                  <w:tcMar>
                    <w:top w:w="15" w:type="dxa"/>
                    <w:left w:w="15" w:type="dxa"/>
                    <w:bottom w:w="15" w:type="dxa"/>
                    <w:right w:w="15" w:type="dxa"/>
                  </w:tcMar>
                  <w:vAlign w:val="center"/>
                </w:tcPr>
                <w:p w14:paraId="12C24571"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Обувь (ботинки, боты (мужские, специальные для специального костюма, резиновые, мужские, диэлектрические, резиновые), бутсы, галоши резиновые, валенки, кроссовки, полуботинки, полусапожки, сандалии, тапочки, тапочки (сланцы), туфли, сапоги, кеды)</w:t>
                  </w:r>
                </w:p>
              </w:tc>
              <w:tc>
                <w:tcPr>
                  <w:tcW w:w="993" w:type="dxa"/>
                </w:tcPr>
                <w:p w14:paraId="41EEB147"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7D13D797"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0C827470" w14:textId="77777777" w:rsidTr="00067312">
              <w:trPr>
                <w:trHeight w:val="30"/>
              </w:trPr>
              <w:tc>
                <w:tcPr>
                  <w:tcW w:w="589" w:type="dxa"/>
                  <w:tcMar>
                    <w:top w:w="15" w:type="dxa"/>
                    <w:left w:w="15" w:type="dxa"/>
                    <w:bottom w:w="15" w:type="dxa"/>
                    <w:right w:w="15" w:type="dxa"/>
                  </w:tcMar>
                  <w:vAlign w:val="center"/>
                </w:tcPr>
                <w:p w14:paraId="056BCF3C"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1.10.</w:t>
                  </w:r>
                </w:p>
              </w:tc>
              <w:tc>
                <w:tcPr>
                  <w:tcW w:w="2409" w:type="dxa"/>
                  <w:tcMar>
                    <w:top w:w="15" w:type="dxa"/>
                    <w:left w:w="15" w:type="dxa"/>
                    <w:bottom w:w="15" w:type="dxa"/>
                    <w:right w:w="15" w:type="dxa"/>
                  </w:tcMar>
                  <w:vAlign w:val="center"/>
                </w:tcPr>
                <w:p w14:paraId="13F9D3CB"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 xml:space="preserve">Платки носовые, галстуки, шарфы шейные, носки, гетры, гольфы, чулки, части одежды или аксессуары к одежде, из материалов текстильных (подшлемник, нашивка, пояс, рабочая сумка, рюкзак, портфель, портмоне, ремень, дорожка, рукавица, сумка-термос, ремешок, перчатки, </w:t>
                  </w:r>
                  <w:r w:rsidRPr="003034FF">
                    <w:rPr>
                      <w:rFonts w:ascii="Times New Roman" w:eastAsia="Times New Roman" w:hAnsi="Times New Roman" w:cs="Times New Roman"/>
                      <w:color w:val="000000"/>
                      <w:sz w:val="24"/>
                      <w:szCs w:val="24"/>
                      <w:lang w:eastAsia="ru-RU"/>
                    </w:rPr>
                    <w:lastRenderedPageBreak/>
                    <w:t>варежки, подворотнички)</w:t>
                  </w:r>
                </w:p>
              </w:tc>
              <w:tc>
                <w:tcPr>
                  <w:tcW w:w="993" w:type="dxa"/>
                </w:tcPr>
                <w:p w14:paraId="723EBF8D"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6C4775E3"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0C561A35" w14:textId="77777777" w:rsidTr="00067312">
              <w:trPr>
                <w:trHeight w:val="30"/>
              </w:trPr>
              <w:tc>
                <w:tcPr>
                  <w:tcW w:w="589" w:type="dxa"/>
                  <w:tcMar>
                    <w:top w:w="15" w:type="dxa"/>
                    <w:left w:w="15" w:type="dxa"/>
                    <w:bottom w:w="15" w:type="dxa"/>
                    <w:right w:w="15" w:type="dxa"/>
                  </w:tcMar>
                  <w:vAlign w:val="center"/>
                </w:tcPr>
                <w:p w14:paraId="03B9A09E"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1.11.</w:t>
                  </w:r>
                </w:p>
              </w:tc>
              <w:tc>
                <w:tcPr>
                  <w:tcW w:w="2409" w:type="dxa"/>
                  <w:tcMar>
                    <w:top w:w="15" w:type="dxa"/>
                    <w:left w:w="15" w:type="dxa"/>
                    <w:bottom w:w="15" w:type="dxa"/>
                    <w:right w:w="15" w:type="dxa"/>
                  </w:tcMar>
                  <w:vAlign w:val="center"/>
                </w:tcPr>
                <w:p w14:paraId="03537C28"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Мешки и пакеты, за исключением джутовых, пленок и пакетов полиэтиленовых</w:t>
                  </w:r>
                </w:p>
              </w:tc>
              <w:tc>
                <w:tcPr>
                  <w:tcW w:w="993" w:type="dxa"/>
                </w:tcPr>
                <w:p w14:paraId="34CECB32"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7C560DA3"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3BF18050" w14:textId="77777777" w:rsidTr="00067312">
              <w:trPr>
                <w:trHeight w:val="30"/>
              </w:trPr>
              <w:tc>
                <w:tcPr>
                  <w:tcW w:w="589" w:type="dxa"/>
                  <w:tcMar>
                    <w:top w:w="15" w:type="dxa"/>
                    <w:left w:w="15" w:type="dxa"/>
                    <w:bottom w:w="15" w:type="dxa"/>
                    <w:right w:w="15" w:type="dxa"/>
                  </w:tcMar>
                  <w:vAlign w:val="center"/>
                </w:tcPr>
                <w:p w14:paraId="5E381D9F"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1.12.</w:t>
                  </w:r>
                </w:p>
              </w:tc>
              <w:tc>
                <w:tcPr>
                  <w:tcW w:w="2409" w:type="dxa"/>
                  <w:tcMar>
                    <w:top w:w="15" w:type="dxa"/>
                    <w:left w:w="15" w:type="dxa"/>
                    <w:bottom w:w="15" w:type="dxa"/>
                    <w:right w:w="15" w:type="dxa"/>
                  </w:tcMar>
                  <w:vAlign w:val="center"/>
                </w:tcPr>
                <w:p w14:paraId="29D549B6"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Брезенты, чехлы, полога, тенты (палатки)</w:t>
                  </w:r>
                </w:p>
              </w:tc>
              <w:tc>
                <w:tcPr>
                  <w:tcW w:w="993" w:type="dxa"/>
                </w:tcPr>
                <w:p w14:paraId="767982A3"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2E9597E9"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0947001D" w14:textId="77777777" w:rsidTr="00067312">
              <w:trPr>
                <w:trHeight w:val="30"/>
              </w:trPr>
              <w:tc>
                <w:tcPr>
                  <w:tcW w:w="589" w:type="dxa"/>
                  <w:tcMar>
                    <w:top w:w="15" w:type="dxa"/>
                    <w:left w:w="15" w:type="dxa"/>
                    <w:bottom w:w="15" w:type="dxa"/>
                    <w:right w:w="15" w:type="dxa"/>
                  </w:tcMar>
                  <w:vAlign w:val="center"/>
                </w:tcPr>
                <w:p w14:paraId="3AD45F85"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1.13.</w:t>
                  </w:r>
                </w:p>
              </w:tc>
              <w:tc>
                <w:tcPr>
                  <w:tcW w:w="2409" w:type="dxa"/>
                  <w:tcMar>
                    <w:top w:w="15" w:type="dxa"/>
                    <w:left w:w="15" w:type="dxa"/>
                    <w:bottom w:w="15" w:type="dxa"/>
                    <w:right w:w="15" w:type="dxa"/>
                  </w:tcMar>
                  <w:vAlign w:val="center"/>
                </w:tcPr>
                <w:p w14:paraId="00613EB9"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Изделия текстильные прочие (тряпки для мытья полов, посуды, удаления пыли и принадлежности прочие для чистки, мешочки для геологических проб, салфетки технические, ветоши, за исключением ветоши для электротехнического оборудования)</w:t>
                  </w:r>
                </w:p>
              </w:tc>
              <w:tc>
                <w:tcPr>
                  <w:tcW w:w="993" w:type="dxa"/>
                </w:tcPr>
                <w:p w14:paraId="2DAFE4AC"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4FE46D6E"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3C01F42E" w14:textId="77777777" w:rsidTr="00067312">
              <w:trPr>
                <w:trHeight w:val="456"/>
              </w:trPr>
              <w:tc>
                <w:tcPr>
                  <w:tcW w:w="589" w:type="dxa"/>
                  <w:tcMar>
                    <w:top w:w="15" w:type="dxa"/>
                    <w:left w:w="15" w:type="dxa"/>
                    <w:bottom w:w="15" w:type="dxa"/>
                    <w:right w:w="15" w:type="dxa"/>
                  </w:tcMar>
                  <w:vAlign w:val="center"/>
                </w:tcPr>
                <w:p w14:paraId="03DC0246"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1.14.</w:t>
                  </w:r>
                </w:p>
              </w:tc>
              <w:tc>
                <w:tcPr>
                  <w:tcW w:w="2409" w:type="dxa"/>
                  <w:tcMar>
                    <w:top w:w="15" w:type="dxa"/>
                    <w:left w:w="15" w:type="dxa"/>
                    <w:bottom w:w="15" w:type="dxa"/>
                    <w:right w:w="15" w:type="dxa"/>
                  </w:tcMar>
                  <w:vAlign w:val="center"/>
                </w:tcPr>
                <w:p w14:paraId="2A4FF193"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 xml:space="preserve">Прочая продукция легкой промышленности (ткань, кожа, войлок, нитки, нити, панно, ковер, коврик, кошма, набивка, набор дорожный, полотно, пряжа, прихватка, рукав напорный, пояс пожарный, синтепон, </w:t>
                  </w:r>
                  <w:r w:rsidRPr="003034FF">
                    <w:rPr>
                      <w:rFonts w:ascii="Times New Roman" w:eastAsia="Times New Roman" w:hAnsi="Times New Roman" w:cs="Times New Roman"/>
                      <w:color w:val="000000"/>
                      <w:sz w:val="24"/>
                      <w:szCs w:val="24"/>
                      <w:lang w:eastAsia="ru-RU"/>
                    </w:rPr>
                    <w:lastRenderedPageBreak/>
                    <w:t>стелька, флаг, флажок, фуршетная юбка, шнур, эмблема, бант (для стульев, из хлопка)</w:t>
                  </w:r>
                </w:p>
              </w:tc>
              <w:tc>
                <w:tcPr>
                  <w:tcW w:w="993" w:type="dxa"/>
                </w:tcPr>
                <w:p w14:paraId="57F36C71"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3094154D"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337AE428" w14:textId="77777777" w:rsidTr="00067312">
              <w:trPr>
                <w:trHeight w:val="30"/>
              </w:trPr>
              <w:tc>
                <w:tcPr>
                  <w:tcW w:w="589" w:type="dxa"/>
                  <w:tcMar>
                    <w:top w:w="15" w:type="dxa"/>
                    <w:left w:w="15" w:type="dxa"/>
                    <w:bottom w:w="15" w:type="dxa"/>
                    <w:right w:w="15" w:type="dxa"/>
                  </w:tcMar>
                  <w:vAlign w:val="center"/>
                </w:tcPr>
                <w:p w14:paraId="32014DF2"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2.</w:t>
                  </w:r>
                </w:p>
              </w:tc>
              <w:tc>
                <w:tcPr>
                  <w:tcW w:w="2409" w:type="dxa"/>
                  <w:tcMar>
                    <w:top w:w="15" w:type="dxa"/>
                    <w:left w:w="15" w:type="dxa"/>
                    <w:bottom w:w="15" w:type="dxa"/>
                    <w:right w:w="15" w:type="dxa"/>
                  </w:tcMar>
                  <w:vAlign w:val="center"/>
                </w:tcPr>
                <w:p w14:paraId="77181075"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Товары мебельной промышленности:</w:t>
                  </w:r>
                </w:p>
              </w:tc>
              <w:tc>
                <w:tcPr>
                  <w:tcW w:w="993" w:type="dxa"/>
                </w:tcPr>
                <w:p w14:paraId="713C46A5"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306F28BF"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2F914801" w14:textId="77777777" w:rsidTr="00067312">
              <w:trPr>
                <w:trHeight w:val="30"/>
              </w:trPr>
              <w:tc>
                <w:tcPr>
                  <w:tcW w:w="589" w:type="dxa"/>
                  <w:tcMar>
                    <w:top w:w="15" w:type="dxa"/>
                    <w:left w:w="15" w:type="dxa"/>
                    <w:bottom w:w="15" w:type="dxa"/>
                    <w:right w:w="15" w:type="dxa"/>
                  </w:tcMar>
                  <w:vAlign w:val="center"/>
                </w:tcPr>
                <w:p w14:paraId="0C8F91ED"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2.1.</w:t>
                  </w:r>
                </w:p>
              </w:tc>
              <w:tc>
                <w:tcPr>
                  <w:tcW w:w="2409" w:type="dxa"/>
                  <w:tcMar>
                    <w:top w:w="15" w:type="dxa"/>
                    <w:left w:w="15" w:type="dxa"/>
                    <w:bottom w:w="15" w:type="dxa"/>
                    <w:right w:w="15" w:type="dxa"/>
                  </w:tcMar>
                  <w:vAlign w:val="center"/>
                </w:tcPr>
                <w:p w14:paraId="7ADDD7D5"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 xml:space="preserve">Мебель бытовая и для общественных помещений, мебель для офисов, студий, гостиниц, ресторанов и общественных мест (стулья, сидения, табуреты, диваны, кресла, скамьи, стойки, демонстрационные шкафы, полки, боксы, прилавки, верстаки, приставки, станции барные, трибуны, стеллажи, шкафы, плечики, вешалки, тумбы, перегородки, комплекты мебели, стойки ресепшн, полки, пирамиды, стенды, трюмо, ширмы, </w:t>
                  </w:r>
                  <w:proofErr w:type="spellStart"/>
                  <w:r w:rsidRPr="003034FF">
                    <w:rPr>
                      <w:rFonts w:ascii="Times New Roman" w:eastAsia="Times New Roman" w:hAnsi="Times New Roman" w:cs="Times New Roman"/>
                      <w:color w:val="000000"/>
                      <w:sz w:val="24"/>
                      <w:szCs w:val="24"/>
                      <w:lang w:eastAsia="ru-RU"/>
                    </w:rPr>
                    <w:t>полотенечницы</w:t>
                  </w:r>
                  <w:proofErr w:type="spellEnd"/>
                  <w:r w:rsidRPr="003034FF">
                    <w:rPr>
                      <w:rFonts w:ascii="Times New Roman" w:eastAsia="Times New Roman" w:hAnsi="Times New Roman" w:cs="Times New Roman"/>
                      <w:color w:val="000000"/>
                      <w:sz w:val="24"/>
                      <w:szCs w:val="24"/>
                      <w:lang w:eastAsia="ru-RU"/>
                    </w:rPr>
                    <w:t>, комоды, кровати, пуфы)</w:t>
                  </w:r>
                </w:p>
              </w:tc>
              <w:tc>
                <w:tcPr>
                  <w:tcW w:w="993" w:type="dxa"/>
                </w:tcPr>
                <w:p w14:paraId="2BAE0310"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4DB839E1"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02DDF33F" w14:textId="77777777" w:rsidTr="00067312">
              <w:trPr>
                <w:trHeight w:val="30"/>
              </w:trPr>
              <w:tc>
                <w:tcPr>
                  <w:tcW w:w="589" w:type="dxa"/>
                  <w:tcMar>
                    <w:top w:w="15" w:type="dxa"/>
                    <w:left w:w="15" w:type="dxa"/>
                    <w:bottom w:w="15" w:type="dxa"/>
                    <w:right w:w="15" w:type="dxa"/>
                  </w:tcMar>
                  <w:vAlign w:val="center"/>
                </w:tcPr>
                <w:p w14:paraId="73840AFA"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2.2.</w:t>
                  </w:r>
                </w:p>
              </w:tc>
              <w:tc>
                <w:tcPr>
                  <w:tcW w:w="2409" w:type="dxa"/>
                  <w:tcMar>
                    <w:top w:w="15" w:type="dxa"/>
                    <w:left w:w="15" w:type="dxa"/>
                    <w:bottom w:w="15" w:type="dxa"/>
                    <w:right w:w="15" w:type="dxa"/>
                  </w:tcMar>
                  <w:vAlign w:val="center"/>
                </w:tcPr>
                <w:p w14:paraId="2BA61700"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 xml:space="preserve">Детская и школьная мебель (парты </w:t>
                  </w:r>
                  <w:r w:rsidRPr="003034FF">
                    <w:rPr>
                      <w:rFonts w:ascii="Times New Roman" w:eastAsia="Times New Roman" w:hAnsi="Times New Roman" w:cs="Times New Roman"/>
                      <w:color w:val="000000"/>
                      <w:sz w:val="24"/>
                      <w:szCs w:val="24"/>
                      <w:lang w:eastAsia="ru-RU"/>
                    </w:rPr>
                    <w:lastRenderedPageBreak/>
                    <w:t>ученические, стулья ученические, кровати детские, шкафы детские, мебельные гарнитуры, манежи, ящики)</w:t>
                  </w:r>
                </w:p>
              </w:tc>
              <w:tc>
                <w:tcPr>
                  <w:tcW w:w="993" w:type="dxa"/>
                </w:tcPr>
                <w:p w14:paraId="1DCD3059"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63C47589"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20585118" w14:textId="77777777" w:rsidTr="00067312">
              <w:trPr>
                <w:trHeight w:val="30"/>
              </w:trPr>
              <w:tc>
                <w:tcPr>
                  <w:tcW w:w="589" w:type="dxa"/>
                  <w:tcMar>
                    <w:top w:w="15" w:type="dxa"/>
                    <w:left w:w="15" w:type="dxa"/>
                    <w:bottom w:w="15" w:type="dxa"/>
                    <w:right w:w="15" w:type="dxa"/>
                  </w:tcMar>
                  <w:vAlign w:val="center"/>
                </w:tcPr>
                <w:p w14:paraId="17C96FA3"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2.3.</w:t>
                  </w:r>
                </w:p>
              </w:tc>
              <w:tc>
                <w:tcPr>
                  <w:tcW w:w="2409" w:type="dxa"/>
                  <w:tcMar>
                    <w:top w:w="15" w:type="dxa"/>
                    <w:left w:w="15" w:type="dxa"/>
                    <w:bottom w:w="15" w:type="dxa"/>
                    <w:right w:w="15" w:type="dxa"/>
                  </w:tcMar>
                  <w:vAlign w:val="center"/>
                </w:tcPr>
                <w:p w14:paraId="25CC7917"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Лабораторная мебель (лабораторные скамьи, табуреты, прочие лабораторные сидения, шкафы, столешницы, стеллажи, полки, тумбы и столы)</w:t>
                  </w:r>
                </w:p>
              </w:tc>
              <w:tc>
                <w:tcPr>
                  <w:tcW w:w="993" w:type="dxa"/>
                </w:tcPr>
                <w:p w14:paraId="304E2CAA"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42145045"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28F94978" w14:textId="77777777" w:rsidTr="00067312">
              <w:trPr>
                <w:trHeight w:val="445"/>
              </w:trPr>
              <w:tc>
                <w:tcPr>
                  <w:tcW w:w="589" w:type="dxa"/>
                  <w:tcMar>
                    <w:top w:w="15" w:type="dxa"/>
                    <w:left w:w="15" w:type="dxa"/>
                    <w:bottom w:w="15" w:type="dxa"/>
                    <w:right w:w="15" w:type="dxa"/>
                  </w:tcMar>
                  <w:vAlign w:val="center"/>
                </w:tcPr>
                <w:p w14:paraId="772BBA04"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2.4.</w:t>
                  </w:r>
                </w:p>
              </w:tc>
              <w:tc>
                <w:tcPr>
                  <w:tcW w:w="2409" w:type="dxa"/>
                  <w:tcMar>
                    <w:top w:w="15" w:type="dxa"/>
                    <w:left w:w="15" w:type="dxa"/>
                    <w:bottom w:w="15" w:type="dxa"/>
                    <w:right w:w="15" w:type="dxa"/>
                  </w:tcMar>
                  <w:vAlign w:val="center"/>
                </w:tcPr>
                <w:p w14:paraId="638C2369"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Кухонная мебель (кухонная гарнитура, столешницы, барные стойки, столы-мойки)</w:t>
                  </w:r>
                </w:p>
              </w:tc>
              <w:tc>
                <w:tcPr>
                  <w:tcW w:w="993" w:type="dxa"/>
                </w:tcPr>
                <w:p w14:paraId="12376C02"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73373BAD"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09C29365" w14:textId="77777777" w:rsidTr="00067312">
              <w:trPr>
                <w:trHeight w:val="30"/>
              </w:trPr>
              <w:tc>
                <w:tcPr>
                  <w:tcW w:w="589" w:type="dxa"/>
                  <w:tcMar>
                    <w:top w:w="15" w:type="dxa"/>
                    <w:left w:w="15" w:type="dxa"/>
                    <w:bottom w:w="15" w:type="dxa"/>
                    <w:right w:w="15" w:type="dxa"/>
                  </w:tcMar>
                  <w:vAlign w:val="center"/>
                </w:tcPr>
                <w:p w14:paraId="7E84508A"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2.5.</w:t>
                  </w:r>
                </w:p>
              </w:tc>
              <w:tc>
                <w:tcPr>
                  <w:tcW w:w="2409" w:type="dxa"/>
                  <w:tcMar>
                    <w:top w:w="15" w:type="dxa"/>
                    <w:left w:w="15" w:type="dxa"/>
                    <w:bottom w:w="15" w:type="dxa"/>
                    <w:right w:w="15" w:type="dxa"/>
                  </w:tcMar>
                  <w:vAlign w:val="center"/>
                </w:tcPr>
                <w:p w14:paraId="3512B711"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Матрацы и мешки спальные</w:t>
                  </w:r>
                </w:p>
              </w:tc>
              <w:tc>
                <w:tcPr>
                  <w:tcW w:w="993" w:type="dxa"/>
                </w:tcPr>
                <w:p w14:paraId="2A05E79C"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3F931CBF"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103F500C" w14:textId="77777777" w:rsidTr="00067312">
              <w:trPr>
                <w:trHeight w:val="30"/>
              </w:trPr>
              <w:tc>
                <w:tcPr>
                  <w:tcW w:w="589" w:type="dxa"/>
                  <w:tcMar>
                    <w:top w:w="15" w:type="dxa"/>
                    <w:left w:w="15" w:type="dxa"/>
                    <w:bottom w:w="15" w:type="dxa"/>
                    <w:right w:w="15" w:type="dxa"/>
                  </w:tcMar>
                  <w:vAlign w:val="center"/>
                </w:tcPr>
                <w:p w14:paraId="089D5287"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3.</w:t>
                  </w:r>
                </w:p>
              </w:tc>
              <w:tc>
                <w:tcPr>
                  <w:tcW w:w="2409" w:type="dxa"/>
                  <w:tcMar>
                    <w:top w:w="15" w:type="dxa"/>
                    <w:left w:w="15" w:type="dxa"/>
                    <w:bottom w:w="15" w:type="dxa"/>
                    <w:right w:w="15" w:type="dxa"/>
                  </w:tcMar>
                  <w:vAlign w:val="center"/>
                </w:tcPr>
                <w:p w14:paraId="1673A770"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Организационная техника (рабочие станции, персональные компьютеры, моноблоки, мониторы, экраны, процессоры, ноутбуки, многофункциональные устройства, принтеры, сканеры)</w:t>
                  </w:r>
                </w:p>
              </w:tc>
              <w:tc>
                <w:tcPr>
                  <w:tcW w:w="993" w:type="dxa"/>
                </w:tcPr>
                <w:p w14:paraId="6DEB3579"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736F4F3A"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0E097871" w14:textId="77777777" w:rsidTr="00067312">
              <w:trPr>
                <w:trHeight w:val="262"/>
              </w:trPr>
              <w:tc>
                <w:tcPr>
                  <w:tcW w:w="589" w:type="dxa"/>
                  <w:tcMar>
                    <w:top w:w="15" w:type="dxa"/>
                    <w:left w:w="15" w:type="dxa"/>
                    <w:bottom w:w="15" w:type="dxa"/>
                    <w:right w:w="15" w:type="dxa"/>
                  </w:tcMar>
                  <w:vAlign w:val="center"/>
                </w:tcPr>
                <w:p w14:paraId="67EE8618"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4.</w:t>
                  </w:r>
                </w:p>
              </w:tc>
              <w:tc>
                <w:tcPr>
                  <w:tcW w:w="2409" w:type="dxa"/>
                  <w:tcMar>
                    <w:top w:w="15" w:type="dxa"/>
                    <w:left w:w="15" w:type="dxa"/>
                    <w:bottom w:w="15" w:type="dxa"/>
                    <w:right w:w="15" w:type="dxa"/>
                  </w:tcMar>
                  <w:vAlign w:val="center"/>
                </w:tcPr>
                <w:p w14:paraId="449B273A"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Автомобильное транспортное средство (легковой автомобиль)</w:t>
                  </w:r>
                </w:p>
              </w:tc>
              <w:tc>
                <w:tcPr>
                  <w:tcW w:w="993" w:type="dxa"/>
                </w:tcPr>
                <w:p w14:paraId="0F3CB41D"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26D6806C"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1215CA5E" w14:textId="77777777" w:rsidTr="00067312">
              <w:trPr>
                <w:trHeight w:val="30"/>
              </w:trPr>
              <w:tc>
                <w:tcPr>
                  <w:tcW w:w="589" w:type="dxa"/>
                  <w:tcMar>
                    <w:top w:w="15" w:type="dxa"/>
                    <w:left w:w="15" w:type="dxa"/>
                    <w:bottom w:w="15" w:type="dxa"/>
                    <w:right w:w="15" w:type="dxa"/>
                  </w:tcMar>
                  <w:vAlign w:val="center"/>
                </w:tcPr>
                <w:p w14:paraId="1C5E4C49"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lastRenderedPageBreak/>
                    <w:t>5.</w:t>
                  </w:r>
                </w:p>
              </w:tc>
              <w:tc>
                <w:tcPr>
                  <w:tcW w:w="2409" w:type="dxa"/>
                  <w:tcMar>
                    <w:top w:w="15" w:type="dxa"/>
                    <w:left w:w="15" w:type="dxa"/>
                    <w:bottom w:w="15" w:type="dxa"/>
                    <w:right w:w="15" w:type="dxa"/>
                  </w:tcMar>
                  <w:vAlign w:val="center"/>
                </w:tcPr>
                <w:p w14:paraId="68A16010"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Бензин (АИ-92, АИ-95, АИ-98)</w:t>
                  </w:r>
                </w:p>
              </w:tc>
              <w:tc>
                <w:tcPr>
                  <w:tcW w:w="993" w:type="dxa"/>
                </w:tcPr>
                <w:p w14:paraId="11EF33F6"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20A9184B"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256D3D24" w14:textId="77777777" w:rsidTr="00067312">
              <w:trPr>
                <w:trHeight w:val="30"/>
              </w:trPr>
              <w:tc>
                <w:tcPr>
                  <w:tcW w:w="589" w:type="dxa"/>
                  <w:tcMar>
                    <w:top w:w="15" w:type="dxa"/>
                    <w:left w:w="15" w:type="dxa"/>
                    <w:bottom w:w="15" w:type="dxa"/>
                    <w:right w:w="15" w:type="dxa"/>
                  </w:tcMar>
                  <w:vAlign w:val="center"/>
                </w:tcPr>
                <w:p w14:paraId="690138CF"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6.</w:t>
                  </w:r>
                </w:p>
              </w:tc>
              <w:tc>
                <w:tcPr>
                  <w:tcW w:w="2409" w:type="dxa"/>
                  <w:tcMar>
                    <w:top w:w="15" w:type="dxa"/>
                    <w:left w:w="15" w:type="dxa"/>
                    <w:bottom w:w="15" w:type="dxa"/>
                    <w:right w:w="15" w:type="dxa"/>
                  </w:tcMar>
                  <w:vAlign w:val="center"/>
                </w:tcPr>
                <w:p w14:paraId="6EED5408"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Дизельное топливо (летнее, зимнее, арктическое)</w:t>
                  </w:r>
                </w:p>
              </w:tc>
              <w:tc>
                <w:tcPr>
                  <w:tcW w:w="993" w:type="dxa"/>
                </w:tcPr>
                <w:p w14:paraId="21BDBA42"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069F397E"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5C35C968" w14:textId="77777777" w:rsidTr="00067312">
              <w:trPr>
                <w:trHeight w:val="30"/>
              </w:trPr>
              <w:tc>
                <w:tcPr>
                  <w:tcW w:w="589" w:type="dxa"/>
                  <w:tcMar>
                    <w:top w:w="15" w:type="dxa"/>
                    <w:left w:w="15" w:type="dxa"/>
                    <w:bottom w:w="15" w:type="dxa"/>
                    <w:right w:w="15" w:type="dxa"/>
                  </w:tcMar>
                  <w:vAlign w:val="center"/>
                </w:tcPr>
                <w:p w14:paraId="6ACF418D"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II.</w:t>
                  </w:r>
                </w:p>
              </w:tc>
              <w:tc>
                <w:tcPr>
                  <w:tcW w:w="2409" w:type="dxa"/>
                  <w:tcMar>
                    <w:top w:w="15" w:type="dxa"/>
                    <w:left w:w="15" w:type="dxa"/>
                    <w:bottom w:w="15" w:type="dxa"/>
                    <w:right w:w="15" w:type="dxa"/>
                  </w:tcMar>
                  <w:vAlign w:val="center"/>
                </w:tcPr>
                <w:p w14:paraId="2C12B642"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Услуги:</w:t>
                  </w:r>
                </w:p>
              </w:tc>
              <w:tc>
                <w:tcPr>
                  <w:tcW w:w="993" w:type="dxa"/>
                </w:tcPr>
                <w:p w14:paraId="64E6DB84"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0780331E"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13F700DC" w14:textId="77777777" w:rsidTr="00067312">
              <w:trPr>
                <w:trHeight w:val="30"/>
              </w:trPr>
              <w:tc>
                <w:tcPr>
                  <w:tcW w:w="589" w:type="dxa"/>
                  <w:tcMar>
                    <w:top w:w="15" w:type="dxa"/>
                    <w:left w:w="15" w:type="dxa"/>
                    <w:bottom w:w="15" w:type="dxa"/>
                    <w:right w:w="15" w:type="dxa"/>
                  </w:tcMar>
                  <w:vAlign w:val="center"/>
                </w:tcPr>
                <w:p w14:paraId="167C8DE0"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1.</w:t>
                  </w:r>
                </w:p>
              </w:tc>
              <w:tc>
                <w:tcPr>
                  <w:tcW w:w="2409" w:type="dxa"/>
                  <w:tcMar>
                    <w:top w:w="15" w:type="dxa"/>
                    <w:left w:w="15" w:type="dxa"/>
                    <w:bottom w:w="15" w:type="dxa"/>
                    <w:right w:w="15" w:type="dxa"/>
                  </w:tcMar>
                  <w:vAlign w:val="center"/>
                </w:tcPr>
                <w:p w14:paraId="435B7DDA"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Услуги периодических печатных изданий</w:t>
                  </w:r>
                </w:p>
              </w:tc>
              <w:tc>
                <w:tcPr>
                  <w:tcW w:w="993" w:type="dxa"/>
                </w:tcPr>
                <w:p w14:paraId="27F7E5DE"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6C3A4F09"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238EDA87" w14:textId="77777777" w:rsidTr="00067312">
              <w:trPr>
                <w:trHeight w:val="538"/>
              </w:trPr>
              <w:tc>
                <w:tcPr>
                  <w:tcW w:w="589" w:type="dxa"/>
                  <w:tcMar>
                    <w:top w:w="15" w:type="dxa"/>
                    <w:left w:w="15" w:type="dxa"/>
                    <w:bottom w:w="15" w:type="dxa"/>
                    <w:right w:w="15" w:type="dxa"/>
                  </w:tcMar>
                  <w:vAlign w:val="center"/>
                </w:tcPr>
                <w:p w14:paraId="05E8C3AE"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2.</w:t>
                  </w:r>
                </w:p>
              </w:tc>
              <w:tc>
                <w:tcPr>
                  <w:tcW w:w="2409" w:type="dxa"/>
                  <w:tcMar>
                    <w:top w:w="15" w:type="dxa"/>
                    <w:left w:w="15" w:type="dxa"/>
                    <w:bottom w:w="15" w:type="dxa"/>
                    <w:right w:w="15" w:type="dxa"/>
                  </w:tcMar>
                  <w:vAlign w:val="center"/>
                </w:tcPr>
                <w:p w14:paraId="4DA78FD3"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Услуги связи:</w:t>
                  </w:r>
                </w:p>
              </w:tc>
              <w:tc>
                <w:tcPr>
                  <w:tcW w:w="993" w:type="dxa"/>
                </w:tcPr>
                <w:p w14:paraId="30457289"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7347C649"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3F3036E2" w14:textId="77777777" w:rsidTr="00067312">
              <w:trPr>
                <w:trHeight w:val="538"/>
              </w:trPr>
              <w:tc>
                <w:tcPr>
                  <w:tcW w:w="589" w:type="dxa"/>
                  <w:tcMar>
                    <w:top w:w="15" w:type="dxa"/>
                    <w:left w:w="15" w:type="dxa"/>
                    <w:bottom w:w="15" w:type="dxa"/>
                    <w:right w:w="15" w:type="dxa"/>
                  </w:tcMar>
                  <w:vAlign w:val="center"/>
                </w:tcPr>
                <w:p w14:paraId="3A623832"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2.1.</w:t>
                  </w:r>
                </w:p>
              </w:tc>
              <w:tc>
                <w:tcPr>
                  <w:tcW w:w="2409" w:type="dxa"/>
                  <w:tcMar>
                    <w:top w:w="15" w:type="dxa"/>
                    <w:left w:w="15" w:type="dxa"/>
                    <w:bottom w:w="15" w:type="dxa"/>
                    <w:right w:w="15" w:type="dxa"/>
                  </w:tcMar>
                  <w:vAlign w:val="center"/>
                </w:tcPr>
                <w:p w14:paraId="6512B71F"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Услуги направленные на предоставление доступа к интернету узкополосному по сетям проводным</w:t>
                  </w:r>
                </w:p>
              </w:tc>
              <w:tc>
                <w:tcPr>
                  <w:tcW w:w="993" w:type="dxa"/>
                </w:tcPr>
                <w:p w14:paraId="1A07FBC0"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3F51C646"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1D1E93D9" w14:textId="77777777" w:rsidTr="00067312">
              <w:trPr>
                <w:trHeight w:val="538"/>
              </w:trPr>
              <w:tc>
                <w:tcPr>
                  <w:tcW w:w="589" w:type="dxa"/>
                  <w:tcMar>
                    <w:top w:w="15" w:type="dxa"/>
                    <w:left w:w="15" w:type="dxa"/>
                    <w:bottom w:w="15" w:type="dxa"/>
                    <w:right w:w="15" w:type="dxa"/>
                  </w:tcMar>
                  <w:vAlign w:val="center"/>
                </w:tcPr>
                <w:p w14:paraId="37B65292"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2.2.</w:t>
                  </w:r>
                </w:p>
              </w:tc>
              <w:tc>
                <w:tcPr>
                  <w:tcW w:w="2409" w:type="dxa"/>
                  <w:tcMar>
                    <w:top w:w="15" w:type="dxa"/>
                    <w:left w:w="15" w:type="dxa"/>
                    <w:bottom w:w="15" w:type="dxa"/>
                    <w:right w:w="15" w:type="dxa"/>
                  </w:tcMar>
                  <w:vAlign w:val="center"/>
                </w:tcPr>
                <w:p w14:paraId="688A760A"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Услуги по доступу к интернету широкополосному по сетям беспроводным</w:t>
                  </w:r>
                </w:p>
              </w:tc>
              <w:tc>
                <w:tcPr>
                  <w:tcW w:w="993" w:type="dxa"/>
                </w:tcPr>
                <w:p w14:paraId="22DF5705" w14:textId="77777777" w:rsidR="00D16AF9" w:rsidRPr="003034FF" w:rsidRDefault="00D16AF9" w:rsidP="006577A9">
                  <w:pPr>
                    <w:spacing w:after="0" w:line="240" w:lineRule="auto"/>
                    <w:rPr>
                      <w:rFonts w:ascii="Times New Roman" w:hAnsi="Times New Roman" w:cs="Times New Roman"/>
                      <w:color w:val="000000"/>
                      <w:sz w:val="24"/>
                      <w:szCs w:val="24"/>
                    </w:rPr>
                  </w:pPr>
                </w:p>
              </w:tc>
              <w:tc>
                <w:tcPr>
                  <w:tcW w:w="968" w:type="dxa"/>
                </w:tcPr>
                <w:p w14:paraId="6D1A182E" w14:textId="77777777" w:rsidR="00D16AF9" w:rsidRPr="003034FF" w:rsidRDefault="00D16AF9" w:rsidP="006577A9">
                  <w:pPr>
                    <w:spacing w:after="0" w:line="240" w:lineRule="auto"/>
                    <w:rPr>
                      <w:rFonts w:ascii="Times New Roman" w:hAnsi="Times New Roman" w:cs="Times New Roman"/>
                      <w:color w:val="000000"/>
                      <w:sz w:val="24"/>
                      <w:szCs w:val="24"/>
                    </w:rPr>
                  </w:pPr>
                </w:p>
              </w:tc>
            </w:tr>
            <w:tr w:rsidR="00D16AF9" w:rsidRPr="003034FF" w14:paraId="33E720B2" w14:textId="77777777" w:rsidTr="00067312">
              <w:trPr>
                <w:trHeight w:val="538"/>
              </w:trPr>
              <w:tc>
                <w:tcPr>
                  <w:tcW w:w="589" w:type="dxa"/>
                  <w:tcMar>
                    <w:top w:w="15" w:type="dxa"/>
                    <w:left w:w="15" w:type="dxa"/>
                    <w:bottom w:w="15" w:type="dxa"/>
                    <w:right w:w="15" w:type="dxa"/>
                  </w:tcMar>
                  <w:vAlign w:val="center"/>
                </w:tcPr>
                <w:p w14:paraId="391ABE7B"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2.3.</w:t>
                  </w:r>
                </w:p>
              </w:tc>
              <w:tc>
                <w:tcPr>
                  <w:tcW w:w="2409" w:type="dxa"/>
                  <w:tcMar>
                    <w:top w:w="15" w:type="dxa"/>
                    <w:left w:w="15" w:type="dxa"/>
                    <w:bottom w:w="15" w:type="dxa"/>
                    <w:right w:w="15" w:type="dxa"/>
                  </w:tcMar>
                  <w:vAlign w:val="center"/>
                </w:tcPr>
                <w:p w14:paraId="520A3592"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t>Услуги по доступу к интернету узкополосному по сетям беспроводным</w:t>
                  </w:r>
                </w:p>
              </w:tc>
              <w:tc>
                <w:tcPr>
                  <w:tcW w:w="993" w:type="dxa"/>
                </w:tcPr>
                <w:p w14:paraId="6CB6076A" w14:textId="77777777" w:rsidR="00D16AF9" w:rsidRPr="003034FF" w:rsidRDefault="00D16AF9" w:rsidP="006577A9">
                  <w:pPr>
                    <w:spacing w:after="0" w:line="240" w:lineRule="auto"/>
                    <w:rPr>
                      <w:rFonts w:ascii="Times New Roman" w:hAnsi="Times New Roman" w:cs="Times New Roman"/>
                      <w:sz w:val="24"/>
                      <w:szCs w:val="24"/>
                    </w:rPr>
                  </w:pPr>
                </w:p>
              </w:tc>
              <w:tc>
                <w:tcPr>
                  <w:tcW w:w="968" w:type="dxa"/>
                </w:tcPr>
                <w:p w14:paraId="1E47647F" w14:textId="77777777" w:rsidR="00D16AF9" w:rsidRPr="003034FF" w:rsidRDefault="00D16AF9" w:rsidP="006577A9">
                  <w:pPr>
                    <w:spacing w:after="0" w:line="240" w:lineRule="auto"/>
                    <w:rPr>
                      <w:rFonts w:ascii="Times New Roman" w:hAnsi="Times New Roman" w:cs="Times New Roman"/>
                      <w:sz w:val="24"/>
                      <w:szCs w:val="24"/>
                    </w:rPr>
                  </w:pPr>
                </w:p>
              </w:tc>
            </w:tr>
            <w:tr w:rsidR="00D16AF9" w:rsidRPr="003034FF" w14:paraId="0E864C06" w14:textId="77777777" w:rsidTr="00067312">
              <w:trPr>
                <w:trHeight w:val="380"/>
              </w:trPr>
              <w:tc>
                <w:tcPr>
                  <w:tcW w:w="589" w:type="dxa"/>
                  <w:tcMar>
                    <w:top w:w="15" w:type="dxa"/>
                    <w:left w:w="15" w:type="dxa"/>
                    <w:bottom w:w="15" w:type="dxa"/>
                    <w:right w:w="15" w:type="dxa"/>
                  </w:tcMar>
                  <w:vAlign w:val="center"/>
                </w:tcPr>
                <w:p w14:paraId="44DE2E39"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2.4.</w:t>
                  </w:r>
                </w:p>
              </w:tc>
              <w:tc>
                <w:tcPr>
                  <w:tcW w:w="2409" w:type="dxa"/>
                  <w:tcMar>
                    <w:top w:w="15" w:type="dxa"/>
                    <w:left w:w="15" w:type="dxa"/>
                    <w:bottom w:w="15" w:type="dxa"/>
                    <w:right w:w="15" w:type="dxa"/>
                  </w:tcMar>
                  <w:vAlign w:val="center"/>
                </w:tcPr>
                <w:p w14:paraId="1AA00738"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t>Услуги, направленные на предоставление доступа к интернету широкополосному по сетям проводным</w:t>
                  </w:r>
                </w:p>
              </w:tc>
              <w:tc>
                <w:tcPr>
                  <w:tcW w:w="993" w:type="dxa"/>
                </w:tcPr>
                <w:p w14:paraId="08419FE7" w14:textId="77777777" w:rsidR="00D16AF9" w:rsidRPr="003034FF" w:rsidRDefault="00D16AF9" w:rsidP="006577A9">
                  <w:pPr>
                    <w:spacing w:after="0" w:line="240" w:lineRule="auto"/>
                    <w:rPr>
                      <w:rFonts w:ascii="Times New Roman" w:hAnsi="Times New Roman" w:cs="Times New Roman"/>
                      <w:sz w:val="24"/>
                      <w:szCs w:val="24"/>
                    </w:rPr>
                  </w:pPr>
                </w:p>
              </w:tc>
              <w:tc>
                <w:tcPr>
                  <w:tcW w:w="968" w:type="dxa"/>
                </w:tcPr>
                <w:p w14:paraId="58A00901" w14:textId="77777777" w:rsidR="00D16AF9" w:rsidRPr="003034FF" w:rsidRDefault="00D16AF9" w:rsidP="006577A9">
                  <w:pPr>
                    <w:spacing w:after="0" w:line="240" w:lineRule="auto"/>
                    <w:rPr>
                      <w:rFonts w:ascii="Times New Roman" w:hAnsi="Times New Roman" w:cs="Times New Roman"/>
                      <w:sz w:val="24"/>
                      <w:szCs w:val="24"/>
                    </w:rPr>
                  </w:pPr>
                </w:p>
              </w:tc>
            </w:tr>
            <w:tr w:rsidR="00D16AF9" w:rsidRPr="003034FF" w14:paraId="642DFEA1" w14:textId="77777777" w:rsidTr="00067312">
              <w:trPr>
                <w:trHeight w:val="385"/>
              </w:trPr>
              <w:tc>
                <w:tcPr>
                  <w:tcW w:w="589" w:type="dxa"/>
                  <w:tcMar>
                    <w:top w:w="15" w:type="dxa"/>
                    <w:left w:w="15" w:type="dxa"/>
                    <w:bottom w:w="15" w:type="dxa"/>
                    <w:right w:w="15" w:type="dxa"/>
                  </w:tcMar>
                  <w:vAlign w:val="center"/>
                </w:tcPr>
                <w:p w14:paraId="511F41CB"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2.5.</w:t>
                  </w:r>
                </w:p>
              </w:tc>
              <w:tc>
                <w:tcPr>
                  <w:tcW w:w="2409" w:type="dxa"/>
                  <w:tcMar>
                    <w:top w:w="15" w:type="dxa"/>
                    <w:left w:w="15" w:type="dxa"/>
                    <w:bottom w:w="15" w:type="dxa"/>
                    <w:right w:w="15" w:type="dxa"/>
                  </w:tcMar>
                  <w:vAlign w:val="center"/>
                </w:tcPr>
                <w:p w14:paraId="372BEAC1"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t>Услуги местной телефонной связи</w:t>
                  </w:r>
                </w:p>
              </w:tc>
              <w:tc>
                <w:tcPr>
                  <w:tcW w:w="993" w:type="dxa"/>
                </w:tcPr>
                <w:p w14:paraId="2AD9B812" w14:textId="77777777" w:rsidR="00D16AF9" w:rsidRPr="003034FF" w:rsidRDefault="00D16AF9" w:rsidP="006577A9">
                  <w:pPr>
                    <w:spacing w:after="0" w:line="240" w:lineRule="auto"/>
                    <w:rPr>
                      <w:rFonts w:ascii="Times New Roman" w:hAnsi="Times New Roman" w:cs="Times New Roman"/>
                      <w:sz w:val="24"/>
                      <w:szCs w:val="24"/>
                    </w:rPr>
                  </w:pPr>
                </w:p>
              </w:tc>
              <w:tc>
                <w:tcPr>
                  <w:tcW w:w="968" w:type="dxa"/>
                </w:tcPr>
                <w:p w14:paraId="7D7748BA" w14:textId="77777777" w:rsidR="00D16AF9" w:rsidRPr="003034FF" w:rsidRDefault="00D16AF9" w:rsidP="006577A9">
                  <w:pPr>
                    <w:spacing w:after="0" w:line="240" w:lineRule="auto"/>
                    <w:rPr>
                      <w:rFonts w:ascii="Times New Roman" w:hAnsi="Times New Roman" w:cs="Times New Roman"/>
                      <w:sz w:val="24"/>
                      <w:szCs w:val="24"/>
                    </w:rPr>
                  </w:pPr>
                </w:p>
              </w:tc>
            </w:tr>
            <w:tr w:rsidR="00D16AF9" w:rsidRPr="003034FF" w14:paraId="7E278417" w14:textId="77777777" w:rsidTr="00067312">
              <w:trPr>
                <w:trHeight w:val="669"/>
              </w:trPr>
              <w:tc>
                <w:tcPr>
                  <w:tcW w:w="589" w:type="dxa"/>
                  <w:tcMar>
                    <w:top w:w="15" w:type="dxa"/>
                    <w:left w:w="15" w:type="dxa"/>
                    <w:bottom w:w="15" w:type="dxa"/>
                    <w:right w:w="15" w:type="dxa"/>
                  </w:tcMar>
                  <w:vAlign w:val="center"/>
                </w:tcPr>
                <w:p w14:paraId="538E5874"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2.6.</w:t>
                  </w:r>
                </w:p>
              </w:tc>
              <w:tc>
                <w:tcPr>
                  <w:tcW w:w="2409" w:type="dxa"/>
                  <w:tcMar>
                    <w:top w:w="15" w:type="dxa"/>
                    <w:left w:w="15" w:type="dxa"/>
                    <w:bottom w:w="15" w:type="dxa"/>
                    <w:right w:w="15" w:type="dxa"/>
                  </w:tcMar>
                  <w:vAlign w:val="center"/>
                </w:tcPr>
                <w:p w14:paraId="16E43E8C"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t>Услуги мобильного интернета</w:t>
                  </w:r>
                </w:p>
              </w:tc>
              <w:tc>
                <w:tcPr>
                  <w:tcW w:w="993" w:type="dxa"/>
                </w:tcPr>
                <w:p w14:paraId="4D40439F" w14:textId="77777777" w:rsidR="00D16AF9" w:rsidRPr="003034FF" w:rsidRDefault="00D16AF9" w:rsidP="006577A9">
                  <w:pPr>
                    <w:spacing w:after="0" w:line="240" w:lineRule="auto"/>
                    <w:rPr>
                      <w:rFonts w:ascii="Times New Roman" w:hAnsi="Times New Roman" w:cs="Times New Roman"/>
                      <w:sz w:val="24"/>
                      <w:szCs w:val="24"/>
                    </w:rPr>
                  </w:pPr>
                </w:p>
              </w:tc>
              <w:tc>
                <w:tcPr>
                  <w:tcW w:w="968" w:type="dxa"/>
                </w:tcPr>
                <w:p w14:paraId="356EFE88" w14:textId="77777777" w:rsidR="00D16AF9" w:rsidRPr="003034FF" w:rsidRDefault="00D16AF9" w:rsidP="006577A9">
                  <w:pPr>
                    <w:spacing w:after="0" w:line="240" w:lineRule="auto"/>
                    <w:rPr>
                      <w:rFonts w:ascii="Times New Roman" w:hAnsi="Times New Roman" w:cs="Times New Roman"/>
                      <w:sz w:val="24"/>
                      <w:szCs w:val="24"/>
                    </w:rPr>
                  </w:pPr>
                </w:p>
              </w:tc>
            </w:tr>
            <w:tr w:rsidR="00D16AF9" w:rsidRPr="003034FF" w14:paraId="41D8CEC6" w14:textId="77777777" w:rsidTr="00067312">
              <w:trPr>
                <w:trHeight w:val="669"/>
              </w:trPr>
              <w:tc>
                <w:tcPr>
                  <w:tcW w:w="589" w:type="dxa"/>
                  <w:tcMar>
                    <w:top w:w="15" w:type="dxa"/>
                    <w:left w:w="15" w:type="dxa"/>
                    <w:bottom w:w="15" w:type="dxa"/>
                    <w:right w:w="15" w:type="dxa"/>
                  </w:tcMar>
                  <w:vAlign w:val="center"/>
                </w:tcPr>
                <w:p w14:paraId="4D035AA5"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lastRenderedPageBreak/>
                    <w:t>2.7.</w:t>
                  </w:r>
                </w:p>
              </w:tc>
              <w:tc>
                <w:tcPr>
                  <w:tcW w:w="2409" w:type="dxa"/>
                  <w:tcMar>
                    <w:top w:w="15" w:type="dxa"/>
                    <w:left w:w="15" w:type="dxa"/>
                    <w:bottom w:w="15" w:type="dxa"/>
                    <w:right w:w="15" w:type="dxa"/>
                  </w:tcMar>
                  <w:vAlign w:val="center"/>
                </w:tcPr>
                <w:p w14:paraId="14B94230"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t>Услуги фиксированной местной, междугородней, международной телефонной связи</w:t>
                  </w:r>
                </w:p>
              </w:tc>
              <w:tc>
                <w:tcPr>
                  <w:tcW w:w="993" w:type="dxa"/>
                </w:tcPr>
                <w:p w14:paraId="222CE18A" w14:textId="77777777" w:rsidR="00D16AF9" w:rsidRPr="003034FF" w:rsidRDefault="00D16AF9" w:rsidP="006577A9">
                  <w:pPr>
                    <w:spacing w:after="0" w:line="240" w:lineRule="auto"/>
                    <w:rPr>
                      <w:rFonts w:ascii="Times New Roman" w:hAnsi="Times New Roman" w:cs="Times New Roman"/>
                      <w:sz w:val="24"/>
                      <w:szCs w:val="24"/>
                    </w:rPr>
                  </w:pPr>
                </w:p>
              </w:tc>
              <w:tc>
                <w:tcPr>
                  <w:tcW w:w="968" w:type="dxa"/>
                </w:tcPr>
                <w:p w14:paraId="2ED52428" w14:textId="77777777" w:rsidR="00D16AF9" w:rsidRPr="003034FF" w:rsidRDefault="00D16AF9" w:rsidP="006577A9">
                  <w:pPr>
                    <w:spacing w:after="0" w:line="240" w:lineRule="auto"/>
                    <w:rPr>
                      <w:rFonts w:ascii="Times New Roman" w:hAnsi="Times New Roman" w:cs="Times New Roman"/>
                      <w:sz w:val="24"/>
                      <w:szCs w:val="24"/>
                    </w:rPr>
                  </w:pPr>
                </w:p>
              </w:tc>
            </w:tr>
            <w:tr w:rsidR="00D16AF9" w:rsidRPr="003034FF" w14:paraId="328D50E9" w14:textId="77777777" w:rsidTr="00067312">
              <w:trPr>
                <w:trHeight w:val="669"/>
              </w:trPr>
              <w:tc>
                <w:tcPr>
                  <w:tcW w:w="589" w:type="dxa"/>
                  <w:tcMar>
                    <w:top w:w="15" w:type="dxa"/>
                    <w:left w:w="15" w:type="dxa"/>
                    <w:bottom w:w="15" w:type="dxa"/>
                    <w:right w:w="15" w:type="dxa"/>
                  </w:tcMar>
                  <w:vAlign w:val="center"/>
                </w:tcPr>
                <w:p w14:paraId="35815D45"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2.8.</w:t>
                  </w:r>
                </w:p>
              </w:tc>
              <w:tc>
                <w:tcPr>
                  <w:tcW w:w="2409" w:type="dxa"/>
                  <w:tcMar>
                    <w:top w:w="15" w:type="dxa"/>
                    <w:left w:w="15" w:type="dxa"/>
                    <w:bottom w:w="15" w:type="dxa"/>
                    <w:right w:w="15" w:type="dxa"/>
                  </w:tcMar>
                  <w:vAlign w:val="center"/>
                </w:tcPr>
                <w:p w14:paraId="3EE3E3A7"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t>Услуги сотовой связи</w:t>
                  </w:r>
                </w:p>
              </w:tc>
              <w:tc>
                <w:tcPr>
                  <w:tcW w:w="993" w:type="dxa"/>
                </w:tcPr>
                <w:p w14:paraId="47A1515D" w14:textId="77777777" w:rsidR="00D16AF9" w:rsidRPr="003034FF" w:rsidRDefault="00D16AF9" w:rsidP="006577A9">
                  <w:pPr>
                    <w:spacing w:after="0" w:line="240" w:lineRule="auto"/>
                    <w:rPr>
                      <w:rFonts w:ascii="Times New Roman" w:hAnsi="Times New Roman" w:cs="Times New Roman"/>
                      <w:sz w:val="24"/>
                      <w:szCs w:val="24"/>
                    </w:rPr>
                  </w:pPr>
                </w:p>
              </w:tc>
              <w:tc>
                <w:tcPr>
                  <w:tcW w:w="968" w:type="dxa"/>
                </w:tcPr>
                <w:p w14:paraId="12BB3282" w14:textId="77777777" w:rsidR="00D16AF9" w:rsidRPr="003034FF" w:rsidRDefault="00D16AF9" w:rsidP="006577A9">
                  <w:pPr>
                    <w:spacing w:after="0" w:line="240" w:lineRule="auto"/>
                    <w:rPr>
                      <w:rFonts w:ascii="Times New Roman" w:hAnsi="Times New Roman" w:cs="Times New Roman"/>
                      <w:sz w:val="24"/>
                      <w:szCs w:val="24"/>
                    </w:rPr>
                  </w:pPr>
                </w:p>
              </w:tc>
            </w:tr>
            <w:tr w:rsidR="00D16AF9" w:rsidRPr="003034FF" w14:paraId="7A6E7F43" w14:textId="77777777" w:rsidTr="00067312">
              <w:trPr>
                <w:trHeight w:val="669"/>
              </w:trPr>
              <w:tc>
                <w:tcPr>
                  <w:tcW w:w="589" w:type="dxa"/>
                  <w:tcMar>
                    <w:top w:w="15" w:type="dxa"/>
                    <w:left w:w="15" w:type="dxa"/>
                    <w:bottom w:w="15" w:type="dxa"/>
                    <w:right w:w="15" w:type="dxa"/>
                  </w:tcMar>
                  <w:vAlign w:val="center"/>
                </w:tcPr>
                <w:p w14:paraId="7265D082"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2.9.</w:t>
                  </w:r>
                </w:p>
              </w:tc>
              <w:tc>
                <w:tcPr>
                  <w:tcW w:w="2409" w:type="dxa"/>
                  <w:tcMar>
                    <w:top w:w="15" w:type="dxa"/>
                    <w:left w:w="15" w:type="dxa"/>
                    <w:bottom w:w="15" w:type="dxa"/>
                    <w:right w:w="15" w:type="dxa"/>
                  </w:tcMar>
                  <w:vAlign w:val="center"/>
                </w:tcPr>
                <w:p w14:paraId="46FD1193"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t>Услуги IP-телефонии с предоставлением виртуальной карты и корпоративного счета</w:t>
                  </w:r>
                </w:p>
              </w:tc>
              <w:tc>
                <w:tcPr>
                  <w:tcW w:w="993" w:type="dxa"/>
                </w:tcPr>
                <w:p w14:paraId="7598021A" w14:textId="77777777" w:rsidR="00D16AF9" w:rsidRPr="003034FF" w:rsidRDefault="00D16AF9" w:rsidP="006577A9">
                  <w:pPr>
                    <w:spacing w:after="0" w:line="240" w:lineRule="auto"/>
                    <w:rPr>
                      <w:rFonts w:ascii="Times New Roman" w:hAnsi="Times New Roman" w:cs="Times New Roman"/>
                      <w:sz w:val="24"/>
                      <w:szCs w:val="24"/>
                    </w:rPr>
                  </w:pPr>
                </w:p>
              </w:tc>
              <w:tc>
                <w:tcPr>
                  <w:tcW w:w="968" w:type="dxa"/>
                </w:tcPr>
                <w:p w14:paraId="63958725" w14:textId="77777777" w:rsidR="00D16AF9" w:rsidRPr="003034FF" w:rsidRDefault="00D16AF9" w:rsidP="006577A9">
                  <w:pPr>
                    <w:spacing w:after="0" w:line="240" w:lineRule="auto"/>
                    <w:rPr>
                      <w:rFonts w:ascii="Times New Roman" w:hAnsi="Times New Roman" w:cs="Times New Roman"/>
                      <w:sz w:val="24"/>
                      <w:szCs w:val="24"/>
                    </w:rPr>
                  </w:pPr>
                </w:p>
              </w:tc>
            </w:tr>
            <w:tr w:rsidR="00D16AF9" w:rsidRPr="003034FF" w14:paraId="6DC2173E" w14:textId="77777777" w:rsidTr="00067312">
              <w:trPr>
                <w:trHeight w:val="669"/>
              </w:trPr>
              <w:tc>
                <w:tcPr>
                  <w:tcW w:w="589" w:type="dxa"/>
                  <w:tcMar>
                    <w:top w:w="15" w:type="dxa"/>
                    <w:left w:w="15" w:type="dxa"/>
                    <w:bottom w:w="15" w:type="dxa"/>
                    <w:right w:w="15" w:type="dxa"/>
                  </w:tcMar>
                  <w:vAlign w:val="center"/>
                </w:tcPr>
                <w:p w14:paraId="7C1531F6"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2.10.</w:t>
                  </w:r>
                </w:p>
              </w:tc>
              <w:tc>
                <w:tcPr>
                  <w:tcW w:w="2409" w:type="dxa"/>
                  <w:tcMar>
                    <w:top w:w="15" w:type="dxa"/>
                    <w:left w:w="15" w:type="dxa"/>
                    <w:bottom w:w="15" w:type="dxa"/>
                    <w:right w:w="15" w:type="dxa"/>
                  </w:tcMar>
                  <w:vAlign w:val="center"/>
                </w:tcPr>
                <w:p w14:paraId="542A97B0"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t>Услуги спутниковой связи земных станций</w:t>
                  </w:r>
                </w:p>
              </w:tc>
              <w:tc>
                <w:tcPr>
                  <w:tcW w:w="993" w:type="dxa"/>
                </w:tcPr>
                <w:p w14:paraId="010A1561" w14:textId="77777777" w:rsidR="00D16AF9" w:rsidRPr="003034FF" w:rsidRDefault="00D16AF9" w:rsidP="006577A9">
                  <w:pPr>
                    <w:spacing w:after="0" w:line="240" w:lineRule="auto"/>
                    <w:rPr>
                      <w:rFonts w:ascii="Times New Roman" w:hAnsi="Times New Roman" w:cs="Times New Roman"/>
                      <w:sz w:val="24"/>
                      <w:szCs w:val="24"/>
                    </w:rPr>
                  </w:pPr>
                </w:p>
              </w:tc>
              <w:tc>
                <w:tcPr>
                  <w:tcW w:w="968" w:type="dxa"/>
                </w:tcPr>
                <w:p w14:paraId="7AE2E6ED" w14:textId="77777777" w:rsidR="00D16AF9" w:rsidRPr="003034FF" w:rsidRDefault="00D16AF9" w:rsidP="006577A9">
                  <w:pPr>
                    <w:spacing w:after="0" w:line="240" w:lineRule="auto"/>
                    <w:rPr>
                      <w:rFonts w:ascii="Times New Roman" w:hAnsi="Times New Roman" w:cs="Times New Roman"/>
                      <w:sz w:val="24"/>
                      <w:szCs w:val="24"/>
                    </w:rPr>
                  </w:pPr>
                </w:p>
              </w:tc>
            </w:tr>
            <w:tr w:rsidR="00D16AF9" w:rsidRPr="003034FF" w14:paraId="2DD96883" w14:textId="77777777" w:rsidTr="00067312">
              <w:trPr>
                <w:trHeight w:val="669"/>
              </w:trPr>
              <w:tc>
                <w:tcPr>
                  <w:tcW w:w="589" w:type="dxa"/>
                  <w:tcMar>
                    <w:top w:w="15" w:type="dxa"/>
                    <w:left w:w="15" w:type="dxa"/>
                    <w:bottom w:w="15" w:type="dxa"/>
                    <w:right w:w="15" w:type="dxa"/>
                  </w:tcMar>
                  <w:vAlign w:val="center"/>
                </w:tcPr>
                <w:p w14:paraId="4A02A8B9"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2.11.</w:t>
                  </w:r>
                </w:p>
              </w:tc>
              <w:tc>
                <w:tcPr>
                  <w:tcW w:w="2409" w:type="dxa"/>
                  <w:tcMar>
                    <w:top w:w="15" w:type="dxa"/>
                    <w:left w:w="15" w:type="dxa"/>
                    <w:bottom w:w="15" w:type="dxa"/>
                    <w:right w:w="15" w:type="dxa"/>
                  </w:tcMar>
                  <w:vAlign w:val="center"/>
                </w:tcPr>
                <w:p w14:paraId="630F9D24"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t>Услуги спутниковой подвижной связи</w:t>
                  </w:r>
                </w:p>
              </w:tc>
              <w:tc>
                <w:tcPr>
                  <w:tcW w:w="993" w:type="dxa"/>
                </w:tcPr>
                <w:p w14:paraId="690C6968" w14:textId="77777777" w:rsidR="00D16AF9" w:rsidRPr="003034FF" w:rsidRDefault="00D16AF9" w:rsidP="006577A9">
                  <w:pPr>
                    <w:spacing w:after="0" w:line="240" w:lineRule="auto"/>
                    <w:rPr>
                      <w:rFonts w:ascii="Times New Roman" w:hAnsi="Times New Roman" w:cs="Times New Roman"/>
                      <w:sz w:val="24"/>
                      <w:szCs w:val="24"/>
                    </w:rPr>
                  </w:pPr>
                </w:p>
              </w:tc>
              <w:tc>
                <w:tcPr>
                  <w:tcW w:w="968" w:type="dxa"/>
                </w:tcPr>
                <w:p w14:paraId="1C34BA3D" w14:textId="77777777" w:rsidR="00D16AF9" w:rsidRPr="003034FF" w:rsidRDefault="00D16AF9" w:rsidP="006577A9">
                  <w:pPr>
                    <w:spacing w:after="0" w:line="240" w:lineRule="auto"/>
                    <w:rPr>
                      <w:rFonts w:ascii="Times New Roman" w:hAnsi="Times New Roman" w:cs="Times New Roman"/>
                      <w:sz w:val="24"/>
                      <w:szCs w:val="24"/>
                    </w:rPr>
                  </w:pPr>
                </w:p>
              </w:tc>
            </w:tr>
            <w:tr w:rsidR="006B0171" w:rsidRPr="003034FF" w14:paraId="7EDC6ABF" w14:textId="77777777" w:rsidTr="00067312">
              <w:trPr>
                <w:trHeight w:val="669"/>
              </w:trPr>
              <w:tc>
                <w:tcPr>
                  <w:tcW w:w="589" w:type="dxa"/>
                  <w:tcMar>
                    <w:top w:w="15" w:type="dxa"/>
                    <w:left w:w="15" w:type="dxa"/>
                    <w:bottom w:w="15" w:type="dxa"/>
                    <w:right w:w="15" w:type="dxa"/>
                  </w:tcMar>
                  <w:vAlign w:val="center"/>
                </w:tcPr>
                <w:p w14:paraId="25BA6A3A" w14:textId="33A0E61F" w:rsidR="006B0171" w:rsidRPr="003034FF" w:rsidRDefault="006B0171" w:rsidP="006577A9">
                  <w:pPr>
                    <w:spacing w:after="0" w:line="240" w:lineRule="auto"/>
                    <w:rPr>
                      <w:rFonts w:ascii="Times New Roman" w:eastAsia="Times New Roman" w:hAnsi="Times New Roman" w:cs="Times New Roman"/>
                      <w:color w:val="000000"/>
                      <w:sz w:val="24"/>
                      <w:szCs w:val="24"/>
                      <w:lang w:val="kk-KZ" w:eastAsia="ru-RU"/>
                    </w:rPr>
                  </w:pPr>
                  <w:r w:rsidRPr="003034FF">
                    <w:rPr>
                      <w:rFonts w:ascii="Times New Roman" w:eastAsia="Times New Roman" w:hAnsi="Times New Roman" w:cs="Times New Roman"/>
                      <w:b/>
                      <w:bCs/>
                      <w:color w:val="000000"/>
                      <w:sz w:val="24"/>
                      <w:szCs w:val="24"/>
                      <w:lang w:val="kk-KZ" w:eastAsia="ru-RU"/>
                    </w:rPr>
                    <w:t>2</w:t>
                  </w:r>
                  <w:r w:rsidRPr="003034FF">
                    <w:rPr>
                      <w:rFonts w:ascii="Times New Roman" w:eastAsia="Times New Roman" w:hAnsi="Times New Roman" w:cs="Times New Roman"/>
                      <w:b/>
                      <w:bCs/>
                      <w:color w:val="000000"/>
                      <w:sz w:val="24"/>
                      <w:szCs w:val="24"/>
                      <w:lang w:eastAsia="ru-RU"/>
                    </w:rPr>
                    <w:t>.</w:t>
                  </w:r>
                  <w:r w:rsidRPr="003034FF">
                    <w:rPr>
                      <w:rFonts w:ascii="Times New Roman" w:eastAsia="Times New Roman" w:hAnsi="Times New Roman" w:cs="Times New Roman"/>
                      <w:b/>
                      <w:bCs/>
                      <w:color w:val="000000"/>
                      <w:sz w:val="24"/>
                      <w:szCs w:val="24"/>
                      <w:lang w:val="kk-KZ" w:eastAsia="ru-RU"/>
                    </w:rPr>
                    <w:t>12</w:t>
                  </w:r>
                </w:p>
              </w:tc>
              <w:tc>
                <w:tcPr>
                  <w:tcW w:w="2409" w:type="dxa"/>
                  <w:tcMar>
                    <w:top w:w="15" w:type="dxa"/>
                    <w:left w:w="15" w:type="dxa"/>
                    <w:bottom w:w="15" w:type="dxa"/>
                    <w:right w:w="15" w:type="dxa"/>
                  </w:tcMar>
                  <w:vAlign w:val="center"/>
                </w:tcPr>
                <w:p w14:paraId="7B89EBF0" w14:textId="377A1D6E" w:rsidR="006B0171" w:rsidRPr="003034FF" w:rsidRDefault="006B0171" w:rsidP="006577A9">
                  <w:pPr>
                    <w:spacing w:after="0" w:line="240" w:lineRule="auto"/>
                    <w:rPr>
                      <w:rFonts w:ascii="Times New Roman" w:eastAsia="Times New Roman" w:hAnsi="Times New Roman" w:cs="Times New Roman"/>
                      <w:color w:val="000000"/>
                      <w:sz w:val="24"/>
                      <w:szCs w:val="24"/>
                      <w:lang w:eastAsia="ru-RU"/>
                    </w:rPr>
                  </w:pPr>
                  <w:r w:rsidRPr="00586C22">
                    <w:rPr>
                      <w:rFonts w:ascii="Times New Roman" w:eastAsia="Times New Roman" w:hAnsi="Times New Roman" w:cs="Times New Roman"/>
                      <w:b/>
                      <w:bCs/>
                      <w:color w:val="EE0000"/>
                      <w:sz w:val="24"/>
                      <w:szCs w:val="24"/>
                      <w:lang w:eastAsia="ru-RU"/>
                    </w:rPr>
                    <w:t>Услуги по предоставлению права на сообщение для всеобщего сведения по кабелю или передачи в эфир объектов авторского права и (или) смежных прав</w:t>
                  </w:r>
                </w:p>
              </w:tc>
              <w:tc>
                <w:tcPr>
                  <w:tcW w:w="993" w:type="dxa"/>
                </w:tcPr>
                <w:p w14:paraId="752D5138" w14:textId="77777777" w:rsidR="006B0171" w:rsidRPr="003034FF" w:rsidRDefault="006B0171" w:rsidP="006577A9">
                  <w:pPr>
                    <w:spacing w:after="0" w:line="240" w:lineRule="auto"/>
                    <w:rPr>
                      <w:rFonts w:ascii="Times New Roman" w:hAnsi="Times New Roman" w:cs="Times New Roman"/>
                      <w:sz w:val="24"/>
                      <w:szCs w:val="24"/>
                    </w:rPr>
                  </w:pPr>
                </w:p>
              </w:tc>
              <w:tc>
                <w:tcPr>
                  <w:tcW w:w="968" w:type="dxa"/>
                </w:tcPr>
                <w:p w14:paraId="6691B512" w14:textId="77777777" w:rsidR="006B0171" w:rsidRPr="003034FF" w:rsidRDefault="006B0171" w:rsidP="006577A9">
                  <w:pPr>
                    <w:spacing w:after="0" w:line="240" w:lineRule="auto"/>
                    <w:rPr>
                      <w:rFonts w:ascii="Times New Roman" w:hAnsi="Times New Roman" w:cs="Times New Roman"/>
                      <w:sz w:val="24"/>
                      <w:szCs w:val="24"/>
                    </w:rPr>
                  </w:pPr>
                </w:p>
              </w:tc>
            </w:tr>
            <w:tr w:rsidR="00D16AF9" w:rsidRPr="003034FF" w14:paraId="6B02894F" w14:textId="77777777" w:rsidTr="00067312">
              <w:trPr>
                <w:trHeight w:val="669"/>
              </w:trPr>
              <w:tc>
                <w:tcPr>
                  <w:tcW w:w="589" w:type="dxa"/>
                  <w:tcMar>
                    <w:top w:w="15" w:type="dxa"/>
                    <w:left w:w="15" w:type="dxa"/>
                    <w:bottom w:w="15" w:type="dxa"/>
                    <w:right w:w="15" w:type="dxa"/>
                  </w:tcMar>
                  <w:vAlign w:val="center"/>
                </w:tcPr>
                <w:p w14:paraId="088B45D5" w14:textId="77777777" w:rsidR="00D16AF9" w:rsidRPr="003034FF" w:rsidRDefault="00D16AF9" w:rsidP="006577A9">
                  <w:pPr>
                    <w:spacing w:after="0" w:line="240" w:lineRule="auto"/>
                    <w:rPr>
                      <w:rFonts w:ascii="Times New Roman" w:hAnsi="Times New Roman" w:cs="Times New Roman"/>
                      <w:color w:val="000000"/>
                      <w:sz w:val="24"/>
                      <w:szCs w:val="24"/>
                    </w:rPr>
                  </w:pPr>
                  <w:r w:rsidRPr="003034FF">
                    <w:rPr>
                      <w:rFonts w:ascii="Times New Roman" w:eastAsia="Times New Roman" w:hAnsi="Times New Roman" w:cs="Times New Roman"/>
                      <w:color w:val="000000"/>
                      <w:sz w:val="24"/>
                      <w:szCs w:val="24"/>
                      <w:lang w:eastAsia="ru-RU"/>
                    </w:rPr>
                    <w:t>3.</w:t>
                  </w:r>
                </w:p>
              </w:tc>
              <w:tc>
                <w:tcPr>
                  <w:tcW w:w="2409" w:type="dxa"/>
                  <w:tcMar>
                    <w:top w:w="15" w:type="dxa"/>
                    <w:left w:w="15" w:type="dxa"/>
                    <w:bottom w:w="15" w:type="dxa"/>
                    <w:right w:w="15" w:type="dxa"/>
                  </w:tcMar>
                  <w:vAlign w:val="center"/>
                </w:tcPr>
                <w:p w14:paraId="6202A07E" w14:textId="77777777" w:rsidR="00D16AF9" w:rsidRPr="003034FF" w:rsidRDefault="00D16AF9" w:rsidP="006577A9">
                  <w:pPr>
                    <w:spacing w:after="0" w:line="240" w:lineRule="auto"/>
                    <w:rPr>
                      <w:rFonts w:ascii="Times New Roman" w:hAnsi="Times New Roman" w:cs="Times New Roman"/>
                      <w:sz w:val="24"/>
                      <w:szCs w:val="24"/>
                    </w:rPr>
                  </w:pPr>
                  <w:r w:rsidRPr="003034FF">
                    <w:rPr>
                      <w:rFonts w:ascii="Times New Roman" w:eastAsia="Times New Roman" w:hAnsi="Times New Roman" w:cs="Times New Roman"/>
                      <w:color w:val="000000"/>
                      <w:sz w:val="24"/>
                      <w:szCs w:val="24"/>
                      <w:lang w:eastAsia="ru-RU"/>
                    </w:rPr>
                    <w:t xml:space="preserve">Охранные услуги в организациях образования </w:t>
                  </w:r>
                </w:p>
              </w:tc>
              <w:tc>
                <w:tcPr>
                  <w:tcW w:w="993" w:type="dxa"/>
                </w:tcPr>
                <w:p w14:paraId="19D3F0BF" w14:textId="77777777" w:rsidR="00D16AF9" w:rsidRPr="003034FF" w:rsidRDefault="00D16AF9" w:rsidP="006577A9">
                  <w:pPr>
                    <w:spacing w:after="0" w:line="240" w:lineRule="auto"/>
                    <w:rPr>
                      <w:rFonts w:ascii="Times New Roman" w:hAnsi="Times New Roman" w:cs="Times New Roman"/>
                      <w:sz w:val="24"/>
                      <w:szCs w:val="24"/>
                    </w:rPr>
                  </w:pPr>
                </w:p>
              </w:tc>
              <w:tc>
                <w:tcPr>
                  <w:tcW w:w="968" w:type="dxa"/>
                </w:tcPr>
                <w:p w14:paraId="72C7833C" w14:textId="77777777" w:rsidR="00D16AF9" w:rsidRPr="003034FF" w:rsidRDefault="00D16AF9" w:rsidP="006577A9">
                  <w:pPr>
                    <w:spacing w:after="0" w:line="240" w:lineRule="auto"/>
                    <w:rPr>
                      <w:rFonts w:ascii="Times New Roman" w:hAnsi="Times New Roman" w:cs="Times New Roman"/>
                      <w:sz w:val="24"/>
                      <w:szCs w:val="24"/>
                    </w:rPr>
                  </w:pPr>
                </w:p>
              </w:tc>
            </w:tr>
          </w:tbl>
          <w:p w14:paraId="1C71B137" w14:textId="77777777" w:rsidR="00D16AF9" w:rsidRPr="003034FF" w:rsidRDefault="00D16AF9" w:rsidP="006577A9">
            <w:pPr>
              <w:ind w:firstLine="316"/>
              <w:jc w:val="both"/>
              <w:rPr>
                <w:rFonts w:ascii="Times New Roman" w:eastAsia="Times New Roman" w:hAnsi="Times New Roman" w:cs="Times New Roman"/>
                <w:b/>
                <w:bCs/>
                <w:sz w:val="24"/>
                <w:szCs w:val="24"/>
                <w:lang w:eastAsia="ru-RU"/>
              </w:rPr>
            </w:pPr>
          </w:p>
        </w:tc>
        <w:tc>
          <w:tcPr>
            <w:tcW w:w="3402" w:type="dxa"/>
          </w:tcPr>
          <w:p w14:paraId="0918D1CE" w14:textId="6F5009A2" w:rsidR="00A01187" w:rsidRPr="003034FF" w:rsidRDefault="00A01187" w:rsidP="00A01187">
            <w:pPr>
              <w:ind w:firstLine="316"/>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lastRenderedPageBreak/>
              <w:t>Учитывая специфичность услуг выплаты авторского вознаграждения, предлагается дополнить перечень товаров, работ и услуг, государственные закупки которых осуществляются в соответствии с типовой конкурсной документацией</w:t>
            </w:r>
          </w:p>
          <w:p w14:paraId="50A84E0A" w14:textId="0FD4BC7F" w:rsidR="00D16AF9" w:rsidRPr="003034FF" w:rsidRDefault="00A01187" w:rsidP="00A01187">
            <w:pPr>
              <w:ind w:firstLine="316"/>
              <w:jc w:val="both"/>
              <w:rPr>
                <w:rFonts w:ascii="Times New Roman" w:eastAsia="Times New Roman" w:hAnsi="Times New Roman" w:cs="Times New Roman"/>
                <w:sz w:val="24"/>
                <w:szCs w:val="24"/>
                <w:lang w:eastAsia="ru-RU"/>
              </w:rPr>
            </w:pPr>
            <w:r w:rsidRPr="003034FF">
              <w:rPr>
                <w:rFonts w:ascii="Times New Roman" w:hAnsi="Times New Roman" w:cs="Times New Roman"/>
                <w:sz w:val="24"/>
                <w:szCs w:val="24"/>
              </w:rPr>
              <w:t>П</w:t>
            </w:r>
            <w:r w:rsidR="00D16AF9" w:rsidRPr="003034FF">
              <w:rPr>
                <w:rFonts w:ascii="Times New Roman" w:hAnsi="Times New Roman" w:cs="Times New Roman"/>
                <w:sz w:val="24"/>
                <w:szCs w:val="24"/>
              </w:rPr>
              <w:t>редложени</w:t>
            </w:r>
            <w:r w:rsidRPr="003034FF">
              <w:rPr>
                <w:rFonts w:ascii="Times New Roman" w:hAnsi="Times New Roman" w:cs="Times New Roman"/>
                <w:sz w:val="24"/>
                <w:szCs w:val="24"/>
              </w:rPr>
              <w:t>е</w:t>
            </w:r>
            <w:r w:rsidR="00D16AF9" w:rsidRPr="003034FF">
              <w:rPr>
                <w:rFonts w:ascii="Times New Roman" w:hAnsi="Times New Roman" w:cs="Times New Roman"/>
                <w:sz w:val="24"/>
                <w:szCs w:val="24"/>
              </w:rPr>
              <w:t xml:space="preserve"> Министерства юстиции </w:t>
            </w:r>
            <w:r w:rsidR="00BD1AB7" w:rsidRPr="003034FF">
              <w:rPr>
                <w:rFonts w:ascii="Times New Roman" w:hAnsi="Times New Roman" w:cs="Times New Roman"/>
                <w:sz w:val="24"/>
                <w:szCs w:val="24"/>
              </w:rPr>
              <w:t xml:space="preserve">Республики Казахстан </w:t>
            </w:r>
            <w:r w:rsidR="009E1F43" w:rsidRPr="003034FF">
              <w:rPr>
                <w:rFonts w:ascii="Times New Roman" w:hAnsi="Times New Roman" w:cs="Times New Roman"/>
                <w:sz w:val="24"/>
                <w:szCs w:val="24"/>
              </w:rPr>
              <w:br/>
            </w:r>
            <w:r w:rsidR="00D16AF9" w:rsidRPr="003034FF">
              <w:rPr>
                <w:rFonts w:ascii="Times New Roman" w:hAnsi="Times New Roman" w:cs="Times New Roman"/>
                <w:sz w:val="24"/>
                <w:szCs w:val="24"/>
              </w:rPr>
              <w:t>от 5 ноября 2025 года № 1-3-10/4094-И</w:t>
            </w:r>
            <w:r w:rsidRPr="003034FF">
              <w:rPr>
                <w:rFonts w:ascii="Times New Roman" w:hAnsi="Times New Roman" w:cs="Times New Roman"/>
                <w:sz w:val="24"/>
                <w:szCs w:val="24"/>
              </w:rPr>
              <w:t>.</w:t>
            </w:r>
          </w:p>
        </w:tc>
      </w:tr>
      <w:tr w:rsidR="00D16AF9" w:rsidRPr="003034FF" w14:paraId="58EF4E9B" w14:textId="77777777" w:rsidTr="00A01187">
        <w:trPr>
          <w:trHeight w:val="580"/>
        </w:trPr>
        <w:tc>
          <w:tcPr>
            <w:tcW w:w="16302" w:type="dxa"/>
            <w:gridSpan w:val="5"/>
          </w:tcPr>
          <w:p w14:paraId="1F02BC62" w14:textId="127CD969" w:rsidR="00D16AF9" w:rsidRPr="003034FF" w:rsidRDefault="005C70D3" w:rsidP="006577A9">
            <w:pPr>
              <w:jc w:val="center"/>
              <w:rPr>
                <w:rFonts w:ascii="Times New Roman" w:hAnsi="Times New Roman" w:cs="Times New Roman"/>
                <w:b/>
                <w:sz w:val="24"/>
                <w:szCs w:val="24"/>
              </w:rPr>
            </w:pPr>
            <w:r w:rsidRPr="003034FF">
              <w:rPr>
                <w:rFonts w:ascii="Times New Roman" w:hAnsi="Times New Roman" w:cs="Times New Roman"/>
                <w:b/>
                <w:sz w:val="24"/>
                <w:szCs w:val="24"/>
                <w:lang w:val="kk-KZ"/>
              </w:rPr>
              <w:lastRenderedPageBreak/>
              <w:t>П</w:t>
            </w:r>
            <w:proofErr w:type="spellStart"/>
            <w:r w:rsidR="00D16AF9" w:rsidRPr="003034FF">
              <w:rPr>
                <w:rFonts w:ascii="Times New Roman" w:hAnsi="Times New Roman" w:cs="Times New Roman"/>
                <w:b/>
                <w:sz w:val="24"/>
                <w:szCs w:val="24"/>
              </w:rPr>
              <w:t>риказ</w:t>
            </w:r>
            <w:proofErr w:type="spellEnd"/>
            <w:r w:rsidR="00D16AF9" w:rsidRPr="003034FF">
              <w:rPr>
                <w:rFonts w:ascii="Times New Roman" w:hAnsi="Times New Roman" w:cs="Times New Roman"/>
                <w:b/>
                <w:sz w:val="24"/>
                <w:szCs w:val="24"/>
              </w:rPr>
              <w:t xml:space="preserve"> Министра финансов Республики Казахстан от 9 октября 2024 года № 687</w:t>
            </w:r>
          </w:p>
          <w:p w14:paraId="1E485B9D" w14:textId="4701C0E9" w:rsidR="00D16AF9" w:rsidRPr="003034FF" w:rsidRDefault="00D16AF9" w:rsidP="006577A9">
            <w:pPr>
              <w:ind w:firstLine="319"/>
              <w:jc w:val="center"/>
              <w:rPr>
                <w:rFonts w:ascii="Times New Roman" w:eastAsia="Times New Roman" w:hAnsi="Times New Roman" w:cs="Times New Roman"/>
                <w:sz w:val="24"/>
                <w:szCs w:val="24"/>
                <w:lang w:eastAsia="ru-RU"/>
              </w:rPr>
            </w:pPr>
            <w:r w:rsidRPr="003034FF">
              <w:rPr>
                <w:rFonts w:ascii="Times New Roman" w:hAnsi="Times New Roman" w:cs="Times New Roman"/>
                <w:b/>
                <w:sz w:val="24"/>
                <w:szCs w:val="24"/>
              </w:rPr>
              <w:t>«Об утверждении Правил осуществления государственных закупок»</w:t>
            </w:r>
          </w:p>
        </w:tc>
      </w:tr>
      <w:tr w:rsidR="00D16AF9" w:rsidRPr="003034FF" w14:paraId="02A0BE91" w14:textId="77777777" w:rsidTr="00A01187">
        <w:trPr>
          <w:trHeight w:val="275"/>
        </w:trPr>
        <w:tc>
          <w:tcPr>
            <w:tcW w:w="16302" w:type="dxa"/>
            <w:gridSpan w:val="5"/>
          </w:tcPr>
          <w:p w14:paraId="7FABF346" w14:textId="29528529" w:rsidR="00D16AF9" w:rsidRPr="003034FF" w:rsidRDefault="00D16AF9" w:rsidP="006577A9">
            <w:pPr>
              <w:ind w:firstLine="319"/>
              <w:jc w:val="center"/>
              <w:rPr>
                <w:rFonts w:ascii="Times New Roman" w:eastAsia="Times New Roman" w:hAnsi="Times New Roman" w:cs="Times New Roman"/>
                <w:sz w:val="24"/>
                <w:szCs w:val="24"/>
                <w:lang w:eastAsia="ru-RU"/>
              </w:rPr>
            </w:pPr>
            <w:r w:rsidRPr="003034FF">
              <w:rPr>
                <w:rFonts w:ascii="Times New Roman" w:hAnsi="Times New Roman" w:cs="Times New Roman"/>
                <w:b/>
                <w:sz w:val="24"/>
                <w:szCs w:val="24"/>
              </w:rPr>
              <w:t>Правила осуществления государственных закупок</w:t>
            </w:r>
          </w:p>
        </w:tc>
      </w:tr>
      <w:tr w:rsidR="00090D14" w:rsidRPr="003034FF" w14:paraId="11347C93" w14:textId="77777777" w:rsidTr="00A01187">
        <w:trPr>
          <w:trHeight w:val="5669"/>
        </w:trPr>
        <w:tc>
          <w:tcPr>
            <w:tcW w:w="605" w:type="dxa"/>
          </w:tcPr>
          <w:p w14:paraId="4492557B" w14:textId="77777777" w:rsidR="00090D14" w:rsidRPr="003034FF" w:rsidRDefault="00090D14" w:rsidP="006577A9">
            <w:pPr>
              <w:pStyle w:val="af0"/>
              <w:numPr>
                <w:ilvl w:val="0"/>
                <w:numId w:val="3"/>
              </w:numPr>
              <w:jc w:val="both"/>
              <w:rPr>
                <w:rFonts w:ascii="Times New Roman" w:hAnsi="Times New Roman" w:cs="Times New Roman"/>
                <w:color w:val="000000" w:themeColor="text1"/>
                <w:sz w:val="24"/>
                <w:szCs w:val="24"/>
              </w:rPr>
            </w:pPr>
          </w:p>
        </w:tc>
        <w:tc>
          <w:tcPr>
            <w:tcW w:w="1806" w:type="dxa"/>
          </w:tcPr>
          <w:p w14:paraId="3CE629D3" w14:textId="6A017931" w:rsidR="00090D14" w:rsidRPr="003034FF" w:rsidRDefault="00090D14" w:rsidP="006577A9">
            <w:pPr>
              <w:jc w:val="center"/>
              <w:rPr>
                <w:rFonts w:ascii="Times New Roman" w:hAnsi="Times New Roman" w:cs="Times New Roman"/>
                <w:sz w:val="24"/>
                <w:szCs w:val="24"/>
              </w:rPr>
            </w:pPr>
            <w:r w:rsidRPr="003034FF">
              <w:rPr>
                <w:rFonts w:ascii="Times New Roman" w:hAnsi="Times New Roman" w:cs="Times New Roman"/>
                <w:sz w:val="24"/>
                <w:szCs w:val="24"/>
              </w:rPr>
              <w:t>пункт 89-1</w:t>
            </w:r>
          </w:p>
        </w:tc>
        <w:tc>
          <w:tcPr>
            <w:tcW w:w="5244" w:type="dxa"/>
          </w:tcPr>
          <w:p w14:paraId="64DF4AD5" w14:textId="4984371F" w:rsidR="00090D14" w:rsidRPr="003034FF" w:rsidRDefault="00090D14" w:rsidP="006577A9">
            <w:pPr>
              <w:pStyle w:val="a4"/>
              <w:spacing w:before="0" w:beforeAutospacing="0" w:after="0" w:afterAutospacing="0"/>
              <w:ind w:firstLine="321"/>
              <w:jc w:val="both"/>
              <w:textAlignment w:val="baseline"/>
              <w:rPr>
                <w:b/>
                <w:bCs/>
              </w:rPr>
            </w:pPr>
            <w:r w:rsidRPr="003034FF">
              <w:rPr>
                <w:b/>
                <w:bCs/>
              </w:rPr>
              <w:t>89-1. Отсутствует</w:t>
            </w:r>
          </w:p>
        </w:tc>
        <w:tc>
          <w:tcPr>
            <w:tcW w:w="5245" w:type="dxa"/>
          </w:tcPr>
          <w:p w14:paraId="6546BCA5" w14:textId="739EAC10" w:rsidR="006577A9" w:rsidRPr="003034FF" w:rsidRDefault="00090D14" w:rsidP="00A01187">
            <w:pPr>
              <w:ind w:firstLine="316"/>
              <w:jc w:val="both"/>
              <w:rPr>
                <w:rFonts w:ascii="Times New Roman" w:eastAsia="Times New Roman" w:hAnsi="Times New Roman" w:cs="Times New Roman"/>
                <w:b/>
                <w:bCs/>
                <w:sz w:val="24"/>
                <w:szCs w:val="24"/>
                <w:lang w:eastAsia="ru-RU"/>
              </w:rPr>
            </w:pPr>
            <w:r w:rsidRPr="00586C22">
              <w:rPr>
                <w:rFonts w:ascii="Times New Roman" w:eastAsia="Times New Roman" w:hAnsi="Times New Roman" w:cs="Times New Roman"/>
                <w:b/>
                <w:bCs/>
                <w:color w:val="EE0000"/>
                <w:sz w:val="24"/>
                <w:szCs w:val="24"/>
                <w:lang w:eastAsia="ru-RU"/>
              </w:rPr>
              <w:t>89</w:t>
            </w:r>
            <w:r w:rsidR="005E1C7B" w:rsidRPr="00586C22">
              <w:rPr>
                <w:rFonts w:ascii="Times New Roman" w:eastAsia="Times New Roman" w:hAnsi="Times New Roman" w:cs="Times New Roman"/>
                <w:b/>
                <w:bCs/>
                <w:color w:val="EE0000"/>
                <w:sz w:val="24"/>
                <w:szCs w:val="24"/>
                <w:lang w:eastAsia="ru-RU"/>
              </w:rPr>
              <w:t>-</w:t>
            </w:r>
            <w:r w:rsidRPr="00586C22">
              <w:rPr>
                <w:rFonts w:ascii="Times New Roman" w:eastAsia="Times New Roman" w:hAnsi="Times New Roman" w:cs="Times New Roman"/>
                <w:b/>
                <w:bCs/>
                <w:color w:val="EE0000"/>
                <w:sz w:val="24"/>
                <w:szCs w:val="24"/>
                <w:lang w:eastAsia="ru-RU"/>
              </w:rPr>
              <w:t>1. Цена заявки на участие в конкурсе</w:t>
            </w:r>
            <w:r w:rsidR="005E1C7B" w:rsidRPr="00586C22">
              <w:rPr>
                <w:rFonts w:ascii="Times New Roman" w:eastAsia="Times New Roman" w:hAnsi="Times New Roman" w:cs="Times New Roman"/>
                <w:b/>
                <w:bCs/>
                <w:color w:val="EE0000"/>
                <w:sz w:val="24"/>
                <w:szCs w:val="24"/>
                <w:lang w:eastAsia="ru-RU"/>
              </w:rPr>
              <w:t xml:space="preserve"> </w:t>
            </w:r>
            <w:r w:rsidRPr="00586C22">
              <w:rPr>
                <w:rFonts w:ascii="Times New Roman" w:eastAsia="Times New Roman" w:hAnsi="Times New Roman" w:cs="Times New Roman"/>
                <w:b/>
                <w:bCs/>
                <w:color w:val="EE0000"/>
                <w:sz w:val="24"/>
                <w:szCs w:val="24"/>
                <w:lang w:eastAsia="ru-RU"/>
              </w:rPr>
              <w:t>потенциального поставщика (аккредитованной организации коллективного управления правами) на услуги</w:t>
            </w:r>
            <w:r w:rsidR="005E1C7B" w:rsidRPr="00586C22">
              <w:rPr>
                <w:rFonts w:ascii="Times New Roman" w:eastAsia="Times New Roman" w:hAnsi="Times New Roman" w:cs="Times New Roman"/>
                <w:b/>
                <w:bCs/>
                <w:color w:val="EE0000"/>
                <w:sz w:val="24"/>
                <w:szCs w:val="24"/>
                <w:lang w:eastAsia="ru-RU"/>
              </w:rPr>
              <w:t xml:space="preserve"> </w:t>
            </w:r>
            <w:r w:rsidRPr="00586C22">
              <w:rPr>
                <w:rFonts w:ascii="Times New Roman" w:eastAsia="Times New Roman" w:hAnsi="Times New Roman" w:cs="Times New Roman"/>
                <w:b/>
                <w:bCs/>
                <w:color w:val="EE0000"/>
                <w:sz w:val="24"/>
                <w:szCs w:val="24"/>
                <w:lang w:eastAsia="ru-RU"/>
              </w:rPr>
              <w:t>по предоставлению права на сообщение для всеобщего сведения по кабелю или передачи в эфир объектов авторского права и</w:t>
            </w:r>
            <w:r w:rsidR="005E1C7B" w:rsidRPr="00586C22">
              <w:rPr>
                <w:rFonts w:ascii="Times New Roman" w:eastAsia="Times New Roman" w:hAnsi="Times New Roman" w:cs="Times New Roman"/>
                <w:b/>
                <w:bCs/>
                <w:color w:val="EE0000"/>
                <w:sz w:val="24"/>
                <w:szCs w:val="24"/>
                <w:lang w:eastAsia="ru-RU"/>
              </w:rPr>
              <w:t xml:space="preserve"> </w:t>
            </w:r>
            <w:r w:rsidRPr="00586C22">
              <w:rPr>
                <w:rFonts w:ascii="Times New Roman" w:eastAsia="Times New Roman" w:hAnsi="Times New Roman" w:cs="Times New Roman"/>
                <w:b/>
                <w:bCs/>
                <w:color w:val="EE0000"/>
                <w:sz w:val="24"/>
                <w:szCs w:val="24"/>
                <w:lang w:eastAsia="ru-RU"/>
              </w:rPr>
              <w:t>(или) смежных прав</w:t>
            </w:r>
            <w:r w:rsidR="005E1C7B" w:rsidRPr="00586C22">
              <w:rPr>
                <w:rFonts w:ascii="Times New Roman" w:eastAsia="Times New Roman" w:hAnsi="Times New Roman" w:cs="Times New Roman"/>
                <w:b/>
                <w:bCs/>
                <w:color w:val="EE0000"/>
                <w:sz w:val="24"/>
                <w:szCs w:val="24"/>
                <w:lang w:eastAsia="ru-RU"/>
              </w:rPr>
              <w:t xml:space="preserve"> </w:t>
            </w:r>
            <w:r w:rsidRPr="00586C22">
              <w:rPr>
                <w:rFonts w:ascii="Times New Roman" w:eastAsia="Times New Roman" w:hAnsi="Times New Roman" w:cs="Times New Roman"/>
                <w:b/>
                <w:bCs/>
                <w:color w:val="EE0000"/>
                <w:sz w:val="24"/>
                <w:szCs w:val="24"/>
                <w:lang w:eastAsia="ru-RU"/>
              </w:rPr>
              <w:t>в соответствии с Гражданским Кодексом Республики Казахстан и Законом Республики Казахстан «Об авторском праве и смежных правах»,</w:t>
            </w:r>
            <w:r w:rsidR="005E1C7B" w:rsidRPr="00586C22">
              <w:rPr>
                <w:rFonts w:ascii="Times New Roman" w:eastAsia="Times New Roman" w:hAnsi="Times New Roman" w:cs="Times New Roman"/>
                <w:b/>
                <w:bCs/>
                <w:color w:val="EE0000"/>
                <w:sz w:val="24"/>
                <w:szCs w:val="24"/>
                <w:lang w:eastAsia="ru-RU"/>
              </w:rPr>
              <w:t xml:space="preserve"> </w:t>
            </w:r>
            <w:r w:rsidRPr="00586C22">
              <w:rPr>
                <w:rFonts w:ascii="Times New Roman" w:eastAsia="Times New Roman" w:hAnsi="Times New Roman" w:cs="Times New Roman"/>
                <w:b/>
                <w:bCs/>
                <w:color w:val="EE0000"/>
                <w:sz w:val="24"/>
                <w:szCs w:val="24"/>
                <w:lang w:eastAsia="ru-RU"/>
              </w:rPr>
              <w:t xml:space="preserve">признается демпинговой, </w:t>
            </w:r>
            <w:r w:rsidRPr="00494794">
              <w:rPr>
                <w:rFonts w:ascii="Times New Roman" w:eastAsia="Times New Roman" w:hAnsi="Times New Roman" w:cs="Times New Roman"/>
                <w:b/>
                <w:bCs/>
                <w:color w:val="0070C0"/>
                <w:sz w:val="24"/>
                <w:szCs w:val="24"/>
                <w:lang w:eastAsia="ru-RU"/>
              </w:rPr>
              <w:t>если она ниже ставки, устанавливаемой в соответствии с минимальными ставками авторского вознаграждения</w:t>
            </w:r>
            <w:r w:rsidRPr="00586C22">
              <w:rPr>
                <w:rFonts w:ascii="Times New Roman" w:eastAsia="Times New Roman" w:hAnsi="Times New Roman" w:cs="Times New Roman"/>
                <w:b/>
                <w:bCs/>
                <w:color w:val="EE0000"/>
                <w:sz w:val="24"/>
                <w:szCs w:val="24"/>
                <w:lang w:eastAsia="ru-RU"/>
              </w:rPr>
              <w:t xml:space="preserve"> и вознаграждения исполнителям и производителям фонограмм, утвержденными приказами Министра юстиции Республики Казахстан от 22 июня 2023 года </w:t>
            </w:r>
            <w:r w:rsidR="005E1C7B" w:rsidRPr="00586C22">
              <w:rPr>
                <w:rFonts w:ascii="Times New Roman" w:eastAsia="Times New Roman" w:hAnsi="Times New Roman" w:cs="Times New Roman"/>
                <w:b/>
                <w:bCs/>
                <w:color w:val="EE0000"/>
                <w:sz w:val="24"/>
                <w:szCs w:val="24"/>
                <w:lang w:eastAsia="ru-RU"/>
              </w:rPr>
              <w:t xml:space="preserve">№ </w:t>
            </w:r>
            <w:r w:rsidRPr="00586C22">
              <w:rPr>
                <w:rFonts w:ascii="Times New Roman" w:eastAsia="Times New Roman" w:hAnsi="Times New Roman" w:cs="Times New Roman"/>
                <w:b/>
                <w:bCs/>
                <w:color w:val="EE0000"/>
                <w:sz w:val="24"/>
                <w:szCs w:val="24"/>
                <w:lang w:eastAsia="ru-RU"/>
              </w:rPr>
              <w:t xml:space="preserve">400 и от 22 июня 2023 года </w:t>
            </w:r>
            <w:r w:rsidR="005E1C7B" w:rsidRPr="00586C22">
              <w:rPr>
                <w:rFonts w:ascii="Times New Roman" w:eastAsia="Times New Roman" w:hAnsi="Times New Roman" w:cs="Times New Roman"/>
                <w:b/>
                <w:bCs/>
                <w:color w:val="EE0000"/>
                <w:sz w:val="24"/>
                <w:szCs w:val="24"/>
                <w:lang w:eastAsia="ru-RU"/>
              </w:rPr>
              <w:t xml:space="preserve">№ </w:t>
            </w:r>
            <w:r w:rsidRPr="00586C22">
              <w:rPr>
                <w:rFonts w:ascii="Times New Roman" w:eastAsia="Times New Roman" w:hAnsi="Times New Roman" w:cs="Times New Roman"/>
                <w:b/>
                <w:bCs/>
                <w:color w:val="EE0000"/>
                <w:sz w:val="24"/>
                <w:szCs w:val="24"/>
                <w:lang w:eastAsia="ru-RU"/>
              </w:rPr>
              <w:t>401 (зарегистрированы в Реестре государственной регистрации нормативных правовых актов под</w:t>
            </w:r>
            <w:r w:rsidR="005E1C7B" w:rsidRPr="00586C22">
              <w:rPr>
                <w:rFonts w:ascii="Times New Roman" w:eastAsia="Times New Roman" w:hAnsi="Times New Roman" w:cs="Times New Roman"/>
                <w:b/>
                <w:bCs/>
                <w:color w:val="EE0000"/>
                <w:sz w:val="24"/>
                <w:szCs w:val="24"/>
                <w:lang w:eastAsia="ru-RU"/>
              </w:rPr>
              <w:t xml:space="preserve"> № </w:t>
            </w:r>
            <w:r w:rsidRPr="00586C22">
              <w:rPr>
                <w:rFonts w:ascii="Times New Roman" w:eastAsia="Times New Roman" w:hAnsi="Times New Roman" w:cs="Times New Roman"/>
                <w:b/>
                <w:bCs/>
                <w:color w:val="EE0000"/>
                <w:sz w:val="24"/>
                <w:szCs w:val="24"/>
                <w:lang w:eastAsia="ru-RU"/>
              </w:rPr>
              <w:t xml:space="preserve">32873 и </w:t>
            </w:r>
            <w:r w:rsidR="005E1C7B" w:rsidRPr="00586C22">
              <w:rPr>
                <w:rFonts w:ascii="Times New Roman" w:eastAsia="Times New Roman" w:hAnsi="Times New Roman" w:cs="Times New Roman"/>
                <w:b/>
                <w:bCs/>
                <w:color w:val="EE0000"/>
                <w:sz w:val="24"/>
                <w:szCs w:val="24"/>
                <w:lang w:eastAsia="ru-RU"/>
              </w:rPr>
              <w:t xml:space="preserve">№ </w:t>
            </w:r>
            <w:r w:rsidRPr="00586C22">
              <w:rPr>
                <w:rFonts w:ascii="Times New Roman" w:eastAsia="Times New Roman" w:hAnsi="Times New Roman" w:cs="Times New Roman"/>
                <w:b/>
                <w:bCs/>
                <w:color w:val="EE0000"/>
                <w:sz w:val="24"/>
                <w:szCs w:val="24"/>
                <w:lang w:eastAsia="ru-RU"/>
              </w:rPr>
              <w:t>32874)</w:t>
            </w:r>
            <w:r w:rsidR="005E1C7B" w:rsidRPr="00586C22">
              <w:rPr>
                <w:rFonts w:ascii="Times New Roman" w:eastAsia="Times New Roman" w:hAnsi="Times New Roman" w:cs="Times New Roman"/>
                <w:b/>
                <w:bCs/>
                <w:color w:val="EE0000"/>
                <w:sz w:val="24"/>
                <w:szCs w:val="24"/>
                <w:lang w:eastAsia="ru-RU"/>
              </w:rPr>
              <w:t>.</w:t>
            </w:r>
          </w:p>
        </w:tc>
        <w:tc>
          <w:tcPr>
            <w:tcW w:w="3402" w:type="dxa"/>
          </w:tcPr>
          <w:p w14:paraId="2E0B391B" w14:textId="7E646BD8" w:rsidR="005E1C7B" w:rsidRPr="003034FF" w:rsidRDefault="005E1C7B" w:rsidP="006577A9">
            <w:pPr>
              <w:ind w:firstLine="319"/>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Введение данной нормы предлагается в целях предотвращения случаев установления демпинговых цен поставщиками (организациями по коллективному управлению авторскими правами) услуг по предоставлению права использования и выплате авторского вознаграждения. В случае принятия данной нормы правообладатели произведений будут получать авторское вознаграждение в полном объеме</w:t>
            </w:r>
          </w:p>
          <w:p w14:paraId="65BFFC07" w14:textId="77777777" w:rsidR="00090D14" w:rsidRPr="003034FF" w:rsidRDefault="00090D14" w:rsidP="006577A9">
            <w:pPr>
              <w:ind w:firstLine="319"/>
              <w:jc w:val="both"/>
              <w:rPr>
                <w:rFonts w:ascii="Times New Roman" w:hAnsi="Times New Roman" w:cs="Times New Roman"/>
                <w:color w:val="000000"/>
                <w:sz w:val="24"/>
                <w:szCs w:val="24"/>
              </w:rPr>
            </w:pPr>
          </w:p>
        </w:tc>
      </w:tr>
      <w:tr w:rsidR="00C34718" w:rsidRPr="003034FF" w14:paraId="4C5062BF" w14:textId="77777777" w:rsidTr="002B5A2B">
        <w:trPr>
          <w:trHeight w:val="1942"/>
        </w:trPr>
        <w:tc>
          <w:tcPr>
            <w:tcW w:w="605" w:type="dxa"/>
          </w:tcPr>
          <w:p w14:paraId="250BA889" w14:textId="77777777" w:rsidR="00C34718" w:rsidRPr="003034FF" w:rsidRDefault="00C34718" w:rsidP="006577A9">
            <w:pPr>
              <w:pStyle w:val="af0"/>
              <w:numPr>
                <w:ilvl w:val="0"/>
                <w:numId w:val="3"/>
              </w:numPr>
              <w:jc w:val="both"/>
              <w:rPr>
                <w:rFonts w:ascii="Times New Roman" w:hAnsi="Times New Roman" w:cs="Times New Roman"/>
                <w:color w:val="000000" w:themeColor="text1"/>
                <w:sz w:val="24"/>
                <w:szCs w:val="24"/>
              </w:rPr>
            </w:pPr>
          </w:p>
        </w:tc>
        <w:tc>
          <w:tcPr>
            <w:tcW w:w="1806" w:type="dxa"/>
          </w:tcPr>
          <w:p w14:paraId="4B4D5C59" w14:textId="05FC347C" w:rsidR="00C34718" w:rsidRPr="003034FF" w:rsidRDefault="00AC4912" w:rsidP="006577A9">
            <w:pPr>
              <w:jc w:val="center"/>
              <w:rPr>
                <w:rFonts w:ascii="Times New Roman" w:hAnsi="Times New Roman" w:cs="Times New Roman"/>
                <w:sz w:val="24"/>
                <w:szCs w:val="24"/>
                <w:lang w:val="kk-KZ"/>
              </w:rPr>
            </w:pPr>
            <w:r w:rsidRPr="003034FF">
              <w:rPr>
                <w:rFonts w:ascii="Times New Roman" w:hAnsi="Times New Roman" w:cs="Times New Roman"/>
                <w:sz w:val="24"/>
                <w:szCs w:val="24"/>
                <w:lang w:val="kk-KZ"/>
              </w:rPr>
              <w:t>п</w:t>
            </w:r>
            <w:r w:rsidR="00C34718" w:rsidRPr="003034FF">
              <w:rPr>
                <w:rFonts w:ascii="Times New Roman" w:hAnsi="Times New Roman" w:cs="Times New Roman"/>
                <w:sz w:val="24"/>
                <w:szCs w:val="24"/>
                <w:lang w:val="kk-KZ"/>
              </w:rPr>
              <w:t>ункт 268</w:t>
            </w:r>
          </w:p>
        </w:tc>
        <w:tc>
          <w:tcPr>
            <w:tcW w:w="5244" w:type="dxa"/>
          </w:tcPr>
          <w:p w14:paraId="4F5A97FC" w14:textId="77777777" w:rsidR="00C34718" w:rsidRPr="003034FF" w:rsidRDefault="00C34718" w:rsidP="00C34718">
            <w:pPr>
              <w:pStyle w:val="a4"/>
              <w:spacing w:before="0" w:beforeAutospacing="0" w:after="0" w:afterAutospacing="0"/>
              <w:ind w:firstLine="323"/>
              <w:jc w:val="both"/>
              <w:textAlignment w:val="baseline"/>
              <w:rPr>
                <w:bCs/>
              </w:rPr>
            </w:pPr>
            <w:r w:rsidRPr="003034FF">
              <w:rPr>
                <w:bCs/>
              </w:rPr>
              <w:t>268. Аудированная годовая финансовая отчетность потенциального поставщика учитывается не менее чем за три года, предшествующих предыдущему году.</w:t>
            </w:r>
          </w:p>
          <w:p w14:paraId="71DC8E3B" w14:textId="1A6A7347" w:rsidR="00C34718" w:rsidRPr="003034FF" w:rsidRDefault="00C34718" w:rsidP="00C34718">
            <w:pPr>
              <w:pStyle w:val="a4"/>
              <w:spacing w:before="0" w:beforeAutospacing="0" w:after="0" w:afterAutospacing="0"/>
              <w:ind w:firstLine="323"/>
              <w:jc w:val="both"/>
              <w:textAlignment w:val="baseline"/>
              <w:rPr>
                <w:bCs/>
              </w:rPr>
            </w:pPr>
            <w:r w:rsidRPr="003034FF">
              <w:rPr>
                <w:bCs/>
              </w:rPr>
              <w:t xml:space="preserve">Аудит годовой финансовой отчетности потенциального поставщика осуществляется </w:t>
            </w:r>
            <w:r w:rsidRPr="002B5387">
              <w:rPr>
                <w:bCs/>
              </w:rPr>
              <w:t>аудиторской организацией, соответствующей пункту 4</w:t>
            </w:r>
            <w:r w:rsidRPr="003034FF">
              <w:rPr>
                <w:bCs/>
              </w:rPr>
              <w:t xml:space="preserve"> Минимальных требований к аудиторским организациям, которые проводят обязательный аудит, утвержденных приказом Министра финансов Республики Казахстан от 30 марта 2015 года № 231 (зарегистрирован в Реестре государственной регистрации нормативных правовых актов под № 10875) </w:t>
            </w:r>
            <w:r w:rsidRPr="002B5387">
              <w:t xml:space="preserve">и </w:t>
            </w:r>
            <w:r w:rsidRPr="00BB63F5">
              <w:lastRenderedPageBreak/>
              <w:t>входящей в перечень</w:t>
            </w:r>
            <w:r w:rsidRPr="002B5387">
              <w:rPr>
                <w:b/>
                <w:bCs/>
              </w:rPr>
              <w:t xml:space="preserve"> </w:t>
            </w:r>
            <w:r w:rsidRPr="00586C22">
              <w:rPr>
                <w:b/>
                <w:bCs/>
                <w:strike/>
                <w:color w:val="EE0000"/>
              </w:rPr>
              <w:t xml:space="preserve">признаваемых казахстанской фондовой биржей аудиторских организаций согласно требованиям постановления Правления Национального Банка Республики Казахстан от 27 марта 2017 года № 54 </w:t>
            </w:r>
            <w:r w:rsidR="00511A2F" w:rsidRPr="00586C22">
              <w:rPr>
                <w:b/>
                <w:bCs/>
                <w:strike/>
                <w:color w:val="EE0000"/>
                <w:lang w:val="kk-KZ"/>
              </w:rPr>
              <w:t>«</w:t>
            </w:r>
            <w:r w:rsidRPr="00586C22">
              <w:rPr>
                <w:b/>
                <w:bCs/>
                <w:strike/>
                <w:color w:val="EE0000"/>
              </w:rPr>
              <w:t>Об утверждении Требований к эмитентам и их ценным бумагам, допускаемым к обращению на фондовой бирже, а также к отдельным категориям официального списка фондовой биржи и внесении изменений в некоторые нормативные правовые акты Республики Казахстан по вопросам регулирования рынка ценных бумаг</w:t>
            </w:r>
            <w:r w:rsidR="00511A2F" w:rsidRPr="00586C22">
              <w:rPr>
                <w:b/>
                <w:bCs/>
                <w:strike/>
                <w:color w:val="EE0000"/>
                <w:lang w:val="kk-KZ"/>
              </w:rPr>
              <w:t>»</w:t>
            </w:r>
            <w:r w:rsidRPr="00586C22">
              <w:rPr>
                <w:b/>
                <w:bCs/>
                <w:strike/>
                <w:color w:val="EE0000"/>
              </w:rPr>
              <w:t xml:space="preserve"> (зарегистрирован в Реестре государственной регистрации нормативных правовых актов под № 15175).</w:t>
            </w:r>
          </w:p>
        </w:tc>
        <w:tc>
          <w:tcPr>
            <w:tcW w:w="5245" w:type="dxa"/>
          </w:tcPr>
          <w:p w14:paraId="618C0837" w14:textId="65AC1292" w:rsidR="00C34718" w:rsidRPr="003034FF" w:rsidRDefault="00C34718" w:rsidP="00C34718">
            <w:pPr>
              <w:pStyle w:val="a4"/>
              <w:spacing w:before="0" w:beforeAutospacing="0" w:after="0" w:afterAutospacing="0"/>
              <w:ind w:firstLine="323"/>
              <w:jc w:val="both"/>
              <w:textAlignment w:val="baseline"/>
              <w:rPr>
                <w:bCs/>
              </w:rPr>
            </w:pPr>
            <w:r w:rsidRPr="003034FF">
              <w:rPr>
                <w:bCs/>
              </w:rPr>
              <w:lastRenderedPageBreak/>
              <w:t>268. Аудированная годовая финансовая отчетность потенциального поставщика учитывается не менее чем за три года, предшествующих предыдущему году.</w:t>
            </w:r>
          </w:p>
          <w:p w14:paraId="35496DB6" w14:textId="22813E56" w:rsidR="00C34718" w:rsidRPr="003034FF" w:rsidRDefault="00C34718" w:rsidP="00CC7521">
            <w:pPr>
              <w:pStyle w:val="a4"/>
              <w:spacing w:before="0" w:beforeAutospacing="0" w:after="0" w:afterAutospacing="0"/>
              <w:ind w:firstLine="323"/>
              <w:jc w:val="both"/>
              <w:textAlignment w:val="baseline"/>
              <w:rPr>
                <w:bCs/>
              </w:rPr>
            </w:pPr>
            <w:r w:rsidRPr="003034FF">
              <w:rPr>
                <w:bCs/>
              </w:rPr>
              <w:t xml:space="preserve">Аудит годовой финансовой отчетности потенциального поставщика осуществляется </w:t>
            </w:r>
            <w:r w:rsidRPr="002B5387">
              <w:rPr>
                <w:bCs/>
              </w:rPr>
              <w:t xml:space="preserve">аудиторской организацией, соответствующей пункту </w:t>
            </w:r>
            <w:r w:rsidR="00E5615A" w:rsidRPr="002B5387">
              <w:rPr>
                <w:bCs/>
              </w:rPr>
              <w:t>4</w:t>
            </w:r>
            <w:r w:rsidRPr="003034FF">
              <w:rPr>
                <w:bCs/>
              </w:rPr>
              <w:t xml:space="preserve"> Минимальных требований к аудиторским организациям, которые проводят обязательный аудит, утвержденных приказом Министра финансов Республики Казахстан от 30 марта 2015 года № 231 (зарегистрирован в Реестре государственной регистрации нормативных правовых актов под № 10875)</w:t>
            </w:r>
            <w:r w:rsidR="00E5615A">
              <w:rPr>
                <w:bCs/>
              </w:rPr>
              <w:t xml:space="preserve"> и </w:t>
            </w:r>
            <w:r w:rsidR="00E5615A" w:rsidRPr="00BB63F5">
              <w:rPr>
                <w:bCs/>
              </w:rPr>
              <w:lastRenderedPageBreak/>
              <w:t>входящей в перечень</w:t>
            </w:r>
            <w:r w:rsidR="00E5615A" w:rsidRPr="007B3C40">
              <w:rPr>
                <w:b/>
              </w:rPr>
              <w:t xml:space="preserve"> </w:t>
            </w:r>
            <w:r w:rsidR="00E5615A" w:rsidRPr="00586C22">
              <w:rPr>
                <w:b/>
                <w:color w:val="EE0000"/>
              </w:rPr>
              <w:t>объектов внешнего контроля качества Профессионального совета по аудиторской деятельности, получившей оценку не ниже «4» по результатам проведенного им внешнего контроля качества</w:t>
            </w:r>
            <w:r w:rsidRPr="00586C22">
              <w:rPr>
                <w:bCs/>
                <w:color w:val="EE0000"/>
              </w:rPr>
              <w:t>.</w:t>
            </w:r>
          </w:p>
        </w:tc>
        <w:tc>
          <w:tcPr>
            <w:tcW w:w="3402" w:type="dxa"/>
          </w:tcPr>
          <w:p w14:paraId="4862653F" w14:textId="7F09B634" w:rsidR="00B31604" w:rsidRPr="003034FF" w:rsidRDefault="00B31604" w:rsidP="009B3C98">
            <w:pPr>
              <w:ind w:firstLine="319"/>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lastRenderedPageBreak/>
              <w:t>В целях предоставления равных возможностей и добросовестной конкуренции предлагается пересмотреть минимальные требования о соответствии аудиторских организаций, которые проводят обязательный аудит.</w:t>
            </w:r>
          </w:p>
          <w:p w14:paraId="0EF3CF84" w14:textId="62934F9F" w:rsidR="009B3C98" w:rsidRPr="003034FF" w:rsidRDefault="009B3C98" w:rsidP="009B3C98">
            <w:pPr>
              <w:ind w:firstLine="319"/>
              <w:jc w:val="both"/>
              <w:rPr>
                <w:rFonts w:ascii="Times New Roman" w:eastAsia="Times New Roman" w:hAnsi="Times New Roman" w:cs="Times New Roman"/>
                <w:bCs/>
                <w:sz w:val="24"/>
                <w:szCs w:val="24"/>
                <w:lang w:eastAsia="ru-RU"/>
              </w:rPr>
            </w:pPr>
            <w:r w:rsidRPr="003034FF">
              <w:rPr>
                <w:rFonts w:ascii="Times New Roman" w:eastAsia="Times New Roman" w:hAnsi="Times New Roman" w:cs="Times New Roman"/>
                <w:sz w:val="24"/>
                <w:szCs w:val="24"/>
                <w:lang w:eastAsia="ru-RU"/>
              </w:rPr>
              <w:t xml:space="preserve">В соответствии с предложением </w:t>
            </w:r>
            <w:r w:rsidR="0099224E" w:rsidRPr="003034FF">
              <w:rPr>
                <w:rFonts w:ascii="Times New Roman" w:eastAsia="Times New Roman" w:hAnsi="Times New Roman" w:cs="Times New Roman"/>
                <w:sz w:val="24"/>
                <w:szCs w:val="24"/>
                <w:lang w:eastAsia="ru-RU"/>
              </w:rPr>
              <w:t>Агентств</w:t>
            </w:r>
            <w:r w:rsidR="00A01187" w:rsidRPr="003034FF">
              <w:rPr>
                <w:rFonts w:ascii="Times New Roman" w:eastAsia="Times New Roman" w:hAnsi="Times New Roman" w:cs="Times New Roman"/>
                <w:sz w:val="24"/>
                <w:szCs w:val="24"/>
                <w:lang w:eastAsia="ru-RU"/>
              </w:rPr>
              <w:t>а</w:t>
            </w:r>
            <w:r w:rsidR="0099224E" w:rsidRPr="003034FF">
              <w:rPr>
                <w:rFonts w:ascii="Times New Roman" w:eastAsia="Times New Roman" w:hAnsi="Times New Roman" w:cs="Times New Roman"/>
                <w:sz w:val="24"/>
                <w:szCs w:val="24"/>
                <w:lang w:eastAsia="ru-RU"/>
              </w:rPr>
              <w:t xml:space="preserve"> Республики Казахстан по регулированию и развитию финансового рынка</w:t>
            </w:r>
            <w:r w:rsidRPr="003034FF">
              <w:rPr>
                <w:rFonts w:ascii="Times New Roman" w:eastAsia="Times New Roman" w:hAnsi="Times New Roman" w:cs="Times New Roman"/>
                <w:sz w:val="24"/>
                <w:szCs w:val="24"/>
                <w:lang w:eastAsia="ru-RU"/>
              </w:rPr>
              <w:t xml:space="preserve">, АО «Казахстанская фондовая </w:t>
            </w:r>
            <w:r w:rsidRPr="003034FF">
              <w:rPr>
                <w:rFonts w:ascii="Times New Roman" w:eastAsia="Times New Roman" w:hAnsi="Times New Roman" w:cs="Times New Roman"/>
                <w:sz w:val="24"/>
                <w:szCs w:val="24"/>
                <w:lang w:eastAsia="ru-RU"/>
              </w:rPr>
              <w:lastRenderedPageBreak/>
              <w:t xml:space="preserve">биржа», </w:t>
            </w:r>
            <w:r w:rsidR="00A01187" w:rsidRPr="003034FF">
              <w:rPr>
                <w:rFonts w:ascii="Times New Roman" w:eastAsia="Times New Roman" w:hAnsi="Times New Roman" w:cs="Times New Roman"/>
                <w:bCs/>
                <w:sz w:val="24"/>
                <w:szCs w:val="24"/>
                <w:lang w:eastAsia="ru-RU"/>
              </w:rPr>
              <w:t>Перечень признаваемых казахстанской фондовой биржей аудиторских организаций</w:t>
            </w:r>
            <w:r w:rsidR="00BA35A3" w:rsidRPr="003034FF">
              <w:rPr>
                <w:rFonts w:ascii="Times New Roman" w:eastAsia="Times New Roman" w:hAnsi="Times New Roman" w:cs="Times New Roman"/>
                <w:bCs/>
                <w:sz w:val="24"/>
                <w:szCs w:val="24"/>
                <w:lang w:eastAsia="ru-RU"/>
              </w:rPr>
              <w:t xml:space="preserve"> (далее – Перечень)</w:t>
            </w:r>
            <w:r w:rsidR="00A01187" w:rsidRPr="003034FF">
              <w:rPr>
                <w:rFonts w:ascii="Times New Roman" w:eastAsia="Times New Roman" w:hAnsi="Times New Roman" w:cs="Times New Roman"/>
                <w:bCs/>
                <w:sz w:val="24"/>
                <w:szCs w:val="24"/>
                <w:lang w:eastAsia="ru-RU"/>
              </w:rPr>
              <w:t xml:space="preserve"> </w:t>
            </w:r>
            <w:r w:rsidRPr="003034FF">
              <w:rPr>
                <w:rFonts w:ascii="Times New Roman" w:eastAsia="Times New Roman" w:hAnsi="Times New Roman" w:cs="Times New Roman"/>
                <w:bCs/>
                <w:sz w:val="24"/>
                <w:szCs w:val="24"/>
                <w:lang w:eastAsia="ru-RU"/>
              </w:rPr>
              <w:t>формируется в строгом соответствии с требованиями Постановления Правления Национального Банка Республики Казахстан от 19 декабря 2015 года № 249</w:t>
            </w:r>
            <w:r w:rsidR="00B31604" w:rsidRPr="003034FF">
              <w:rPr>
                <w:rFonts w:ascii="Times New Roman" w:eastAsia="Times New Roman" w:hAnsi="Times New Roman" w:cs="Times New Roman"/>
                <w:bCs/>
                <w:sz w:val="24"/>
                <w:szCs w:val="24"/>
                <w:lang w:eastAsia="ru-RU"/>
              </w:rPr>
              <w:t xml:space="preserve"> «Об утверждении Требований к организационной структуре организатора торгов и составу листинговой комиссии фондовой биржи, а также Правил осуществления деятельности структурного подразделения организатора торгов, осуществляющего деятельность по надзору за совершаемыми сделками в торговой системе фондовой биржи»</w:t>
            </w:r>
            <w:r w:rsidRPr="003034FF">
              <w:rPr>
                <w:rFonts w:ascii="Times New Roman" w:eastAsia="Times New Roman" w:hAnsi="Times New Roman" w:cs="Times New Roman"/>
                <w:bCs/>
                <w:sz w:val="24"/>
                <w:szCs w:val="24"/>
                <w:lang w:eastAsia="ru-RU"/>
              </w:rPr>
              <w:t xml:space="preserve">, которые направлены на обеспечение защиты интересов инвесторов на рынке ценных бумаг. </w:t>
            </w:r>
          </w:p>
          <w:p w14:paraId="3A6CA5AA" w14:textId="45C6F12F" w:rsidR="009B3C98" w:rsidRPr="003034FF" w:rsidRDefault="009B3C98" w:rsidP="009B4903">
            <w:pPr>
              <w:ind w:firstLine="319"/>
              <w:jc w:val="both"/>
              <w:rPr>
                <w:rFonts w:ascii="Times New Roman" w:eastAsia="Times New Roman" w:hAnsi="Times New Roman" w:cs="Times New Roman"/>
                <w:bCs/>
                <w:sz w:val="24"/>
                <w:szCs w:val="24"/>
                <w:lang w:eastAsia="ru-RU"/>
              </w:rPr>
            </w:pPr>
            <w:r w:rsidRPr="003034FF">
              <w:rPr>
                <w:rFonts w:ascii="Times New Roman" w:eastAsia="Times New Roman" w:hAnsi="Times New Roman" w:cs="Times New Roman"/>
                <w:bCs/>
                <w:sz w:val="24"/>
                <w:szCs w:val="24"/>
                <w:lang w:eastAsia="ru-RU"/>
              </w:rPr>
              <w:t>Так,</w:t>
            </w:r>
            <w:r w:rsidRPr="003034FF">
              <w:rPr>
                <w:rFonts w:ascii="Times New Roman" w:eastAsia="Times New Roman" w:hAnsi="Times New Roman" w:cs="Times New Roman"/>
                <w:bCs/>
                <w:i/>
                <w:iCs/>
                <w:sz w:val="24"/>
                <w:szCs w:val="24"/>
                <w:lang w:eastAsia="ru-RU"/>
              </w:rPr>
              <w:t xml:space="preserve"> </w:t>
            </w:r>
            <w:r w:rsidRPr="003034FF">
              <w:rPr>
                <w:rFonts w:ascii="Times New Roman" w:eastAsia="Times New Roman" w:hAnsi="Times New Roman" w:cs="Times New Roman"/>
                <w:bCs/>
                <w:sz w:val="24"/>
                <w:szCs w:val="24"/>
                <w:lang w:eastAsia="ru-RU"/>
              </w:rPr>
              <w:t xml:space="preserve">Биржа формирует данный </w:t>
            </w:r>
            <w:r w:rsidR="003A187A" w:rsidRPr="003A187A">
              <w:rPr>
                <w:rFonts w:ascii="Times New Roman" w:eastAsia="Times New Roman" w:hAnsi="Times New Roman" w:cs="Times New Roman"/>
                <w:bCs/>
                <w:sz w:val="24"/>
                <w:szCs w:val="24"/>
                <w:lang w:eastAsia="ru-RU"/>
              </w:rPr>
              <w:t>П</w:t>
            </w:r>
            <w:r w:rsidRPr="003A187A">
              <w:rPr>
                <w:rFonts w:ascii="Times New Roman" w:eastAsia="Times New Roman" w:hAnsi="Times New Roman" w:cs="Times New Roman"/>
                <w:bCs/>
                <w:sz w:val="24"/>
                <w:szCs w:val="24"/>
                <w:lang w:eastAsia="ru-RU"/>
              </w:rPr>
              <w:t>еречень</w:t>
            </w:r>
            <w:r w:rsidRPr="003034FF">
              <w:rPr>
                <w:rFonts w:ascii="Times New Roman" w:eastAsia="Times New Roman" w:hAnsi="Times New Roman" w:cs="Times New Roman"/>
                <w:bCs/>
                <w:sz w:val="24"/>
                <w:szCs w:val="24"/>
                <w:lang w:eastAsia="ru-RU"/>
              </w:rPr>
              <w:t xml:space="preserve"> </w:t>
            </w:r>
            <w:r w:rsidRPr="003034FF">
              <w:rPr>
                <w:rFonts w:ascii="Times New Roman" w:eastAsia="Times New Roman" w:hAnsi="Times New Roman" w:cs="Times New Roman"/>
                <w:sz w:val="24"/>
                <w:szCs w:val="24"/>
                <w:lang w:eastAsia="ru-RU"/>
              </w:rPr>
              <w:t xml:space="preserve">исключительно для целей включения и нахождения ценных бумаг </w:t>
            </w:r>
            <w:r w:rsidRPr="003A187A">
              <w:rPr>
                <w:rFonts w:ascii="Times New Roman" w:eastAsia="Times New Roman" w:hAnsi="Times New Roman" w:cs="Times New Roman"/>
                <w:sz w:val="24"/>
                <w:szCs w:val="24"/>
                <w:lang w:eastAsia="ru-RU"/>
              </w:rPr>
              <w:t>листинговых компаний</w:t>
            </w:r>
            <w:r w:rsidRPr="003034FF">
              <w:rPr>
                <w:rFonts w:ascii="Times New Roman" w:eastAsia="Times New Roman" w:hAnsi="Times New Roman" w:cs="Times New Roman"/>
                <w:sz w:val="24"/>
                <w:szCs w:val="24"/>
                <w:lang w:eastAsia="ru-RU"/>
              </w:rPr>
              <w:t xml:space="preserve"> в официальном списке Биржи</w:t>
            </w:r>
            <w:r w:rsidRPr="003034FF">
              <w:rPr>
                <w:rFonts w:ascii="Times New Roman" w:eastAsia="Times New Roman" w:hAnsi="Times New Roman" w:cs="Times New Roman"/>
                <w:bCs/>
                <w:sz w:val="24"/>
                <w:szCs w:val="24"/>
                <w:lang w:eastAsia="ru-RU"/>
              </w:rPr>
              <w:t xml:space="preserve">, которым необходимо соблюдать листинговые требования. Данные требования </w:t>
            </w:r>
            <w:r w:rsidRPr="003034FF">
              <w:rPr>
                <w:rFonts w:ascii="Times New Roman" w:eastAsia="Times New Roman" w:hAnsi="Times New Roman" w:cs="Times New Roman"/>
                <w:bCs/>
                <w:sz w:val="24"/>
                <w:szCs w:val="24"/>
                <w:lang w:eastAsia="ru-RU"/>
              </w:rPr>
              <w:lastRenderedPageBreak/>
              <w:t>предполагают высокие стандарты к финансовой отчетности, так как листинговые компании привлекают финансирование на фондовом рынке, где публичное раскрытие информации для инвесторов является обязательным.</w:t>
            </w:r>
          </w:p>
          <w:p w14:paraId="46F43D41" w14:textId="18AD570D" w:rsidR="00C34718" w:rsidRPr="003034FF" w:rsidRDefault="009B3C98" w:rsidP="009B3C98">
            <w:pPr>
              <w:ind w:firstLine="319"/>
              <w:jc w:val="both"/>
              <w:rPr>
                <w:rFonts w:ascii="Times New Roman" w:eastAsia="Times New Roman" w:hAnsi="Times New Roman" w:cs="Times New Roman"/>
                <w:bCs/>
                <w:sz w:val="24"/>
                <w:szCs w:val="24"/>
                <w:lang w:eastAsia="ru-RU"/>
              </w:rPr>
            </w:pPr>
            <w:r w:rsidRPr="003034FF">
              <w:rPr>
                <w:rFonts w:ascii="Times New Roman" w:eastAsia="Times New Roman" w:hAnsi="Times New Roman" w:cs="Times New Roman"/>
                <w:bCs/>
                <w:sz w:val="24"/>
                <w:szCs w:val="24"/>
                <w:lang w:eastAsia="ru-RU"/>
              </w:rPr>
              <w:t>В этой связи, во избежание введения в заблуждение участников фондового рынка и других заинтересованных лиц,</w:t>
            </w:r>
            <w:r w:rsidRPr="003034FF">
              <w:rPr>
                <w:rFonts w:ascii="Times New Roman" w:eastAsia="Times New Roman" w:hAnsi="Times New Roman" w:cs="Times New Roman"/>
                <w:sz w:val="24"/>
                <w:szCs w:val="24"/>
                <w:lang w:eastAsia="ru-RU"/>
              </w:rPr>
              <w:t xml:space="preserve"> </w:t>
            </w:r>
            <w:r w:rsidRPr="003034FF">
              <w:rPr>
                <w:rFonts w:ascii="Times New Roman" w:eastAsia="Times New Roman" w:hAnsi="Times New Roman" w:cs="Times New Roman"/>
                <w:bCs/>
                <w:sz w:val="24"/>
                <w:szCs w:val="24"/>
                <w:lang w:eastAsia="ru-RU"/>
              </w:rPr>
              <w:t>данный Перечень не должен использоваться другими организациями для иных целей и восприниматься как критерий качества оказываемых услуг, поскольку формирование Перечня не относится к основной деятельности Биржи.</w:t>
            </w:r>
          </w:p>
          <w:p w14:paraId="5D02B7C2" w14:textId="329FD769" w:rsidR="009B3C98" w:rsidRPr="003034FF" w:rsidRDefault="009B3C98" w:rsidP="00B31604">
            <w:pPr>
              <w:ind w:firstLine="319"/>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 xml:space="preserve">Учитывая изложенное, предлагается исключить требование о нахождении аудиторских организаций в указанном Перечне. </w:t>
            </w:r>
          </w:p>
        </w:tc>
      </w:tr>
      <w:tr w:rsidR="00C34718" w:rsidRPr="003034FF" w14:paraId="12DF87B0" w14:textId="77777777" w:rsidTr="00A01187">
        <w:trPr>
          <w:trHeight w:val="2990"/>
        </w:trPr>
        <w:tc>
          <w:tcPr>
            <w:tcW w:w="605" w:type="dxa"/>
          </w:tcPr>
          <w:p w14:paraId="3B734CBE" w14:textId="77777777" w:rsidR="00C34718" w:rsidRPr="003034FF" w:rsidRDefault="00C34718" w:rsidP="006577A9">
            <w:pPr>
              <w:pStyle w:val="af0"/>
              <w:numPr>
                <w:ilvl w:val="0"/>
                <w:numId w:val="3"/>
              </w:numPr>
              <w:jc w:val="both"/>
              <w:rPr>
                <w:rFonts w:ascii="Times New Roman" w:hAnsi="Times New Roman" w:cs="Times New Roman"/>
                <w:color w:val="000000" w:themeColor="text1"/>
                <w:sz w:val="24"/>
                <w:szCs w:val="24"/>
              </w:rPr>
            </w:pPr>
          </w:p>
        </w:tc>
        <w:tc>
          <w:tcPr>
            <w:tcW w:w="1806" w:type="dxa"/>
          </w:tcPr>
          <w:p w14:paraId="5153EC0D" w14:textId="20612966" w:rsidR="00C34718" w:rsidRPr="003034FF" w:rsidRDefault="00C74ED6" w:rsidP="006577A9">
            <w:pPr>
              <w:jc w:val="center"/>
              <w:rPr>
                <w:rFonts w:ascii="Times New Roman" w:hAnsi="Times New Roman" w:cs="Times New Roman"/>
                <w:sz w:val="24"/>
                <w:szCs w:val="24"/>
                <w:lang w:val="kk-KZ"/>
              </w:rPr>
            </w:pPr>
            <w:r w:rsidRPr="003034FF">
              <w:rPr>
                <w:rFonts w:ascii="Times New Roman" w:hAnsi="Times New Roman" w:cs="Times New Roman"/>
                <w:sz w:val="24"/>
                <w:szCs w:val="24"/>
                <w:lang w:val="kk-KZ"/>
              </w:rPr>
              <w:t>п</w:t>
            </w:r>
            <w:r w:rsidR="00C34718" w:rsidRPr="003034FF">
              <w:rPr>
                <w:rFonts w:ascii="Times New Roman" w:hAnsi="Times New Roman" w:cs="Times New Roman"/>
                <w:sz w:val="24"/>
                <w:szCs w:val="24"/>
                <w:lang w:val="kk-KZ"/>
              </w:rPr>
              <w:t>ункт 269</w:t>
            </w:r>
          </w:p>
        </w:tc>
        <w:tc>
          <w:tcPr>
            <w:tcW w:w="5244" w:type="dxa"/>
          </w:tcPr>
          <w:p w14:paraId="1B939AC6" w14:textId="7C760D04" w:rsidR="00C34718" w:rsidRPr="003034FF" w:rsidRDefault="00C34718" w:rsidP="00C34718">
            <w:pPr>
              <w:pStyle w:val="a4"/>
              <w:spacing w:before="0" w:beforeAutospacing="0" w:after="0" w:afterAutospacing="0"/>
              <w:ind w:firstLine="323"/>
              <w:jc w:val="both"/>
              <w:textAlignment w:val="baseline"/>
              <w:rPr>
                <w:bCs/>
              </w:rPr>
            </w:pPr>
            <w:r w:rsidRPr="003034FF">
              <w:rPr>
                <w:bCs/>
              </w:rPr>
              <w:t>269. Размещение аудированной годовой финансовой отчетности в депозитарии финансовой отчетности осуществляется в соответствии с законодательством Республики Казахстан о бухгалтерском учете и финансовой отчетности, а также об аудиторской деятельности в срок не позднее 30 сентября, и учитываются при осуществлении государственных закупок с 1 января следующего календарного года.</w:t>
            </w:r>
          </w:p>
        </w:tc>
        <w:tc>
          <w:tcPr>
            <w:tcW w:w="5245" w:type="dxa"/>
          </w:tcPr>
          <w:p w14:paraId="3694EF79" w14:textId="6DB9D64D" w:rsidR="00C34718" w:rsidRPr="003034FF" w:rsidRDefault="00BD10A4" w:rsidP="00C34718">
            <w:pPr>
              <w:pStyle w:val="a4"/>
              <w:spacing w:before="0" w:beforeAutospacing="0" w:after="0" w:afterAutospacing="0"/>
              <w:ind w:firstLine="323"/>
              <w:jc w:val="both"/>
              <w:textAlignment w:val="baseline"/>
              <w:rPr>
                <w:bCs/>
              </w:rPr>
            </w:pPr>
            <w:r w:rsidRPr="003034FF">
              <w:rPr>
                <w:bCs/>
              </w:rPr>
              <w:t>269. Размещение аудированной годовой финансовой отчетности в депозитарии финансовой отчетности осуществляется в соответствии с законодательством Республики Казахстан о бухгалтерском учете и финансовой отчетности, а также об аудиторской деятельности в срок не позднее 30 сентября, и учитываются при осуществлении государственных закупок с 1 января следующего календарного года.</w:t>
            </w:r>
          </w:p>
          <w:p w14:paraId="08A54E90" w14:textId="1E33A0A2" w:rsidR="003E14DB" w:rsidRPr="003034FF" w:rsidRDefault="00987F35" w:rsidP="00B5535C">
            <w:pPr>
              <w:pStyle w:val="a4"/>
              <w:spacing w:before="0" w:beforeAutospacing="0" w:after="0" w:afterAutospacing="0"/>
              <w:ind w:firstLine="323"/>
              <w:jc w:val="both"/>
              <w:textAlignment w:val="baseline"/>
              <w:rPr>
                <w:b/>
                <w:bCs/>
              </w:rPr>
            </w:pPr>
            <w:r w:rsidRPr="00586C22">
              <w:rPr>
                <w:b/>
                <w:bCs/>
                <w:color w:val="EE0000"/>
              </w:rPr>
              <w:t xml:space="preserve">При этом, размещение аудированной годовой финансовой отчетности в депозитарии финансовой отчетности за 2022, 2023 и 2024 годы осуществляется в срок не позднее </w:t>
            </w:r>
            <w:r w:rsidR="00CC7521" w:rsidRPr="00586C22">
              <w:rPr>
                <w:b/>
                <w:bCs/>
                <w:color w:val="EE0000"/>
              </w:rPr>
              <w:t>1</w:t>
            </w:r>
            <w:r w:rsidR="004E26E4" w:rsidRPr="00586C22">
              <w:rPr>
                <w:b/>
                <w:bCs/>
                <w:color w:val="EE0000"/>
              </w:rPr>
              <w:t>5</w:t>
            </w:r>
            <w:r w:rsidRPr="00586C22">
              <w:rPr>
                <w:b/>
                <w:bCs/>
                <w:color w:val="EE0000"/>
              </w:rPr>
              <w:t xml:space="preserve"> </w:t>
            </w:r>
            <w:r w:rsidR="00CC7521" w:rsidRPr="00586C22">
              <w:rPr>
                <w:b/>
                <w:bCs/>
                <w:color w:val="EE0000"/>
              </w:rPr>
              <w:t>апреля</w:t>
            </w:r>
            <w:r w:rsidRPr="00586C22">
              <w:rPr>
                <w:b/>
                <w:bCs/>
                <w:color w:val="EE0000"/>
              </w:rPr>
              <w:t xml:space="preserve"> 2026 года, и учитываются при осуществлении государственных закупок с 1 </w:t>
            </w:r>
            <w:r w:rsidR="00CC7521" w:rsidRPr="00586C22">
              <w:rPr>
                <w:b/>
                <w:bCs/>
                <w:color w:val="EE0000"/>
              </w:rPr>
              <w:t>мая</w:t>
            </w:r>
            <w:r w:rsidRPr="00586C22">
              <w:rPr>
                <w:b/>
                <w:bCs/>
                <w:color w:val="EE0000"/>
              </w:rPr>
              <w:t xml:space="preserve"> 2026 года.</w:t>
            </w:r>
          </w:p>
        </w:tc>
        <w:tc>
          <w:tcPr>
            <w:tcW w:w="3402" w:type="dxa"/>
          </w:tcPr>
          <w:p w14:paraId="48C3995E" w14:textId="0CF9F6FF" w:rsidR="00C34718" w:rsidRPr="003034FF" w:rsidRDefault="009B3C98" w:rsidP="006577A9">
            <w:pPr>
              <w:ind w:firstLine="319"/>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 xml:space="preserve">Учитывая внесение изменений в пункт 268 Правил, в части изменения требований к аудиторским организациям предлагается продлить срок сдачи аудированной годовой финансовой отчётности до 15 апреля 2026 года с учетом сдачи такой отчетности согласно </w:t>
            </w:r>
            <w:r w:rsidR="007E23AA" w:rsidRPr="003034FF">
              <w:rPr>
                <w:rFonts w:ascii="Times New Roman" w:eastAsia="Times New Roman" w:hAnsi="Times New Roman" w:cs="Times New Roman"/>
                <w:sz w:val="24"/>
                <w:szCs w:val="24"/>
                <w:lang w:eastAsia="ru-RU"/>
              </w:rPr>
              <w:t xml:space="preserve">Приложения 1 </w:t>
            </w:r>
            <w:r w:rsidR="00C35843" w:rsidRPr="003034FF">
              <w:rPr>
                <w:rFonts w:ascii="Times New Roman" w:eastAsia="Times New Roman" w:hAnsi="Times New Roman" w:cs="Times New Roman"/>
                <w:sz w:val="24"/>
                <w:szCs w:val="24"/>
                <w:lang w:eastAsia="ru-RU"/>
              </w:rPr>
              <w:t>приказ</w:t>
            </w:r>
            <w:r w:rsidR="007E23AA" w:rsidRPr="003034FF">
              <w:rPr>
                <w:rFonts w:ascii="Times New Roman" w:eastAsia="Times New Roman" w:hAnsi="Times New Roman" w:cs="Times New Roman"/>
                <w:sz w:val="24"/>
                <w:szCs w:val="24"/>
                <w:lang w:eastAsia="ru-RU"/>
              </w:rPr>
              <w:t>а</w:t>
            </w:r>
            <w:r w:rsidR="00C35843" w:rsidRPr="003034FF">
              <w:rPr>
                <w:rFonts w:ascii="Times New Roman" w:eastAsia="Times New Roman" w:hAnsi="Times New Roman" w:cs="Times New Roman"/>
                <w:sz w:val="24"/>
                <w:szCs w:val="24"/>
                <w:lang w:eastAsia="ru-RU"/>
              </w:rPr>
              <w:t xml:space="preserve"> </w:t>
            </w:r>
            <w:r w:rsidR="007E23AA" w:rsidRPr="003034FF">
              <w:rPr>
                <w:rFonts w:ascii="Times New Roman" w:eastAsia="Times New Roman" w:hAnsi="Times New Roman" w:cs="Times New Roman"/>
                <w:sz w:val="24"/>
                <w:szCs w:val="24"/>
                <w:lang w:eastAsia="ru-RU"/>
              </w:rPr>
              <w:t>Министра финансов Республики Казахстан от 19 января 2017 года № 34 «Об утверждении перечня, форм и периодичности представления отчетности профессиональными и аудиторскими организациями, а также формы информации по страхованию гражданско-правовой ответственности аудиторской организации».</w:t>
            </w:r>
            <w:r w:rsidRPr="003034FF">
              <w:rPr>
                <w:rFonts w:ascii="Times New Roman" w:eastAsia="Times New Roman" w:hAnsi="Times New Roman" w:cs="Times New Roman"/>
                <w:sz w:val="24"/>
                <w:szCs w:val="24"/>
                <w:lang w:eastAsia="ru-RU"/>
              </w:rPr>
              <w:t xml:space="preserve"> </w:t>
            </w:r>
          </w:p>
        </w:tc>
      </w:tr>
      <w:tr w:rsidR="006D75F2" w:rsidRPr="003034FF" w14:paraId="0F6FABD2" w14:textId="77777777" w:rsidTr="00A01187">
        <w:trPr>
          <w:trHeight w:val="1430"/>
        </w:trPr>
        <w:tc>
          <w:tcPr>
            <w:tcW w:w="605" w:type="dxa"/>
          </w:tcPr>
          <w:p w14:paraId="750E991B" w14:textId="77777777" w:rsidR="006D75F2" w:rsidRPr="003034FF" w:rsidRDefault="006D75F2" w:rsidP="006D75F2">
            <w:pPr>
              <w:pStyle w:val="af0"/>
              <w:numPr>
                <w:ilvl w:val="0"/>
                <w:numId w:val="3"/>
              </w:numPr>
              <w:jc w:val="both"/>
              <w:rPr>
                <w:rFonts w:ascii="Times New Roman" w:hAnsi="Times New Roman" w:cs="Times New Roman"/>
                <w:color w:val="000000" w:themeColor="text1"/>
                <w:sz w:val="24"/>
                <w:szCs w:val="24"/>
              </w:rPr>
            </w:pPr>
          </w:p>
        </w:tc>
        <w:tc>
          <w:tcPr>
            <w:tcW w:w="1806" w:type="dxa"/>
          </w:tcPr>
          <w:p w14:paraId="4C148B95" w14:textId="5E9D3DE6" w:rsidR="006D75F2" w:rsidRPr="003034FF" w:rsidRDefault="00C74ED6" w:rsidP="006D75F2">
            <w:pPr>
              <w:jc w:val="center"/>
              <w:rPr>
                <w:rFonts w:ascii="Times New Roman" w:hAnsi="Times New Roman" w:cs="Times New Roman"/>
                <w:sz w:val="24"/>
                <w:szCs w:val="24"/>
                <w:lang w:val="kk-KZ"/>
              </w:rPr>
            </w:pPr>
            <w:r w:rsidRPr="003034FF">
              <w:rPr>
                <w:rFonts w:ascii="Times New Roman" w:hAnsi="Times New Roman" w:cs="Times New Roman"/>
                <w:sz w:val="24"/>
                <w:szCs w:val="24"/>
                <w:lang w:val="kk-KZ"/>
              </w:rPr>
              <w:t>п</w:t>
            </w:r>
            <w:r w:rsidR="009F4530" w:rsidRPr="003034FF">
              <w:rPr>
                <w:rFonts w:ascii="Times New Roman" w:hAnsi="Times New Roman" w:cs="Times New Roman"/>
                <w:sz w:val="24"/>
                <w:szCs w:val="24"/>
                <w:lang w:val="kk-KZ"/>
              </w:rPr>
              <w:t>ункт 301</w:t>
            </w:r>
          </w:p>
        </w:tc>
        <w:tc>
          <w:tcPr>
            <w:tcW w:w="5244" w:type="dxa"/>
          </w:tcPr>
          <w:p w14:paraId="3475A185" w14:textId="44B810C3" w:rsidR="006D75F2" w:rsidRPr="003034FF" w:rsidRDefault="006D75F2" w:rsidP="006D75F2">
            <w:pPr>
              <w:pStyle w:val="a4"/>
              <w:spacing w:before="0" w:beforeAutospacing="0" w:after="0" w:afterAutospacing="0"/>
              <w:ind w:firstLine="312"/>
              <w:jc w:val="both"/>
              <w:textAlignment w:val="baseline"/>
              <w:rPr>
                <w:bCs/>
              </w:rPr>
            </w:pPr>
            <w:r w:rsidRPr="003034FF">
              <w:rPr>
                <w:bCs/>
              </w:rPr>
              <w:t xml:space="preserve">301. При осуществлении государственных закупок способом конкурса по строительству </w:t>
            </w:r>
            <w:r w:rsidR="00F973E9" w:rsidRPr="003034FF">
              <w:rPr>
                <w:bCs/>
              </w:rPr>
              <w:t>«</w:t>
            </w:r>
            <w:r w:rsidRPr="003034FF">
              <w:rPr>
                <w:bCs/>
              </w:rPr>
              <w:t>под ключ</w:t>
            </w:r>
            <w:r w:rsidR="00F973E9" w:rsidRPr="003034FF">
              <w:rPr>
                <w:bCs/>
              </w:rPr>
              <w:t xml:space="preserve">» </w:t>
            </w:r>
            <w:r w:rsidRPr="003034FF">
              <w:rPr>
                <w:bCs/>
              </w:rPr>
              <w:t>применяются следующие неценовые критерии, влияющие на итоги конкурса:</w:t>
            </w:r>
          </w:p>
          <w:p w14:paraId="4DD96EF2"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 xml:space="preserve">1) наличие у потенциального поставщика опыта работы по выполненным договорам, сумма строительно-монтажных работ, которых составляет не менее 50 (пятидесяти) процентов </w:t>
            </w:r>
            <w:proofErr w:type="gramStart"/>
            <w:r w:rsidRPr="003034FF">
              <w:rPr>
                <w:bCs/>
              </w:rPr>
              <w:t>от суммы</w:t>
            </w:r>
            <w:proofErr w:type="gramEnd"/>
            <w:r w:rsidRPr="003034FF">
              <w:rPr>
                <w:bCs/>
              </w:rPr>
              <w:t xml:space="preserve"> выделенной для осуществления государственных закупок.</w:t>
            </w:r>
          </w:p>
          <w:p w14:paraId="0D265CD1" w14:textId="30BC9629" w:rsidR="006D75F2" w:rsidRPr="003034FF" w:rsidRDefault="006D75F2" w:rsidP="006D75F2">
            <w:pPr>
              <w:pStyle w:val="a4"/>
              <w:spacing w:before="0" w:beforeAutospacing="0" w:after="0" w:afterAutospacing="0"/>
              <w:ind w:firstLine="312"/>
              <w:jc w:val="both"/>
              <w:textAlignment w:val="baseline"/>
              <w:rPr>
                <w:bCs/>
              </w:rPr>
            </w:pPr>
            <w:r w:rsidRPr="003034FF">
              <w:rPr>
                <w:bCs/>
              </w:rPr>
              <w:t xml:space="preserve">В случае, если потенциальный поставщик имеет опыт работы, такому потенциальному поставщику присваивается 1 (один) балл за каждый реализованный такой объект, суммарное </w:t>
            </w:r>
            <w:r w:rsidRPr="003034FF">
              <w:rPr>
                <w:bCs/>
              </w:rPr>
              <w:lastRenderedPageBreak/>
              <w:t>количество баллов в конкурсе данного критерия не превышает 5 (пяти) баллов.</w:t>
            </w:r>
          </w:p>
          <w:p w14:paraId="4B8EF1D7" w14:textId="24523762" w:rsidR="006D75F2" w:rsidRPr="003034FF" w:rsidRDefault="006D75F2" w:rsidP="006D75F2">
            <w:pPr>
              <w:pStyle w:val="a4"/>
              <w:spacing w:before="0" w:beforeAutospacing="0" w:after="0" w:afterAutospacing="0"/>
              <w:ind w:firstLine="312"/>
              <w:jc w:val="both"/>
              <w:textAlignment w:val="baseline"/>
              <w:rPr>
                <w:bCs/>
              </w:rPr>
            </w:pPr>
            <w:r w:rsidRPr="003034FF">
              <w:rPr>
                <w:bCs/>
              </w:rPr>
              <w:t>При этом, опыт работы в качестве субподрядчика не учитывается;</w:t>
            </w:r>
          </w:p>
          <w:p w14:paraId="55D6D4BB" w14:textId="27546908" w:rsidR="006D75F2" w:rsidRPr="003034FF" w:rsidRDefault="006D75F2" w:rsidP="006D75F2">
            <w:pPr>
              <w:pStyle w:val="a4"/>
              <w:spacing w:before="0" w:beforeAutospacing="0" w:after="0" w:afterAutospacing="0"/>
              <w:ind w:firstLine="312"/>
              <w:jc w:val="both"/>
              <w:textAlignment w:val="baseline"/>
              <w:rPr>
                <w:bCs/>
              </w:rPr>
            </w:pPr>
            <w:r w:rsidRPr="003034FF">
              <w:rPr>
                <w:bCs/>
              </w:rPr>
              <w:t>2) обязательство по обеспечению доли местного содержания, превышающей средний показатель по отрасли (указанный в задании на проектирование).</w:t>
            </w:r>
          </w:p>
          <w:p w14:paraId="38000113" w14:textId="2C417E2D" w:rsidR="006D75F2" w:rsidRPr="003034FF" w:rsidRDefault="006D75F2" w:rsidP="006D75F2">
            <w:pPr>
              <w:pStyle w:val="a4"/>
              <w:spacing w:before="0" w:beforeAutospacing="0" w:after="0" w:afterAutospacing="0"/>
              <w:ind w:firstLine="312"/>
              <w:jc w:val="both"/>
              <w:textAlignment w:val="baseline"/>
              <w:rPr>
                <w:bCs/>
              </w:rPr>
            </w:pPr>
            <w:r w:rsidRPr="003034FF">
              <w:rPr>
                <w:bCs/>
              </w:rPr>
              <w:t>В случае, если потенциальный поставщик в составе заявки на участие в конкурсе принимает обязательство по обеспечению доли местного содержания, превышающей средний показатель по отрасли (указанный в задании на проектирование), такому потенциальному поставщику присваивается 1 (один) балл за каждые дополнительные 10 (десять) процентов местного содержания;</w:t>
            </w:r>
          </w:p>
          <w:p w14:paraId="7AB0AD15" w14:textId="620244EF" w:rsidR="006D75F2" w:rsidRPr="003034FF" w:rsidRDefault="006D75F2" w:rsidP="006D75F2">
            <w:pPr>
              <w:pStyle w:val="a4"/>
              <w:spacing w:before="0" w:beforeAutospacing="0" w:after="0" w:afterAutospacing="0"/>
              <w:ind w:firstLine="312"/>
              <w:jc w:val="both"/>
              <w:textAlignment w:val="baseline"/>
              <w:rPr>
                <w:bCs/>
              </w:rPr>
            </w:pPr>
            <w:r w:rsidRPr="003034FF">
              <w:rPr>
                <w:bCs/>
              </w:rPr>
              <w:t>3) гарантия качества по объекту строительства:</w:t>
            </w:r>
          </w:p>
          <w:p w14:paraId="2BAB9221" w14:textId="67BD332D" w:rsidR="006D75F2" w:rsidRPr="003034FF" w:rsidRDefault="006D75F2" w:rsidP="006D75F2">
            <w:pPr>
              <w:pStyle w:val="a4"/>
              <w:spacing w:before="0" w:beforeAutospacing="0" w:after="0" w:afterAutospacing="0"/>
              <w:ind w:firstLine="312"/>
              <w:jc w:val="both"/>
              <w:textAlignment w:val="baseline"/>
              <w:rPr>
                <w:bCs/>
              </w:rPr>
            </w:pPr>
            <w:r w:rsidRPr="003034FF">
              <w:rPr>
                <w:bCs/>
              </w:rPr>
              <w:t>на основные конструкции;</w:t>
            </w:r>
          </w:p>
          <w:p w14:paraId="7525B021" w14:textId="72B20B32" w:rsidR="006D75F2" w:rsidRPr="003034FF" w:rsidRDefault="006D75F2" w:rsidP="006D75F2">
            <w:pPr>
              <w:pStyle w:val="a4"/>
              <w:spacing w:before="0" w:beforeAutospacing="0" w:after="0" w:afterAutospacing="0"/>
              <w:ind w:firstLine="312"/>
              <w:jc w:val="both"/>
              <w:textAlignment w:val="baseline"/>
              <w:rPr>
                <w:bCs/>
              </w:rPr>
            </w:pPr>
            <w:r w:rsidRPr="003034FF">
              <w:rPr>
                <w:bCs/>
              </w:rPr>
              <w:t>на инженерные сети;</w:t>
            </w:r>
          </w:p>
          <w:p w14:paraId="33FBB25D" w14:textId="6C0EB06E" w:rsidR="006D75F2" w:rsidRPr="003034FF" w:rsidRDefault="006D75F2" w:rsidP="006D75F2">
            <w:pPr>
              <w:pStyle w:val="a4"/>
              <w:spacing w:before="0" w:beforeAutospacing="0" w:after="0" w:afterAutospacing="0"/>
              <w:ind w:firstLine="312"/>
              <w:jc w:val="both"/>
              <w:textAlignment w:val="baseline"/>
              <w:rPr>
                <w:bCs/>
              </w:rPr>
            </w:pPr>
            <w:r w:rsidRPr="003034FF">
              <w:rPr>
                <w:bCs/>
              </w:rPr>
              <w:t>на оборудование.</w:t>
            </w:r>
          </w:p>
          <w:p w14:paraId="5F11EF0B" w14:textId="77353F59" w:rsidR="006D75F2" w:rsidRPr="003034FF" w:rsidRDefault="006D75F2" w:rsidP="006D75F2">
            <w:pPr>
              <w:pStyle w:val="a4"/>
              <w:spacing w:before="0" w:beforeAutospacing="0" w:after="0" w:afterAutospacing="0"/>
              <w:ind w:firstLine="312"/>
              <w:jc w:val="both"/>
              <w:textAlignment w:val="baseline"/>
              <w:rPr>
                <w:bCs/>
              </w:rPr>
            </w:pPr>
            <w:r w:rsidRPr="003034FF">
              <w:rPr>
                <w:bCs/>
              </w:rPr>
              <w:t>В случае, если потенциальный поставщик в составе заявки на участие в конкурсе дает согласие на гарантию качества по объекту строительства, такому потенциальному поставщику присваивается:</w:t>
            </w:r>
          </w:p>
          <w:p w14:paraId="4ED7939B" w14:textId="5F2FA911" w:rsidR="006D75F2" w:rsidRPr="003034FF" w:rsidRDefault="006D75F2" w:rsidP="006D75F2">
            <w:pPr>
              <w:pStyle w:val="a4"/>
              <w:spacing w:before="0" w:beforeAutospacing="0" w:after="0" w:afterAutospacing="0"/>
              <w:ind w:firstLine="312"/>
              <w:jc w:val="both"/>
              <w:textAlignment w:val="baseline"/>
              <w:rPr>
                <w:bCs/>
              </w:rPr>
            </w:pPr>
            <w:r w:rsidRPr="003034FF">
              <w:rPr>
                <w:bCs/>
              </w:rPr>
              <w:t>за гарантию на основные конструкции 0,1 (ноль целых одна десятая) балл за каждый год гарантии, суммарное количество баллов в конкурсе данного критерия не превышает 5 (пяти) баллов;</w:t>
            </w:r>
          </w:p>
          <w:p w14:paraId="0DC4146B" w14:textId="15CC2323" w:rsidR="006D75F2" w:rsidRPr="003034FF" w:rsidRDefault="006D75F2" w:rsidP="006D75F2">
            <w:pPr>
              <w:pStyle w:val="a4"/>
              <w:spacing w:before="0" w:beforeAutospacing="0" w:after="0" w:afterAutospacing="0"/>
              <w:ind w:firstLine="312"/>
              <w:jc w:val="both"/>
              <w:textAlignment w:val="baseline"/>
              <w:rPr>
                <w:bCs/>
              </w:rPr>
            </w:pPr>
            <w:r w:rsidRPr="003034FF">
              <w:rPr>
                <w:bCs/>
              </w:rPr>
              <w:t>на инженерные сети 0,1 (ноль целых одна десятая) за каждый год гарантии, суммарное количество баллов в конкурсе данного критерия не превышает 2 (двух) баллов;</w:t>
            </w:r>
          </w:p>
          <w:p w14:paraId="399CA04D" w14:textId="69DF21B9" w:rsidR="006D75F2" w:rsidRPr="003034FF" w:rsidRDefault="006D75F2" w:rsidP="006D75F2">
            <w:pPr>
              <w:pStyle w:val="a4"/>
              <w:spacing w:before="0" w:beforeAutospacing="0" w:after="0" w:afterAutospacing="0"/>
              <w:ind w:firstLine="312"/>
              <w:jc w:val="both"/>
              <w:textAlignment w:val="baseline"/>
              <w:rPr>
                <w:bCs/>
              </w:rPr>
            </w:pPr>
            <w:r w:rsidRPr="003034FF">
              <w:rPr>
                <w:bCs/>
              </w:rPr>
              <w:lastRenderedPageBreak/>
              <w:t>на оборудование 0,1 (ноль целых одна десятая) балл за каждый год гарантии, суммарное количество баллов в конкурсе данного критерия не превышает 1 (одного) балла;</w:t>
            </w:r>
          </w:p>
          <w:p w14:paraId="4FE1F396" w14:textId="1C3CFBE4" w:rsidR="006D75F2" w:rsidRPr="003034FF" w:rsidRDefault="006D75F2" w:rsidP="006D75F2">
            <w:pPr>
              <w:pStyle w:val="a4"/>
              <w:spacing w:before="0" w:beforeAutospacing="0" w:after="0" w:afterAutospacing="0"/>
              <w:ind w:firstLine="312"/>
              <w:jc w:val="both"/>
              <w:textAlignment w:val="baseline"/>
              <w:rPr>
                <w:bCs/>
              </w:rPr>
            </w:pPr>
            <w:r w:rsidRPr="003034FF">
              <w:rPr>
                <w:bCs/>
              </w:rPr>
              <w:t>4) принятие условий финансирования по:</w:t>
            </w:r>
          </w:p>
          <w:p w14:paraId="0DCDDFAE" w14:textId="2FE4FB83" w:rsidR="006D75F2" w:rsidRPr="003034FF" w:rsidRDefault="006D75F2" w:rsidP="006D75F2">
            <w:pPr>
              <w:pStyle w:val="a4"/>
              <w:spacing w:before="0" w:beforeAutospacing="0" w:after="0" w:afterAutospacing="0"/>
              <w:ind w:firstLine="312"/>
              <w:jc w:val="both"/>
              <w:textAlignment w:val="baseline"/>
              <w:rPr>
                <w:bCs/>
              </w:rPr>
            </w:pPr>
            <w:r w:rsidRPr="003034FF">
              <w:rPr>
                <w:bCs/>
              </w:rPr>
              <w:t>отказу от аванса;</w:t>
            </w:r>
          </w:p>
          <w:p w14:paraId="6FE80B19" w14:textId="410373D4" w:rsidR="006D75F2" w:rsidRPr="003034FF" w:rsidRDefault="006D75F2" w:rsidP="006D75F2">
            <w:pPr>
              <w:pStyle w:val="a4"/>
              <w:spacing w:before="0" w:beforeAutospacing="0" w:after="0" w:afterAutospacing="0"/>
              <w:ind w:firstLine="312"/>
              <w:jc w:val="both"/>
              <w:textAlignment w:val="baseline"/>
              <w:rPr>
                <w:b/>
                <w:bCs/>
              </w:rPr>
            </w:pPr>
            <w:r w:rsidRPr="003034FF">
              <w:rPr>
                <w:bCs/>
              </w:rPr>
              <w:t>отказу от промежуточной оплаты актов выполненных работ до ввода объекта в эксплуатацию</w:t>
            </w:r>
            <w:r w:rsidRPr="003034FF">
              <w:rPr>
                <w:b/>
                <w:bCs/>
              </w:rPr>
              <w:t>;</w:t>
            </w:r>
          </w:p>
          <w:p w14:paraId="4B8C8E3C" w14:textId="1C34FD68" w:rsidR="006D75F2" w:rsidRPr="00586C22" w:rsidRDefault="006D75F2" w:rsidP="006D75F2">
            <w:pPr>
              <w:pStyle w:val="a4"/>
              <w:spacing w:before="0" w:beforeAutospacing="0" w:after="0" w:afterAutospacing="0"/>
              <w:ind w:firstLine="312"/>
              <w:jc w:val="both"/>
              <w:textAlignment w:val="baseline"/>
              <w:rPr>
                <w:b/>
                <w:bCs/>
                <w:strike/>
                <w:color w:val="EE0000"/>
              </w:rPr>
            </w:pPr>
            <w:r w:rsidRPr="00586C22">
              <w:rPr>
                <w:b/>
                <w:bCs/>
                <w:strike/>
                <w:color w:val="EE0000"/>
              </w:rPr>
              <w:t>отказу от корректировки сметной стоимости в сторону увеличения.</w:t>
            </w:r>
          </w:p>
          <w:p w14:paraId="37300366" w14:textId="37C67D00" w:rsidR="006D75F2" w:rsidRPr="003034FF" w:rsidRDefault="006D75F2" w:rsidP="006D75F2">
            <w:pPr>
              <w:pStyle w:val="a4"/>
              <w:spacing w:before="0" w:beforeAutospacing="0" w:after="0" w:afterAutospacing="0"/>
              <w:ind w:firstLine="312"/>
              <w:jc w:val="both"/>
              <w:textAlignment w:val="baseline"/>
              <w:rPr>
                <w:bCs/>
              </w:rPr>
            </w:pPr>
            <w:r w:rsidRPr="003034FF">
              <w:rPr>
                <w:bCs/>
              </w:rPr>
              <w:t>В случае, если потенциальный поставщик в составе заявки на участие в конкурсе принимает обязательство об отказе от аванса, такому потенциальному поставщику присваивается 1 (один) балл.</w:t>
            </w:r>
          </w:p>
          <w:p w14:paraId="22C4D5BD" w14:textId="6CF4C6B2" w:rsidR="006D75F2" w:rsidRPr="003034FF" w:rsidRDefault="006D75F2" w:rsidP="006D75F2">
            <w:pPr>
              <w:pStyle w:val="a4"/>
              <w:spacing w:before="0" w:beforeAutospacing="0" w:after="0" w:afterAutospacing="0"/>
              <w:ind w:firstLine="312"/>
              <w:jc w:val="both"/>
              <w:textAlignment w:val="baseline"/>
              <w:rPr>
                <w:bCs/>
              </w:rPr>
            </w:pPr>
            <w:r w:rsidRPr="003034FF">
              <w:rPr>
                <w:bCs/>
              </w:rPr>
              <w:t>В случае, если потенциальный поставщик в составе заявки на участие в конкурсе дает согласие об отказе от оплаты промежуточных актов выполненных работ до конца введения объекта в эксплуатацию, такому потенциальному поставщику присваивается 5 (пять) баллов.</w:t>
            </w:r>
          </w:p>
          <w:p w14:paraId="1D46E63C" w14:textId="3BF4CB44" w:rsidR="006D75F2" w:rsidRPr="00586C22" w:rsidRDefault="006D75F2" w:rsidP="006D75F2">
            <w:pPr>
              <w:pStyle w:val="a4"/>
              <w:spacing w:before="0" w:beforeAutospacing="0" w:after="0" w:afterAutospacing="0"/>
              <w:ind w:firstLine="312"/>
              <w:jc w:val="both"/>
              <w:textAlignment w:val="baseline"/>
              <w:rPr>
                <w:b/>
                <w:strike/>
                <w:color w:val="EE0000"/>
              </w:rPr>
            </w:pPr>
            <w:r w:rsidRPr="00586C22">
              <w:rPr>
                <w:b/>
                <w:strike/>
                <w:color w:val="EE0000"/>
              </w:rPr>
              <w:t>В случае, если потенциальный поставщик в составе заявки на участие в конкурсе дает согласие об отказе от корректировки стоимости в сторону увеличения, такому потенциальному поставщику присваивается 2 (два) балла.</w:t>
            </w:r>
          </w:p>
          <w:p w14:paraId="1D8B3A7E" w14:textId="6AFBB905" w:rsidR="006D75F2" w:rsidRPr="003034FF" w:rsidRDefault="006D75F2" w:rsidP="006D75F2">
            <w:pPr>
              <w:pStyle w:val="a4"/>
              <w:spacing w:before="0" w:beforeAutospacing="0" w:after="0" w:afterAutospacing="0"/>
              <w:ind w:firstLine="312"/>
              <w:jc w:val="both"/>
              <w:textAlignment w:val="baseline"/>
              <w:rPr>
                <w:bCs/>
              </w:rPr>
            </w:pPr>
            <w:r w:rsidRPr="003034FF">
              <w:rPr>
                <w:bCs/>
              </w:rPr>
              <w:t>5) обеспечение класса энергоэффективности объекта.</w:t>
            </w:r>
          </w:p>
          <w:p w14:paraId="6C64DF28" w14:textId="0DC33A5C" w:rsidR="006D75F2" w:rsidRPr="003034FF" w:rsidRDefault="006D75F2" w:rsidP="006D75F2">
            <w:pPr>
              <w:pStyle w:val="a4"/>
              <w:spacing w:before="0" w:beforeAutospacing="0" w:after="0" w:afterAutospacing="0"/>
              <w:ind w:firstLine="312"/>
              <w:jc w:val="both"/>
              <w:textAlignment w:val="baseline"/>
              <w:rPr>
                <w:bCs/>
              </w:rPr>
            </w:pPr>
            <w:r w:rsidRPr="003034FF">
              <w:rPr>
                <w:bCs/>
              </w:rPr>
              <w:t xml:space="preserve">В случае, если потенциальный поставщик в составе заявки на участие в конкурсе гарантирует обеспечение класса энергоэффективности объекта, такому потенциальному поставщику присваивается 1 (один) балл за каждый пункт </w:t>
            </w:r>
            <w:r w:rsidRPr="003034FF">
              <w:rPr>
                <w:bCs/>
              </w:rPr>
              <w:lastRenderedPageBreak/>
              <w:t>повышения, относительно установленного в задании на проектирование;</w:t>
            </w:r>
          </w:p>
          <w:p w14:paraId="32C55E32" w14:textId="14114A95" w:rsidR="006D75F2" w:rsidRPr="003034FF" w:rsidRDefault="006D75F2" w:rsidP="006D75F2">
            <w:pPr>
              <w:pStyle w:val="a4"/>
              <w:spacing w:before="0" w:beforeAutospacing="0" w:after="0" w:afterAutospacing="0"/>
              <w:ind w:firstLine="312"/>
              <w:jc w:val="both"/>
              <w:textAlignment w:val="baseline"/>
              <w:rPr>
                <w:bCs/>
              </w:rPr>
            </w:pPr>
            <w:r w:rsidRPr="003034FF">
              <w:rPr>
                <w:bCs/>
              </w:rPr>
              <w:t>6) реализация проекта за счет собственных средств (спонсор).</w:t>
            </w:r>
          </w:p>
          <w:p w14:paraId="280C6A02" w14:textId="4E1EF052" w:rsidR="006D75F2" w:rsidRPr="003034FF" w:rsidRDefault="006D75F2" w:rsidP="006D75F2">
            <w:pPr>
              <w:pStyle w:val="a4"/>
              <w:spacing w:before="0" w:beforeAutospacing="0" w:after="0" w:afterAutospacing="0"/>
              <w:ind w:firstLine="312"/>
              <w:jc w:val="both"/>
              <w:textAlignment w:val="baseline"/>
              <w:rPr>
                <w:bCs/>
              </w:rPr>
            </w:pPr>
            <w:r w:rsidRPr="003034FF">
              <w:rPr>
                <w:bCs/>
              </w:rPr>
              <w:t>В случае, если потенциальный поставщик в составе заявки на участие в конкурсе гарантирует реализацию проекта за счет собственных средств (спонсор), такому потенциальному поставщику присваивается 50 (пятьдесят) баллов.</w:t>
            </w:r>
          </w:p>
          <w:p w14:paraId="11BFF4AF" w14:textId="4493FE4D" w:rsidR="006D75F2" w:rsidRPr="003034FF" w:rsidRDefault="006D75F2" w:rsidP="006D75F2">
            <w:pPr>
              <w:pStyle w:val="a4"/>
              <w:spacing w:before="0" w:beforeAutospacing="0" w:after="0" w:afterAutospacing="0"/>
              <w:ind w:firstLine="312"/>
              <w:jc w:val="both"/>
              <w:textAlignment w:val="baseline"/>
              <w:rPr>
                <w:bCs/>
              </w:rPr>
            </w:pPr>
            <w:r w:rsidRPr="003034FF">
              <w:rPr>
                <w:bCs/>
              </w:rPr>
              <w:t>При этом, остальные критерии, предусмотренные пунктом 301 настоящих Правил, не применяются;</w:t>
            </w:r>
          </w:p>
          <w:p w14:paraId="71557BBD" w14:textId="75C9965D" w:rsidR="006D75F2" w:rsidRPr="003034FF" w:rsidRDefault="006D75F2" w:rsidP="006D75F2">
            <w:pPr>
              <w:pStyle w:val="a4"/>
              <w:spacing w:before="0" w:beforeAutospacing="0" w:after="0" w:afterAutospacing="0"/>
              <w:ind w:firstLine="312"/>
              <w:jc w:val="both"/>
              <w:textAlignment w:val="baseline"/>
              <w:rPr>
                <w:bCs/>
              </w:rPr>
            </w:pPr>
            <w:r w:rsidRPr="003034FF">
              <w:rPr>
                <w:bCs/>
              </w:rPr>
              <w:t>7) реализация проекта за счет собственных средств с принятием объекта в доверительное управление.</w:t>
            </w:r>
          </w:p>
          <w:p w14:paraId="75E228B4" w14:textId="4FD757CB" w:rsidR="006D75F2" w:rsidRPr="003034FF" w:rsidRDefault="006D75F2" w:rsidP="006D75F2">
            <w:pPr>
              <w:pStyle w:val="a4"/>
              <w:spacing w:before="0" w:beforeAutospacing="0" w:after="0" w:afterAutospacing="0"/>
              <w:ind w:firstLine="312"/>
              <w:jc w:val="both"/>
              <w:textAlignment w:val="baseline"/>
              <w:rPr>
                <w:bCs/>
              </w:rPr>
            </w:pPr>
            <w:r w:rsidRPr="003034FF">
              <w:rPr>
                <w:bCs/>
              </w:rPr>
              <w:t>В случае, если потенциальный поставщик в составе заявки на участие в конкурсе гарантирует реализацию объекта за счет собственных средств с принятием объекта в доверительное управление на условиях типового договора передачи в доверительное управление, такому потенциальному поставщику присваивается 48 (сорок восемь) баллов.</w:t>
            </w:r>
          </w:p>
          <w:p w14:paraId="46A42B5C" w14:textId="718297A1" w:rsidR="006D75F2" w:rsidRPr="003034FF" w:rsidRDefault="006D75F2" w:rsidP="006D75F2">
            <w:pPr>
              <w:pStyle w:val="a4"/>
              <w:spacing w:before="0" w:beforeAutospacing="0" w:after="0" w:afterAutospacing="0"/>
              <w:ind w:firstLine="312"/>
              <w:jc w:val="both"/>
              <w:textAlignment w:val="baseline"/>
              <w:rPr>
                <w:bCs/>
              </w:rPr>
            </w:pPr>
            <w:r w:rsidRPr="003034FF">
              <w:rPr>
                <w:bCs/>
              </w:rPr>
              <w:t>При этом, остальные критерии, предусмотренные пунктом 301 настоящих Правил, не применяются.</w:t>
            </w:r>
          </w:p>
          <w:p w14:paraId="29AEAC79" w14:textId="15E553D8" w:rsidR="006D75F2" w:rsidRPr="003034FF" w:rsidRDefault="006D75F2" w:rsidP="006D75F2">
            <w:pPr>
              <w:pStyle w:val="a4"/>
              <w:spacing w:before="0" w:beforeAutospacing="0" w:after="0" w:afterAutospacing="0"/>
              <w:ind w:firstLine="312"/>
              <w:jc w:val="both"/>
              <w:textAlignment w:val="baseline"/>
              <w:rPr>
                <w:bCs/>
              </w:rPr>
            </w:pPr>
            <w:r w:rsidRPr="003034FF">
              <w:rPr>
                <w:bCs/>
              </w:rPr>
              <w:t>При равенстве количества баллов неценовых критериев победителем признается участник конкурса, имеющий больший показатель финансовой устойчивости потенциального поставщика, определяемый веб-порталом автоматически согласно данным информационных систем органов государственных доходов.</w:t>
            </w:r>
          </w:p>
          <w:p w14:paraId="1CC780FE"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 xml:space="preserve">При равенстве показателя финансовой устойчивости потенциальных поставщиков, </w:t>
            </w:r>
            <w:r w:rsidRPr="003034FF">
              <w:rPr>
                <w:bCs/>
              </w:rPr>
              <w:lastRenderedPageBreak/>
              <w:t>победителем признается участник конкурса, заявка на участие, которого поступила ранее заявок на участие в конкурсе других потенциальных поставщиков.</w:t>
            </w:r>
          </w:p>
          <w:p w14:paraId="4B3BA6D3" w14:textId="491DF186" w:rsidR="00A7127D" w:rsidRPr="003034FF" w:rsidRDefault="00A7127D" w:rsidP="007419F4">
            <w:pPr>
              <w:ind w:firstLine="463"/>
              <w:jc w:val="both"/>
              <w:rPr>
                <w:bCs/>
              </w:rPr>
            </w:pPr>
          </w:p>
        </w:tc>
        <w:tc>
          <w:tcPr>
            <w:tcW w:w="5245" w:type="dxa"/>
          </w:tcPr>
          <w:p w14:paraId="74BA56F0" w14:textId="1F213725" w:rsidR="006D75F2" w:rsidRPr="003034FF" w:rsidRDefault="006D75F2" w:rsidP="006D75F2">
            <w:pPr>
              <w:pStyle w:val="a4"/>
              <w:spacing w:before="0" w:beforeAutospacing="0" w:after="0" w:afterAutospacing="0"/>
              <w:ind w:firstLine="312"/>
              <w:jc w:val="both"/>
              <w:textAlignment w:val="baseline"/>
              <w:rPr>
                <w:bCs/>
              </w:rPr>
            </w:pPr>
            <w:r w:rsidRPr="003034FF">
              <w:rPr>
                <w:bCs/>
              </w:rPr>
              <w:lastRenderedPageBreak/>
              <w:t xml:space="preserve">301. При осуществлении государственных закупок способом конкурса по строительству </w:t>
            </w:r>
            <w:r w:rsidRPr="003034FF">
              <w:rPr>
                <w:bCs/>
                <w:lang w:val="kk-KZ"/>
              </w:rPr>
              <w:t>«</w:t>
            </w:r>
            <w:r w:rsidRPr="003034FF">
              <w:rPr>
                <w:bCs/>
              </w:rPr>
              <w:t>под ключ</w:t>
            </w:r>
            <w:r w:rsidRPr="003034FF">
              <w:rPr>
                <w:bCs/>
                <w:lang w:val="kk-KZ"/>
              </w:rPr>
              <w:t>»</w:t>
            </w:r>
            <w:r w:rsidRPr="003034FF">
              <w:rPr>
                <w:bCs/>
              </w:rPr>
              <w:t xml:space="preserve"> применяются следующие неценовые критерии, влияющие на итоги конкурса:</w:t>
            </w:r>
          </w:p>
          <w:p w14:paraId="0A5401B0" w14:textId="77777777" w:rsidR="006D75F2" w:rsidRPr="003034FF" w:rsidRDefault="006D75F2" w:rsidP="006D75F2">
            <w:pPr>
              <w:pStyle w:val="a4"/>
              <w:spacing w:before="0" w:beforeAutospacing="0" w:after="0" w:afterAutospacing="0"/>
              <w:ind w:firstLine="323"/>
              <w:jc w:val="both"/>
              <w:textAlignment w:val="baseline"/>
              <w:rPr>
                <w:bCs/>
              </w:rPr>
            </w:pPr>
            <w:r w:rsidRPr="003034FF">
              <w:rPr>
                <w:bCs/>
              </w:rPr>
              <w:t>1) наличие у потенциального поставщика опыта работы по выполненным договорам, сумма строительно-монтажных работ, которых составляет не менее 50 (пятидесяти) процентов от суммы, выделенной для осуществления государственных закупок.</w:t>
            </w:r>
          </w:p>
          <w:p w14:paraId="53D18205" w14:textId="77777777" w:rsidR="006D75F2" w:rsidRPr="00586C22" w:rsidRDefault="006D75F2" w:rsidP="006D75F2">
            <w:pPr>
              <w:pStyle w:val="a4"/>
              <w:spacing w:before="0" w:beforeAutospacing="0" w:after="0" w:afterAutospacing="0"/>
              <w:ind w:firstLine="323"/>
              <w:jc w:val="both"/>
              <w:textAlignment w:val="baseline"/>
              <w:rPr>
                <w:b/>
                <w:bCs/>
                <w:color w:val="EE0000"/>
              </w:rPr>
            </w:pPr>
            <w:r w:rsidRPr="00586C22">
              <w:rPr>
                <w:b/>
                <w:bCs/>
                <w:color w:val="EE0000"/>
              </w:rPr>
              <w:t xml:space="preserve">Документами, подтверждающими опыт работы строительно-монтажных работ, являются электронные копии документов, вносимые в реестр опыта работы в </w:t>
            </w:r>
            <w:r w:rsidRPr="00586C22">
              <w:rPr>
                <w:b/>
                <w:bCs/>
                <w:color w:val="EE0000"/>
              </w:rPr>
              <w:lastRenderedPageBreak/>
              <w:t>соответствии с Правилами формирования и ведения реестров в сфере государственных закупок.</w:t>
            </w:r>
          </w:p>
          <w:p w14:paraId="2775E5CA" w14:textId="77777777" w:rsidR="006D75F2" w:rsidRPr="003034FF" w:rsidRDefault="006D75F2" w:rsidP="006D75F2">
            <w:pPr>
              <w:pStyle w:val="a4"/>
              <w:spacing w:before="0" w:beforeAutospacing="0" w:after="0" w:afterAutospacing="0"/>
              <w:ind w:firstLine="323"/>
              <w:jc w:val="both"/>
              <w:textAlignment w:val="baseline"/>
              <w:rPr>
                <w:bCs/>
              </w:rPr>
            </w:pPr>
            <w:r w:rsidRPr="003034FF">
              <w:rPr>
                <w:bCs/>
              </w:rPr>
              <w:t xml:space="preserve">В случае, если потенциальный поставщик имеет опыт работы, такому потенциальному поставщику присваивается 1 (один) балл за каждый реализованный такой объект </w:t>
            </w:r>
            <w:r w:rsidRPr="00586C22">
              <w:rPr>
                <w:b/>
                <w:bCs/>
                <w:color w:val="EE0000"/>
              </w:rPr>
              <w:t>в соответствующем году.</w:t>
            </w:r>
            <w:r w:rsidRPr="00586C22">
              <w:rPr>
                <w:bCs/>
                <w:color w:val="EE0000"/>
              </w:rPr>
              <w:t xml:space="preserve"> </w:t>
            </w:r>
            <w:r w:rsidRPr="003034FF">
              <w:rPr>
                <w:bCs/>
              </w:rPr>
              <w:t>Суммарное количество баллов в конкурсе данного критерия не превышает 5 (пяти) баллов.</w:t>
            </w:r>
          </w:p>
          <w:p w14:paraId="2B99B2F5"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При этом, опыт работы в качестве субподрядчика не учитывается;</w:t>
            </w:r>
          </w:p>
          <w:p w14:paraId="3871B9BC" w14:textId="1C23FC7B" w:rsidR="006D75F2" w:rsidRPr="003034FF" w:rsidRDefault="006D75F2" w:rsidP="006D75F2">
            <w:pPr>
              <w:pStyle w:val="a4"/>
              <w:spacing w:before="0" w:beforeAutospacing="0" w:after="0" w:afterAutospacing="0"/>
              <w:ind w:firstLine="312"/>
              <w:jc w:val="both"/>
              <w:textAlignment w:val="baseline"/>
              <w:rPr>
                <w:bCs/>
              </w:rPr>
            </w:pPr>
            <w:r w:rsidRPr="003034FF">
              <w:rPr>
                <w:bCs/>
              </w:rPr>
              <w:t>2) обязательство по обеспечению доли местного содержания, превышающей средний показатель по отрасли (указанный в задании на проектирование).</w:t>
            </w:r>
          </w:p>
          <w:p w14:paraId="7DEF3836"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В случае, если потенциальный поставщик в составе заявки на участие в конкурсе принимает обязательство по обеспечению доли местного содержания, превышающей средний показатель по отрасли (указанный в задании на проектирование), такому потенциальному поставщику присваивается 1 (один) балл за каждые дополнительные 10 (десять) процентов местного содержания;</w:t>
            </w:r>
          </w:p>
          <w:p w14:paraId="5D4C646E"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3) гарантия качества по объекту строительства:</w:t>
            </w:r>
          </w:p>
          <w:p w14:paraId="56B5B0B1"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на основные конструкции;</w:t>
            </w:r>
          </w:p>
          <w:p w14:paraId="13486340"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на инженерные сети;</w:t>
            </w:r>
          </w:p>
          <w:p w14:paraId="5B1445C5"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на оборудование.</w:t>
            </w:r>
          </w:p>
          <w:p w14:paraId="33C58742"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В случае, если потенциальный поставщик в составе заявки на участие в конкурсе дает согласие на гарантию качества по объекту строительства, такому потенциальному поставщику присваивается:</w:t>
            </w:r>
          </w:p>
          <w:p w14:paraId="3BE2D002"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lastRenderedPageBreak/>
              <w:t>за гарантию на основные конструкции 0,1 (ноль целых одна десятая) балл за каждый год гарантии, суммарное количество баллов в конкурсе данного критерия не превышает 5 (пяти) баллов;</w:t>
            </w:r>
          </w:p>
          <w:p w14:paraId="0752BF30"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на инженерные сети 0,1 (ноль целых одна десятая) за каждый год гарантии, суммарное количество баллов в конкурсе данного критерия не превышает 2 (двух) баллов;</w:t>
            </w:r>
          </w:p>
          <w:p w14:paraId="0C7D3B7B"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на оборудование 0,1 (ноль целых одна десятая) балл за каждый год гарантии, суммарное количество баллов в конкурсе данного критерия не превышает 1 (одного) балла;</w:t>
            </w:r>
          </w:p>
          <w:p w14:paraId="3B5F8326"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4) принятие условий финансирования по:</w:t>
            </w:r>
          </w:p>
          <w:p w14:paraId="5A371BC0"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отказу от аванса;</w:t>
            </w:r>
          </w:p>
          <w:p w14:paraId="507F837C" w14:textId="50E86171" w:rsidR="006D75F2" w:rsidRPr="003034FF" w:rsidRDefault="006D75F2" w:rsidP="000E002F">
            <w:pPr>
              <w:pStyle w:val="a4"/>
              <w:spacing w:before="0" w:beforeAutospacing="0" w:after="0" w:afterAutospacing="0"/>
              <w:ind w:firstLine="312"/>
              <w:jc w:val="both"/>
              <w:textAlignment w:val="baseline"/>
              <w:rPr>
                <w:bCs/>
              </w:rPr>
            </w:pPr>
            <w:r w:rsidRPr="003034FF">
              <w:rPr>
                <w:bCs/>
              </w:rPr>
              <w:t xml:space="preserve">отказу от промежуточной оплаты актов выполненных работ </w:t>
            </w:r>
            <w:r w:rsidR="000E002F" w:rsidRPr="003034FF">
              <w:rPr>
                <w:bCs/>
              </w:rPr>
              <w:t>до ввода объекта в эксплуатацию</w:t>
            </w:r>
            <w:r w:rsidRPr="003034FF">
              <w:rPr>
                <w:bCs/>
              </w:rPr>
              <w:t>.</w:t>
            </w:r>
          </w:p>
          <w:p w14:paraId="46E3FE2B"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В случае, если потенциальный поставщик в составе заявки на участие в конкурсе принимает обязательство об отказе от аванса, такому потенциальному поставщику присваивается 1 (один) балл.</w:t>
            </w:r>
          </w:p>
          <w:p w14:paraId="339A9475"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В случае, если потенциальный поставщик в составе заявки на участие в конкурсе дает согласие об отказе от оплаты промежуточных актов выполненных работ до конца введения объекта в эксплуатацию, такому потенциальному поставщику присваивается 5 (пять) баллов.</w:t>
            </w:r>
          </w:p>
          <w:p w14:paraId="079F6C27"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5) обеспечение класса энергоэффективности объекта.</w:t>
            </w:r>
          </w:p>
          <w:p w14:paraId="0A04CB05"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 xml:space="preserve">В случае, если потенциальный поставщик в составе заявки на участие в конкурсе гарантирует обеспечение класса энергоэффективности объекта, такому потенциальному поставщику присваивается 1 (один) балл за каждый пункт </w:t>
            </w:r>
            <w:r w:rsidRPr="003034FF">
              <w:rPr>
                <w:bCs/>
              </w:rPr>
              <w:lastRenderedPageBreak/>
              <w:t>повышения, относительно установленного в задании на проектирование;</w:t>
            </w:r>
          </w:p>
          <w:p w14:paraId="74ED30CA"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6) реализация проекта за счет собственных средств (спонсор).</w:t>
            </w:r>
          </w:p>
          <w:p w14:paraId="4A75BB81"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В случае, если потенциальный поставщик в составе заявки на участие в конкурсе гарантирует реализацию проекта за счет собственных средств (спонсор), такому потенциальному поставщику присваивается 50 (пятьдесят) баллов.</w:t>
            </w:r>
          </w:p>
          <w:p w14:paraId="21A72319"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При этом, остальные критерии, предусмотренные пунктом 301 настоящих Правил, не применяются;</w:t>
            </w:r>
          </w:p>
          <w:p w14:paraId="4907018B" w14:textId="77777777" w:rsidR="007419F4" w:rsidRPr="00586C22" w:rsidRDefault="007419F4" w:rsidP="007419F4">
            <w:pPr>
              <w:ind w:firstLine="316"/>
              <w:jc w:val="both"/>
              <w:rPr>
                <w:rFonts w:ascii="Times New Roman" w:hAnsi="Times New Roman"/>
                <w:b/>
                <w:bCs/>
                <w:color w:val="EE0000"/>
                <w:sz w:val="24"/>
                <w:szCs w:val="24"/>
              </w:rPr>
            </w:pPr>
            <w:r w:rsidRPr="00586C22">
              <w:rPr>
                <w:rFonts w:ascii="Times New Roman" w:hAnsi="Times New Roman"/>
                <w:b/>
                <w:bCs/>
                <w:color w:val="EE0000"/>
                <w:sz w:val="24"/>
                <w:szCs w:val="24"/>
              </w:rPr>
              <w:t xml:space="preserve">6-1) реализация проекта за счет собственных средств поставщика с последующим выполнением государственных обязательств. </w:t>
            </w:r>
          </w:p>
          <w:p w14:paraId="2CD309B0" w14:textId="77777777" w:rsidR="007419F4" w:rsidRPr="00586C22" w:rsidRDefault="007419F4" w:rsidP="007419F4">
            <w:pPr>
              <w:ind w:firstLine="316"/>
              <w:jc w:val="both"/>
              <w:rPr>
                <w:rFonts w:ascii="Times New Roman" w:hAnsi="Times New Roman"/>
                <w:b/>
                <w:bCs/>
                <w:color w:val="EE0000"/>
                <w:sz w:val="24"/>
                <w:szCs w:val="24"/>
              </w:rPr>
            </w:pPr>
            <w:r w:rsidRPr="00586C22">
              <w:rPr>
                <w:rFonts w:ascii="Times New Roman" w:hAnsi="Times New Roman"/>
                <w:b/>
                <w:bCs/>
                <w:color w:val="EE0000"/>
                <w:sz w:val="24"/>
                <w:szCs w:val="24"/>
              </w:rPr>
              <w:t>В случае, если потенциальный поставщик в составе заявки на участие в конкурсе гарантирует реализацию проекта за счет собственных средств с последующим выполнением государственных обязательств, такому потенциальному поставщику присваивается 50 (пятьдесят) баллов.</w:t>
            </w:r>
          </w:p>
          <w:p w14:paraId="372776C3" w14:textId="77777777" w:rsidR="007419F4" w:rsidRPr="00586C22" w:rsidRDefault="007419F4" w:rsidP="007419F4">
            <w:pPr>
              <w:ind w:firstLine="316"/>
              <w:jc w:val="both"/>
              <w:rPr>
                <w:rFonts w:ascii="Times New Roman" w:hAnsi="Times New Roman"/>
                <w:b/>
                <w:bCs/>
                <w:color w:val="EE0000"/>
                <w:sz w:val="24"/>
                <w:szCs w:val="24"/>
              </w:rPr>
            </w:pPr>
            <w:r w:rsidRPr="00586C22">
              <w:rPr>
                <w:rFonts w:ascii="Times New Roman" w:hAnsi="Times New Roman"/>
                <w:b/>
                <w:bCs/>
                <w:color w:val="EE0000"/>
                <w:sz w:val="24"/>
                <w:szCs w:val="24"/>
              </w:rPr>
              <w:t>При этом, остальные критерии, предусмотренные пунктом 301 настоящих Правил, не применяются.</w:t>
            </w:r>
          </w:p>
          <w:p w14:paraId="2923447C" w14:textId="6A899132" w:rsidR="007419F4" w:rsidRPr="00586C22" w:rsidRDefault="007419F4" w:rsidP="007419F4">
            <w:pPr>
              <w:pStyle w:val="a4"/>
              <w:spacing w:before="0" w:beforeAutospacing="0" w:after="0" w:afterAutospacing="0"/>
              <w:ind w:firstLine="312"/>
              <w:jc w:val="both"/>
              <w:textAlignment w:val="baseline"/>
              <w:rPr>
                <w:bCs/>
                <w:color w:val="EE0000"/>
              </w:rPr>
            </w:pPr>
            <w:r w:rsidRPr="00586C22">
              <w:rPr>
                <w:b/>
                <w:bCs/>
                <w:color w:val="EE0000"/>
              </w:rPr>
              <w:t xml:space="preserve">В случае реализации проекта за счет собственных средств </w:t>
            </w:r>
            <w:r w:rsidR="007D5524">
              <w:rPr>
                <w:b/>
                <w:bCs/>
                <w:color w:val="EE0000"/>
              </w:rPr>
              <w:t>ПП</w:t>
            </w:r>
            <w:r w:rsidRPr="00586C22">
              <w:rPr>
                <w:b/>
                <w:bCs/>
                <w:color w:val="EE0000"/>
              </w:rPr>
              <w:t xml:space="preserve"> с последующим выполнением государственных обязательств и равенства количества баллов неценовых критериев, победителем признается участник конкурса, предложивший наилучшие условия </w:t>
            </w:r>
            <w:r w:rsidR="007D5524">
              <w:rPr>
                <w:b/>
                <w:bCs/>
                <w:color w:val="EE0000"/>
              </w:rPr>
              <w:t>ФЭМ</w:t>
            </w:r>
            <w:r w:rsidRPr="00586C22">
              <w:rPr>
                <w:b/>
                <w:bCs/>
                <w:color w:val="EE0000"/>
              </w:rPr>
              <w:t xml:space="preserve"> согласно Правил планирования и реализации государственных инвестиционных проектов, разработки или корректировки, проведения необходимых </w:t>
            </w:r>
            <w:r w:rsidRPr="00586C22">
              <w:rPr>
                <w:b/>
                <w:bCs/>
                <w:color w:val="EE0000"/>
              </w:rPr>
              <w:lastRenderedPageBreak/>
              <w:t xml:space="preserve">экспертиз инвестиционного предложения, технико-экономического и финансово-экономического обоснований, определения целесообразности бюджетного кредитования, формирования портфеля государственных инвестиционных проектов, а также корректировки утвержденных (уточненных) параметров, отбора, мониторинга и оценки реализации государственных инвестиционных проектов, утвержденных приказом исполняющего обязанности </w:t>
            </w:r>
            <w:r w:rsidR="007D5524">
              <w:rPr>
                <w:b/>
                <w:bCs/>
                <w:color w:val="EE0000"/>
              </w:rPr>
              <w:t>МНЭ РК</w:t>
            </w:r>
            <w:r w:rsidRPr="00586C22">
              <w:rPr>
                <w:b/>
                <w:bCs/>
                <w:color w:val="EE0000"/>
              </w:rPr>
              <w:t xml:space="preserve"> от 28</w:t>
            </w:r>
            <w:r w:rsidR="007D5524">
              <w:rPr>
                <w:b/>
                <w:bCs/>
                <w:color w:val="EE0000"/>
              </w:rPr>
              <w:t>.06.</w:t>
            </w:r>
            <w:r w:rsidRPr="00586C22">
              <w:rPr>
                <w:b/>
                <w:bCs/>
                <w:color w:val="EE0000"/>
              </w:rPr>
              <w:t>2025 года № 59;</w:t>
            </w:r>
          </w:p>
          <w:p w14:paraId="23FA4AC1" w14:textId="687D4740" w:rsidR="006D75F2" w:rsidRPr="003034FF" w:rsidRDefault="006D75F2" w:rsidP="006D75F2">
            <w:pPr>
              <w:pStyle w:val="a4"/>
              <w:spacing w:before="0" w:beforeAutospacing="0" w:after="0" w:afterAutospacing="0"/>
              <w:ind w:firstLine="312"/>
              <w:jc w:val="both"/>
              <w:textAlignment w:val="baseline"/>
              <w:rPr>
                <w:bCs/>
              </w:rPr>
            </w:pPr>
            <w:r w:rsidRPr="003034FF">
              <w:rPr>
                <w:bCs/>
              </w:rPr>
              <w:t>7) реализация проекта за счет собственных средств с принятием объекта в доверительное управление.</w:t>
            </w:r>
          </w:p>
          <w:p w14:paraId="54128B54"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В случае, если потенциальный поставщик в составе заявки на участие в конкурсе гарантирует реализацию объекта за счет собственных средств с принятием объекта в доверительное управление на условиях типового договора передачи в доверительное управление, такому потенциальному поставщику присваивается 48 (сорок восемь) баллов.</w:t>
            </w:r>
          </w:p>
          <w:p w14:paraId="6677FEB7"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При этом, остальные критерии, предусмотренные пунктом 301 настоящих Правил, не применяются.</w:t>
            </w:r>
          </w:p>
          <w:p w14:paraId="24738D38" w14:textId="77777777" w:rsidR="006D75F2" w:rsidRPr="003034FF" w:rsidRDefault="006D75F2" w:rsidP="006D75F2">
            <w:pPr>
              <w:pStyle w:val="a4"/>
              <w:spacing w:before="0" w:beforeAutospacing="0" w:after="0" w:afterAutospacing="0"/>
              <w:ind w:firstLine="312"/>
              <w:jc w:val="both"/>
              <w:textAlignment w:val="baseline"/>
              <w:rPr>
                <w:bCs/>
              </w:rPr>
            </w:pPr>
            <w:r w:rsidRPr="003034FF">
              <w:rPr>
                <w:bCs/>
              </w:rPr>
              <w:t>При равенстве количества баллов неценовых критериев победителем признается участник конкурса, имеющий больший показатель финансовой устойчивости потенциального поставщика, определяемый веб-порталом автоматически согласно данным информационных систем органов государственных доходов.</w:t>
            </w:r>
          </w:p>
          <w:p w14:paraId="4A7BC25F" w14:textId="13E6459E" w:rsidR="00A7127D" w:rsidRPr="003034FF" w:rsidRDefault="006D75F2" w:rsidP="004175A5">
            <w:pPr>
              <w:pStyle w:val="a4"/>
              <w:spacing w:before="0" w:beforeAutospacing="0" w:after="0" w:afterAutospacing="0"/>
              <w:ind w:firstLine="323"/>
              <w:jc w:val="both"/>
              <w:textAlignment w:val="baseline"/>
              <w:rPr>
                <w:bCs/>
              </w:rPr>
            </w:pPr>
            <w:r w:rsidRPr="003034FF">
              <w:rPr>
                <w:bCs/>
              </w:rPr>
              <w:t xml:space="preserve">При равенстве показателя финансовой устойчивости потенциальных поставщиков, </w:t>
            </w:r>
            <w:r w:rsidRPr="003034FF">
              <w:rPr>
                <w:bCs/>
              </w:rPr>
              <w:lastRenderedPageBreak/>
              <w:t>победителем признается участник конкурса, заявка на участие, которого поступила ранее заявок на участие в конкурсе других потенциальных поставщиков.</w:t>
            </w:r>
          </w:p>
        </w:tc>
        <w:tc>
          <w:tcPr>
            <w:tcW w:w="3402" w:type="dxa"/>
          </w:tcPr>
          <w:p w14:paraId="77D6FBEF" w14:textId="5B570D84" w:rsidR="009F4530" w:rsidRPr="003034FF" w:rsidRDefault="009F4530" w:rsidP="009F4530">
            <w:pPr>
              <w:ind w:firstLine="319"/>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lastRenderedPageBreak/>
              <w:t>В целях конкретизации документов, подтверждающих опыт работы</w:t>
            </w:r>
            <w:r w:rsidR="00531531" w:rsidRPr="003034FF">
              <w:rPr>
                <w:rFonts w:ascii="Times New Roman" w:eastAsia="Times New Roman" w:hAnsi="Times New Roman" w:cs="Times New Roman"/>
                <w:sz w:val="24"/>
                <w:szCs w:val="24"/>
                <w:lang w:eastAsia="ru-RU"/>
              </w:rPr>
              <w:t xml:space="preserve"> потенциальных поставщиков</w:t>
            </w:r>
            <w:r w:rsidRPr="003034FF">
              <w:rPr>
                <w:rFonts w:ascii="Times New Roman" w:eastAsia="Times New Roman" w:hAnsi="Times New Roman" w:cs="Times New Roman"/>
                <w:sz w:val="24"/>
                <w:szCs w:val="24"/>
                <w:lang w:eastAsia="ru-RU"/>
              </w:rPr>
              <w:t xml:space="preserve">. </w:t>
            </w:r>
          </w:p>
          <w:p w14:paraId="0D8BFDA2" w14:textId="69B44867" w:rsidR="009F4530" w:rsidRPr="003034FF" w:rsidRDefault="009F4530" w:rsidP="009F4530">
            <w:pPr>
              <w:ind w:firstLine="319"/>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Также, по аналогии с</w:t>
            </w:r>
            <w:r w:rsidR="009A5CCF" w:rsidRPr="003034FF">
              <w:rPr>
                <w:rFonts w:ascii="Times New Roman" w:eastAsia="Times New Roman" w:hAnsi="Times New Roman" w:cs="Times New Roman"/>
                <w:sz w:val="24"/>
                <w:szCs w:val="24"/>
                <w:lang w:eastAsia="ru-RU"/>
              </w:rPr>
              <w:t xml:space="preserve">о способом </w:t>
            </w:r>
            <w:r w:rsidR="00531531" w:rsidRPr="003034FF">
              <w:rPr>
                <w:rFonts w:ascii="Times New Roman" w:eastAsia="Times New Roman" w:hAnsi="Times New Roman" w:cs="Times New Roman"/>
                <w:sz w:val="24"/>
                <w:szCs w:val="24"/>
                <w:lang w:eastAsia="ru-RU"/>
              </w:rPr>
              <w:t xml:space="preserve">конкурса с использованием </w:t>
            </w:r>
            <w:proofErr w:type="spellStart"/>
            <w:r w:rsidR="00531531" w:rsidRPr="003034FF">
              <w:rPr>
                <w:rFonts w:ascii="Times New Roman" w:eastAsia="Times New Roman" w:hAnsi="Times New Roman" w:cs="Times New Roman"/>
                <w:sz w:val="24"/>
                <w:szCs w:val="24"/>
                <w:lang w:eastAsia="ru-RU"/>
              </w:rPr>
              <w:t>рейтингово</w:t>
            </w:r>
            <w:proofErr w:type="spellEnd"/>
            <w:r w:rsidR="00531531" w:rsidRPr="003034FF">
              <w:rPr>
                <w:rFonts w:ascii="Times New Roman" w:eastAsia="Times New Roman" w:hAnsi="Times New Roman" w:cs="Times New Roman"/>
                <w:sz w:val="24"/>
                <w:szCs w:val="24"/>
                <w:lang w:eastAsia="ru-RU"/>
              </w:rPr>
              <w:t>-балльной системы</w:t>
            </w:r>
            <w:r w:rsidRPr="003034FF">
              <w:rPr>
                <w:rFonts w:ascii="Times New Roman" w:eastAsia="Times New Roman" w:hAnsi="Times New Roman" w:cs="Times New Roman"/>
                <w:sz w:val="24"/>
                <w:szCs w:val="24"/>
                <w:lang w:eastAsia="ru-RU"/>
              </w:rPr>
              <w:t xml:space="preserve">, а также учитывая технологическую сложность и комплекс работ, выполняемых по строительству объектов «под ключ», предлагается </w:t>
            </w:r>
            <w:r w:rsidRPr="003034FF">
              <w:rPr>
                <w:rFonts w:ascii="Times New Roman" w:eastAsia="Times New Roman" w:hAnsi="Times New Roman" w:cs="Times New Roman"/>
                <w:sz w:val="24"/>
                <w:szCs w:val="24"/>
                <w:lang w:eastAsia="ru-RU"/>
              </w:rPr>
              <w:lastRenderedPageBreak/>
              <w:t xml:space="preserve">учитывать не более одного объекта в год. </w:t>
            </w:r>
          </w:p>
          <w:p w14:paraId="6213387D" w14:textId="77777777" w:rsidR="0059068E" w:rsidRDefault="0059068E" w:rsidP="006D75F2">
            <w:pPr>
              <w:ind w:firstLine="319"/>
              <w:jc w:val="both"/>
              <w:rPr>
                <w:rFonts w:ascii="Times New Roman" w:hAnsi="Times New Roman"/>
                <w:bCs/>
                <w:color w:val="000000" w:themeColor="text1"/>
                <w:sz w:val="24"/>
                <w:szCs w:val="24"/>
              </w:rPr>
            </w:pPr>
          </w:p>
          <w:p w14:paraId="242CE799" w14:textId="77777777" w:rsidR="0059068E" w:rsidRDefault="0059068E" w:rsidP="006D75F2">
            <w:pPr>
              <w:ind w:firstLine="319"/>
              <w:jc w:val="both"/>
              <w:rPr>
                <w:rFonts w:ascii="Times New Roman" w:hAnsi="Times New Roman"/>
                <w:bCs/>
                <w:color w:val="000000" w:themeColor="text1"/>
                <w:sz w:val="24"/>
                <w:szCs w:val="24"/>
              </w:rPr>
            </w:pPr>
          </w:p>
          <w:p w14:paraId="2ACF294D" w14:textId="77777777" w:rsidR="0059068E" w:rsidRDefault="0059068E" w:rsidP="006D75F2">
            <w:pPr>
              <w:ind w:firstLine="319"/>
              <w:jc w:val="both"/>
              <w:rPr>
                <w:rFonts w:ascii="Times New Roman" w:hAnsi="Times New Roman"/>
                <w:bCs/>
                <w:color w:val="000000" w:themeColor="text1"/>
                <w:sz w:val="24"/>
                <w:szCs w:val="24"/>
              </w:rPr>
            </w:pPr>
          </w:p>
          <w:p w14:paraId="323C7810" w14:textId="77777777" w:rsidR="0059068E" w:rsidRDefault="0059068E" w:rsidP="006D75F2">
            <w:pPr>
              <w:ind w:firstLine="319"/>
              <w:jc w:val="both"/>
              <w:rPr>
                <w:rFonts w:ascii="Times New Roman" w:hAnsi="Times New Roman"/>
                <w:bCs/>
                <w:color w:val="000000" w:themeColor="text1"/>
                <w:sz w:val="24"/>
                <w:szCs w:val="24"/>
              </w:rPr>
            </w:pPr>
          </w:p>
          <w:p w14:paraId="4C8A07FA" w14:textId="77777777" w:rsidR="0059068E" w:rsidRDefault="0059068E" w:rsidP="006D75F2">
            <w:pPr>
              <w:ind w:firstLine="319"/>
              <w:jc w:val="both"/>
              <w:rPr>
                <w:rFonts w:ascii="Times New Roman" w:hAnsi="Times New Roman"/>
                <w:bCs/>
                <w:color w:val="000000" w:themeColor="text1"/>
                <w:sz w:val="24"/>
                <w:szCs w:val="24"/>
              </w:rPr>
            </w:pPr>
          </w:p>
          <w:p w14:paraId="2B2B6756" w14:textId="77777777" w:rsidR="0059068E" w:rsidRDefault="0059068E" w:rsidP="006D75F2">
            <w:pPr>
              <w:ind w:firstLine="319"/>
              <w:jc w:val="both"/>
              <w:rPr>
                <w:rFonts w:ascii="Times New Roman" w:hAnsi="Times New Roman"/>
                <w:bCs/>
                <w:color w:val="000000" w:themeColor="text1"/>
                <w:sz w:val="24"/>
                <w:szCs w:val="24"/>
              </w:rPr>
            </w:pPr>
          </w:p>
          <w:p w14:paraId="0E8DDFB1" w14:textId="77777777" w:rsidR="0059068E" w:rsidRDefault="0059068E" w:rsidP="006D75F2">
            <w:pPr>
              <w:ind w:firstLine="319"/>
              <w:jc w:val="both"/>
              <w:rPr>
                <w:rFonts w:ascii="Times New Roman" w:hAnsi="Times New Roman"/>
                <w:bCs/>
                <w:color w:val="000000" w:themeColor="text1"/>
                <w:sz w:val="24"/>
                <w:szCs w:val="24"/>
              </w:rPr>
            </w:pPr>
          </w:p>
          <w:p w14:paraId="58B07B67" w14:textId="77777777" w:rsidR="0059068E" w:rsidRDefault="0059068E" w:rsidP="006D75F2">
            <w:pPr>
              <w:ind w:firstLine="319"/>
              <w:jc w:val="both"/>
              <w:rPr>
                <w:rFonts w:ascii="Times New Roman" w:hAnsi="Times New Roman"/>
                <w:bCs/>
                <w:color w:val="000000" w:themeColor="text1"/>
                <w:sz w:val="24"/>
                <w:szCs w:val="24"/>
              </w:rPr>
            </w:pPr>
          </w:p>
          <w:p w14:paraId="590E9399" w14:textId="77777777" w:rsidR="0059068E" w:rsidRDefault="0059068E" w:rsidP="006D75F2">
            <w:pPr>
              <w:ind w:firstLine="319"/>
              <w:jc w:val="both"/>
              <w:rPr>
                <w:rFonts w:ascii="Times New Roman" w:hAnsi="Times New Roman"/>
                <w:bCs/>
                <w:color w:val="000000" w:themeColor="text1"/>
                <w:sz w:val="24"/>
                <w:szCs w:val="24"/>
              </w:rPr>
            </w:pPr>
          </w:p>
          <w:p w14:paraId="22373B90" w14:textId="77777777" w:rsidR="0059068E" w:rsidRDefault="0059068E" w:rsidP="006D75F2">
            <w:pPr>
              <w:ind w:firstLine="319"/>
              <w:jc w:val="both"/>
              <w:rPr>
                <w:rFonts w:ascii="Times New Roman" w:hAnsi="Times New Roman"/>
                <w:bCs/>
                <w:color w:val="000000" w:themeColor="text1"/>
                <w:sz w:val="24"/>
                <w:szCs w:val="24"/>
              </w:rPr>
            </w:pPr>
          </w:p>
          <w:p w14:paraId="3B003C69" w14:textId="77777777" w:rsidR="0059068E" w:rsidRDefault="0059068E" w:rsidP="006D75F2">
            <w:pPr>
              <w:ind w:firstLine="319"/>
              <w:jc w:val="both"/>
              <w:rPr>
                <w:rFonts w:ascii="Times New Roman" w:hAnsi="Times New Roman"/>
                <w:bCs/>
                <w:color w:val="000000" w:themeColor="text1"/>
                <w:sz w:val="24"/>
                <w:szCs w:val="24"/>
              </w:rPr>
            </w:pPr>
          </w:p>
          <w:p w14:paraId="75D1D65B" w14:textId="77777777" w:rsidR="0059068E" w:rsidRDefault="0059068E" w:rsidP="006D75F2">
            <w:pPr>
              <w:ind w:firstLine="319"/>
              <w:jc w:val="both"/>
              <w:rPr>
                <w:rFonts w:ascii="Times New Roman" w:hAnsi="Times New Roman"/>
                <w:bCs/>
                <w:color w:val="000000" w:themeColor="text1"/>
                <w:sz w:val="24"/>
                <w:szCs w:val="24"/>
              </w:rPr>
            </w:pPr>
          </w:p>
          <w:p w14:paraId="7B67FF1B" w14:textId="77777777" w:rsidR="0059068E" w:rsidRDefault="0059068E" w:rsidP="006D75F2">
            <w:pPr>
              <w:ind w:firstLine="319"/>
              <w:jc w:val="both"/>
              <w:rPr>
                <w:rFonts w:ascii="Times New Roman" w:hAnsi="Times New Roman"/>
                <w:bCs/>
                <w:color w:val="000000" w:themeColor="text1"/>
                <w:sz w:val="24"/>
                <w:szCs w:val="24"/>
              </w:rPr>
            </w:pPr>
          </w:p>
          <w:p w14:paraId="6383C82F" w14:textId="77777777" w:rsidR="0059068E" w:rsidRDefault="0059068E" w:rsidP="006D75F2">
            <w:pPr>
              <w:ind w:firstLine="319"/>
              <w:jc w:val="both"/>
              <w:rPr>
                <w:rFonts w:ascii="Times New Roman" w:hAnsi="Times New Roman"/>
                <w:bCs/>
                <w:color w:val="000000" w:themeColor="text1"/>
                <w:sz w:val="24"/>
                <w:szCs w:val="24"/>
              </w:rPr>
            </w:pPr>
          </w:p>
          <w:p w14:paraId="0E0234E9" w14:textId="77777777" w:rsidR="0059068E" w:rsidRDefault="0059068E" w:rsidP="006D75F2">
            <w:pPr>
              <w:ind w:firstLine="319"/>
              <w:jc w:val="both"/>
              <w:rPr>
                <w:rFonts w:ascii="Times New Roman" w:hAnsi="Times New Roman"/>
                <w:bCs/>
                <w:color w:val="000000" w:themeColor="text1"/>
                <w:sz w:val="24"/>
                <w:szCs w:val="24"/>
              </w:rPr>
            </w:pPr>
          </w:p>
          <w:p w14:paraId="7A9CFDA9" w14:textId="77777777" w:rsidR="0059068E" w:rsidRDefault="0059068E" w:rsidP="006D75F2">
            <w:pPr>
              <w:ind w:firstLine="319"/>
              <w:jc w:val="both"/>
              <w:rPr>
                <w:rFonts w:ascii="Times New Roman" w:hAnsi="Times New Roman"/>
                <w:bCs/>
                <w:color w:val="000000" w:themeColor="text1"/>
                <w:sz w:val="24"/>
                <w:szCs w:val="24"/>
              </w:rPr>
            </w:pPr>
          </w:p>
          <w:p w14:paraId="1753AC92" w14:textId="77777777" w:rsidR="0059068E" w:rsidRDefault="0059068E" w:rsidP="006D75F2">
            <w:pPr>
              <w:ind w:firstLine="319"/>
              <w:jc w:val="both"/>
              <w:rPr>
                <w:rFonts w:ascii="Times New Roman" w:hAnsi="Times New Roman"/>
                <w:bCs/>
                <w:color w:val="000000" w:themeColor="text1"/>
                <w:sz w:val="24"/>
                <w:szCs w:val="24"/>
              </w:rPr>
            </w:pPr>
          </w:p>
          <w:p w14:paraId="052DD46B" w14:textId="77777777" w:rsidR="0059068E" w:rsidRDefault="0059068E" w:rsidP="006D75F2">
            <w:pPr>
              <w:ind w:firstLine="319"/>
              <w:jc w:val="both"/>
              <w:rPr>
                <w:rFonts w:ascii="Times New Roman" w:hAnsi="Times New Roman"/>
                <w:bCs/>
                <w:color w:val="000000" w:themeColor="text1"/>
                <w:sz w:val="24"/>
                <w:szCs w:val="24"/>
              </w:rPr>
            </w:pPr>
          </w:p>
          <w:p w14:paraId="4D141D16" w14:textId="77777777" w:rsidR="0059068E" w:rsidRDefault="0059068E" w:rsidP="006D75F2">
            <w:pPr>
              <w:ind w:firstLine="319"/>
              <w:jc w:val="both"/>
              <w:rPr>
                <w:rFonts w:ascii="Times New Roman" w:hAnsi="Times New Roman"/>
                <w:bCs/>
                <w:color w:val="000000" w:themeColor="text1"/>
                <w:sz w:val="24"/>
                <w:szCs w:val="24"/>
              </w:rPr>
            </w:pPr>
          </w:p>
          <w:p w14:paraId="59373678" w14:textId="77777777" w:rsidR="0059068E" w:rsidRDefault="0059068E" w:rsidP="006D75F2">
            <w:pPr>
              <w:ind w:firstLine="319"/>
              <w:jc w:val="both"/>
              <w:rPr>
                <w:rFonts w:ascii="Times New Roman" w:hAnsi="Times New Roman"/>
                <w:bCs/>
                <w:color w:val="000000" w:themeColor="text1"/>
                <w:sz w:val="24"/>
                <w:szCs w:val="24"/>
              </w:rPr>
            </w:pPr>
          </w:p>
          <w:p w14:paraId="23934A93" w14:textId="77777777" w:rsidR="0059068E" w:rsidRDefault="0059068E" w:rsidP="006D75F2">
            <w:pPr>
              <w:ind w:firstLine="319"/>
              <w:jc w:val="both"/>
              <w:rPr>
                <w:rFonts w:ascii="Times New Roman" w:hAnsi="Times New Roman"/>
                <w:bCs/>
                <w:color w:val="000000" w:themeColor="text1"/>
                <w:sz w:val="24"/>
                <w:szCs w:val="24"/>
              </w:rPr>
            </w:pPr>
          </w:p>
          <w:p w14:paraId="02ABFE86" w14:textId="77777777" w:rsidR="0059068E" w:rsidRDefault="0059068E" w:rsidP="006D75F2">
            <w:pPr>
              <w:ind w:firstLine="319"/>
              <w:jc w:val="both"/>
              <w:rPr>
                <w:rFonts w:ascii="Times New Roman" w:hAnsi="Times New Roman"/>
                <w:bCs/>
                <w:color w:val="000000" w:themeColor="text1"/>
                <w:sz w:val="24"/>
                <w:szCs w:val="24"/>
              </w:rPr>
            </w:pPr>
          </w:p>
          <w:p w14:paraId="691687E2" w14:textId="77777777" w:rsidR="0059068E" w:rsidRDefault="0059068E" w:rsidP="006D75F2">
            <w:pPr>
              <w:ind w:firstLine="319"/>
              <w:jc w:val="both"/>
              <w:rPr>
                <w:rFonts w:ascii="Times New Roman" w:hAnsi="Times New Roman"/>
                <w:bCs/>
                <w:color w:val="000000" w:themeColor="text1"/>
                <w:sz w:val="24"/>
                <w:szCs w:val="24"/>
              </w:rPr>
            </w:pPr>
          </w:p>
          <w:p w14:paraId="4D57280B" w14:textId="77777777" w:rsidR="0059068E" w:rsidRDefault="0059068E" w:rsidP="006D75F2">
            <w:pPr>
              <w:ind w:firstLine="319"/>
              <w:jc w:val="both"/>
              <w:rPr>
                <w:rFonts w:ascii="Times New Roman" w:hAnsi="Times New Roman"/>
                <w:bCs/>
                <w:color w:val="000000" w:themeColor="text1"/>
                <w:sz w:val="24"/>
                <w:szCs w:val="24"/>
              </w:rPr>
            </w:pPr>
          </w:p>
          <w:p w14:paraId="7F61387F" w14:textId="77777777" w:rsidR="0059068E" w:rsidRDefault="0059068E" w:rsidP="006D75F2">
            <w:pPr>
              <w:ind w:firstLine="319"/>
              <w:jc w:val="both"/>
              <w:rPr>
                <w:rFonts w:ascii="Times New Roman" w:hAnsi="Times New Roman"/>
                <w:bCs/>
                <w:color w:val="000000" w:themeColor="text1"/>
                <w:sz w:val="24"/>
                <w:szCs w:val="24"/>
              </w:rPr>
            </w:pPr>
          </w:p>
          <w:p w14:paraId="4AB6230A" w14:textId="77777777" w:rsidR="0059068E" w:rsidRDefault="0059068E" w:rsidP="006D75F2">
            <w:pPr>
              <w:ind w:firstLine="319"/>
              <w:jc w:val="both"/>
              <w:rPr>
                <w:rFonts w:ascii="Times New Roman" w:hAnsi="Times New Roman"/>
                <w:bCs/>
                <w:color w:val="000000" w:themeColor="text1"/>
                <w:sz w:val="24"/>
                <w:szCs w:val="24"/>
              </w:rPr>
            </w:pPr>
          </w:p>
          <w:p w14:paraId="4E3E654F" w14:textId="77777777" w:rsidR="0059068E" w:rsidRDefault="0059068E" w:rsidP="006D75F2">
            <w:pPr>
              <w:ind w:firstLine="319"/>
              <w:jc w:val="both"/>
              <w:rPr>
                <w:rFonts w:ascii="Times New Roman" w:hAnsi="Times New Roman"/>
                <w:bCs/>
                <w:color w:val="000000" w:themeColor="text1"/>
                <w:sz w:val="24"/>
                <w:szCs w:val="24"/>
              </w:rPr>
            </w:pPr>
          </w:p>
          <w:p w14:paraId="79FE0353" w14:textId="77777777" w:rsidR="0059068E" w:rsidRDefault="0059068E" w:rsidP="006D75F2">
            <w:pPr>
              <w:ind w:firstLine="319"/>
              <w:jc w:val="both"/>
              <w:rPr>
                <w:rFonts w:ascii="Times New Roman" w:hAnsi="Times New Roman"/>
                <w:bCs/>
                <w:color w:val="000000" w:themeColor="text1"/>
                <w:sz w:val="24"/>
                <w:szCs w:val="24"/>
              </w:rPr>
            </w:pPr>
          </w:p>
          <w:p w14:paraId="469FAB64" w14:textId="77777777" w:rsidR="0059068E" w:rsidRDefault="0059068E" w:rsidP="006D75F2">
            <w:pPr>
              <w:ind w:firstLine="319"/>
              <w:jc w:val="both"/>
              <w:rPr>
                <w:rFonts w:ascii="Times New Roman" w:hAnsi="Times New Roman"/>
                <w:bCs/>
                <w:color w:val="000000" w:themeColor="text1"/>
                <w:sz w:val="24"/>
                <w:szCs w:val="24"/>
              </w:rPr>
            </w:pPr>
          </w:p>
          <w:p w14:paraId="7F0EEA1C" w14:textId="77777777" w:rsidR="0059068E" w:rsidRDefault="0059068E" w:rsidP="006D75F2">
            <w:pPr>
              <w:ind w:firstLine="319"/>
              <w:jc w:val="both"/>
              <w:rPr>
                <w:rFonts w:ascii="Times New Roman" w:hAnsi="Times New Roman"/>
                <w:bCs/>
                <w:color w:val="000000" w:themeColor="text1"/>
                <w:sz w:val="24"/>
                <w:szCs w:val="24"/>
              </w:rPr>
            </w:pPr>
          </w:p>
          <w:p w14:paraId="583B6443" w14:textId="77777777" w:rsidR="0059068E" w:rsidRDefault="0059068E" w:rsidP="006D75F2">
            <w:pPr>
              <w:ind w:firstLine="319"/>
              <w:jc w:val="both"/>
              <w:rPr>
                <w:rFonts w:ascii="Times New Roman" w:hAnsi="Times New Roman"/>
                <w:bCs/>
                <w:color w:val="000000" w:themeColor="text1"/>
                <w:sz w:val="24"/>
                <w:szCs w:val="24"/>
              </w:rPr>
            </w:pPr>
          </w:p>
          <w:p w14:paraId="12C658FE" w14:textId="77777777" w:rsidR="0059068E" w:rsidRDefault="0059068E" w:rsidP="006D75F2">
            <w:pPr>
              <w:ind w:firstLine="319"/>
              <w:jc w:val="both"/>
              <w:rPr>
                <w:rFonts w:ascii="Times New Roman" w:hAnsi="Times New Roman"/>
                <w:bCs/>
                <w:color w:val="000000" w:themeColor="text1"/>
                <w:sz w:val="24"/>
                <w:szCs w:val="24"/>
              </w:rPr>
            </w:pPr>
          </w:p>
          <w:p w14:paraId="591493DF" w14:textId="77777777" w:rsidR="0059068E" w:rsidRDefault="0059068E" w:rsidP="006D75F2">
            <w:pPr>
              <w:ind w:firstLine="319"/>
              <w:jc w:val="both"/>
              <w:rPr>
                <w:rFonts w:ascii="Times New Roman" w:hAnsi="Times New Roman"/>
                <w:bCs/>
                <w:color w:val="000000" w:themeColor="text1"/>
                <w:sz w:val="24"/>
                <w:szCs w:val="24"/>
              </w:rPr>
            </w:pPr>
          </w:p>
          <w:p w14:paraId="28AE5144" w14:textId="77777777" w:rsidR="0059068E" w:rsidRDefault="0059068E" w:rsidP="006D75F2">
            <w:pPr>
              <w:ind w:firstLine="319"/>
              <w:jc w:val="both"/>
              <w:rPr>
                <w:rFonts w:ascii="Times New Roman" w:hAnsi="Times New Roman"/>
                <w:bCs/>
                <w:color w:val="000000" w:themeColor="text1"/>
                <w:sz w:val="24"/>
                <w:szCs w:val="24"/>
              </w:rPr>
            </w:pPr>
          </w:p>
          <w:p w14:paraId="6AEF977C" w14:textId="77777777" w:rsidR="0059068E" w:rsidRDefault="0059068E" w:rsidP="006D75F2">
            <w:pPr>
              <w:ind w:firstLine="319"/>
              <w:jc w:val="both"/>
              <w:rPr>
                <w:rFonts w:ascii="Times New Roman" w:hAnsi="Times New Roman"/>
                <w:bCs/>
                <w:color w:val="000000" w:themeColor="text1"/>
                <w:sz w:val="24"/>
                <w:szCs w:val="24"/>
              </w:rPr>
            </w:pPr>
          </w:p>
          <w:p w14:paraId="2221943B" w14:textId="77777777" w:rsidR="0059068E" w:rsidRDefault="0059068E" w:rsidP="006D75F2">
            <w:pPr>
              <w:ind w:firstLine="319"/>
              <w:jc w:val="both"/>
              <w:rPr>
                <w:rFonts w:ascii="Times New Roman" w:hAnsi="Times New Roman"/>
                <w:bCs/>
                <w:color w:val="000000" w:themeColor="text1"/>
                <w:sz w:val="24"/>
                <w:szCs w:val="24"/>
              </w:rPr>
            </w:pPr>
          </w:p>
          <w:p w14:paraId="293F59E0" w14:textId="77777777" w:rsidR="0059068E" w:rsidRDefault="0059068E" w:rsidP="006D75F2">
            <w:pPr>
              <w:ind w:firstLine="319"/>
              <w:jc w:val="both"/>
              <w:rPr>
                <w:rFonts w:ascii="Times New Roman" w:hAnsi="Times New Roman"/>
                <w:bCs/>
                <w:color w:val="000000" w:themeColor="text1"/>
                <w:sz w:val="24"/>
                <w:szCs w:val="24"/>
              </w:rPr>
            </w:pPr>
          </w:p>
          <w:p w14:paraId="6B79E458" w14:textId="77777777" w:rsidR="0059068E" w:rsidRDefault="0059068E" w:rsidP="006D75F2">
            <w:pPr>
              <w:ind w:firstLine="319"/>
              <w:jc w:val="both"/>
              <w:rPr>
                <w:rFonts w:ascii="Times New Roman" w:hAnsi="Times New Roman"/>
                <w:bCs/>
                <w:color w:val="000000" w:themeColor="text1"/>
                <w:sz w:val="24"/>
                <w:szCs w:val="24"/>
              </w:rPr>
            </w:pPr>
          </w:p>
          <w:p w14:paraId="4E07940C" w14:textId="77777777" w:rsidR="0059068E" w:rsidRDefault="0059068E" w:rsidP="006D75F2">
            <w:pPr>
              <w:ind w:firstLine="319"/>
              <w:jc w:val="both"/>
              <w:rPr>
                <w:rFonts w:ascii="Times New Roman" w:hAnsi="Times New Roman"/>
                <w:bCs/>
                <w:color w:val="000000" w:themeColor="text1"/>
                <w:sz w:val="24"/>
                <w:szCs w:val="24"/>
              </w:rPr>
            </w:pPr>
          </w:p>
          <w:p w14:paraId="65E88530" w14:textId="77777777" w:rsidR="0059068E" w:rsidRDefault="0059068E" w:rsidP="006D75F2">
            <w:pPr>
              <w:ind w:firstLine="319"/>
              <w:jc w:val="both"/>
              <w:rPr>
                <w:rFonts w:ascii="Times New Roman" w:hAnsi="Times New Roman"/>
                <w:bCs/>
                <w:color w:val="000000" w:themeColor="text1"/>
                <w:sz w:val="24"/>
                <w:szCs w:val="24"/>
              </w:rPr>
            </w:pPr>
          </w:p>
          <w:p w14:paraId="54E53467" w14:textId="77777777" w:rsidR="0059068E" w:rsidRDefault="0059068E" w:rsidP="006D75F2">
            <w:pPr>
              <w:ind w:firstLine="319"/>
              <w:jc w:val="both"/>
              <w:rPr>
                <w:rFonts w:ascii="Times New Roman" w:hAnsi="Times New Roman"/>
                <w:bCs/>
                <w:color w:val="000000" w:themeColor="text1"/>
                <w:sz w:val="24"/>
                <w:szCs w:val="24"/>
              </w:rPr>
            </w:pPr>
          </w:p>
          <w:p w14:paraId="53592577" w14:textId="77777777" w:rsidR="0059068E" w:rsidRDefault="0059068E" w:rsidP="006D75F2">
            <w:pPr>
              <w:ind w:firstLine="319"/>
              <w:jc w:val="both"/>
              <w:rPr>
                <w:rFonts w:ascii="Times New Roman" w:hAnsi="Times New Roman"/>
                <w:bCs/>
                <w:color w:val="000000" w:themeColor="text1"/>
                <w:sz w:val="24"/>
                <w:szCs w:val="24"/>
              </w:rPr>
            </w:pPr>
          </w:p>
          <w:p w14:paraId="6194CC28" w14:textId="77777777" w:rsidR="0059068E" w:rsidRDefault="0059068E" w:rsidP="006D75F2">
            <w:pPr>
              <w:ind w:firstLine="319"/>
              <w:jc w:val="both"/>
              <w:rPr>
                <w:rFonts w:ascii="Times New Roman" w:hAnsi="Times New Roman"/>
                <w:bCs/>
                <w:color w:val="000000" w:themeColor="text1"/>
                <w:sz w:val="24"/>
                <w:szCs w:val="24"/>
              </w:rPr>
            </w:pPr>
          </w:p>
          <w:p w14:paraId="697F31AA" w14:textId="77777777" w:rsidR="0059068E" w:rsidRDefault="0059068E" w:rsidP="006D75F2">
            <w:pPr>
              <w:ind w:firstLine="319"/>
              <w:jc w:val="both"/>
              <w:rPr>
                <w:rFonts w:ascii="Times New Roman" w:hAnsi="Times New Roman"/>
                <w:bCs/>
                <w:color w:val="000000" w:themeColor="text1"/>
                <w:sz w:val="24"/>
                <w:szCs w:val="24"/>
              </w:rPr>
            </w:pPr>
          </w:p>
          <w:p w14:paraId="76A27A43" w14:textId="77777777" w:rsidR="0059068E" w:rsidRDefault="0059068E" w:rsidP="006D75F2">
            <w:pPr>
              <w:ind w:firstLine="319"/>
              <w:jc w:val="both"/>
              <w:rPr>
                <w:rFonts w:ascii="Times New Roman" w:hAnsi="Times New Roman"/>
                <w:bCs/>
                <w:color w:val="000000" w:themeColor="text1"/>
                <w:sz w:val="24"/>
                <w:szCs w:val="24"/>
              </w:rPr>
            </w:pPr>
          </w:p>
          <w:p w14:paraId="4278607F" w14:textId="523966BB" w:rsidR="006D75F2" w:rsidRDefault="009F4530" w:rsidP="006D75F2">
            <w:pPr>
              <w:ind w:firstLine="319"/>
              <w:jc w:val="both"/>
              <w:rPr>
                <w:rFonts w:ascii="Times New Roman" w:hAnsi="Times New Roman"/>
                <w:bCs/>
                <w:color w:val="000000" w:themeColor="text1"/>
                <w:sz w:val="24"/>
                <w:szCs w:val="24"/>
              </w:rPr>
            </w:pPr>
            <w:r w:rsidRPr="003034FF">
              <w:rPr>
                <w:rFonts w:ascii="Times New Roman" w:hAnsi="Times New Roman"/>
                <w:bCs/>
                <w:color w:val="000000" w:themeColor="text1"/>
                <w:sz w:val="24"/>
                <w:szCs w:val="24"/>
              </w:rPr>
              <w:t>В целях приведения в соответствие со статьей 147-1 Бюджетного кодекса</w:t>
            </w:r>
            <w:r w:rsidR="00A94601" w:rsidRPr="003034FF">
              <w:rPr>
                <w:rFonts w:ascii="Times New Roman" w:hAnsi="Times New Roman"/>
                <w:bCs/>
                <w:color w:val="000000" w:themeColor="text1"/>
                <w:sz w:val="24"/>
                <w:szCs w:val="24"/>
              </w:rPr>
              <w:t xml:space="preserve"> Республики Казахстан</w:t>
            </w:r>
            <w:r w:rsidRPr="003034FF">
              <w:rPr>
                <w:rFonts w:ascii="Times New Roman" w:hAnsi="Times New Roman"/>
                <w:bCs/>
                <w:color w:val="000000" w:themeColor="text1"/>
                <w:sz w:val="24"/>
                <w:szCs w:val="24"/>
              </w:rPr>
              <w:t>, согласно которой сумма договора о строительстве «под ключ» не может пересматриваться в сторону увеличения обязательств государства.</w:t>
            </w:r>
          </w:p>
          <w:p w14:paraId="7F2700A7" w14:textId="1650F604" w:rsidR="0059068E" w:rsidRDefault="0059068E" w:rsidP="006D75F2">
            <w:pPr>
              <w:ind w:firstLine="319"/>
              <w:jc w:val="both"/>
              <w:rPr>
                <w:rFonts w:ascii="Times New Roman" w:hAnsi="Times New Roman"/>
                <w:bCs/>
                <w:color w:val="000000" w:themeColor="text1"/>
                <w:sz w:val="24"/>
                <w:szCs w:val="24"/>
              </w:rPr>
            </w:pPr>
          </w:p>
          <w:p w14:paraId="3AFAA7EF" w14:textId="3D09434E" w:rsidR="0059068E" w:rsidRDefault="0059068E" w:rsidP="006D75F2">
            <w:pPr>
              <w:ind w:firstLine="319"/>
              <w:jc w:val="both"/>
              <w:rPr>
                <w:rFonts w:ascii="Times New Roman" w:hAnsi="Times New Roman"/>
                <w:bCs/>
                <w:color w:val="000000" w:themeColor="text1"/>
                <w:sz w:val="24"/>
                <w:szCs w:val="24"/>
              </w:rPr>
            </w:pPr>
          </w:p>
          <w:p w14:paraId="2767EC1E" w14:textId="58D9FA23" w:rsidR="0059068E" w:rsidRDefault="0059068E" w:rsidP="006D75F2">
            <w:pPr>
              <w:ind w:firstLine="319"/>
              <w:jc w:val="both"/>
              <w:rPr>
                <w:rFonts w:ascii="Times New Roman" w:hAnsi="Times New Roman"/>
                <w:bCs/>
                <w:color w:val="000000" w:themeColor="text1"/>
                <w:sz w:val="24"/>
                <w:szCs w:val="24"/>
              </w:rPr>
            </w:pPr>
          </w:p>
          <w:p w14:paraId="3D5DF63E" w14:textId="58BC8715" w:rsidR="0059068E" w:rsidRDefault="0059068E" w:rsidP="006D75F2">
            <w:pPr>
              <w:ind w:firstLine="319"/>
              <w:jc w:val="both"/>
              <w:rPr>
                <w:rFonts w:ascii="Times New Roman" w:hAnsi="Times New Roman"/>
                <w:bCs/>
                <w:color w:val="000000" w:themeColor="text1"/>
                <w:sz w:val="24"/>
                <w:szCs w:val="24"/>
              </w:rPr>
            </w:pPr>
          </w:p>
          <w:p w14:paraId="5397134F" w14:textId="65CCA001" w:rsidR="0059068E" w:rsidRDefault="0059068E" w:rsidP="006D75F2">
            <w:pPr>
              <w:ind w:firstLine="319"/>
              <w:jc w:val="both"/>
              <w:rPr>
                <w:rFonts w:ascii="Times New Roman" w:hAnsi="Times New Roman"/>
                <w:bCs/>
                <w:color w:val="000000" w:themeColor="text1"/>
                <w:sz w:val="24"/>
                <w:szCs w:val="24"/>
              </w:rPr>
            </w:pPr>
          </w:p>
          <w:p w14:paraId="76232C30" w14:textId="3E6327DF" w:rsidR="0059068E" w:rsidRDefault="0059068E" w:rsidP="006D75F2">
            <w:pPr>
              <w:ind w:firstLine="319"/>
              <w:jc w:val="both"/>
              <w:rPr>
                <w:rFonts w:ascii="Times New Roman" w:hAnsi="Times New Roman"/>
                <w:bCs/>
                <w:color w:val="000000" w:themeColor="text1"/>
                <w:sz w:val="24"/>
                <w:szCs w:val="24"/>
              </w:rPr>
            </w:pPr>
          </w:p>
          <w:p w14:paraId="7CFD685B" w14:textId="20995CCD" w:rsidR="0059068E" w:rsidRDefault="0059068E" w:rsidP="006D75F2">
            <w:pPr>
              <w:ind w:firstLine="319"/>
              <w:jc w:val="both"/>
              <w:rPr>
                <w:rFonts w:ascii="Times New Roman" w:hAnsi="Times New Roman"/>
                <w:bCs/>
                <w:color w:val="000000" w:themeColor="text1"/>
                <w:sz w:val="24"/>
                <w:szCs w:val="24"/>
              </w:rPr>
            </w:pPr>
          </w:p>
          <w:p w14:paraId="3689F41F" w14:textId="65672652" w:rsidR="0059068E" w:rsidRDefault="0059068E" w:rsidP="006D75F2">
            <w:pPr>
              <w:ind w:firstLine="319"/>
              <w:jc w:val="both"/>
              <w:rPr>
                <w:rFonts w:ascii="Times New Roman" w:hAnsi="Times New Roman"/>
                <w:bCs/>
                <w:color w:val="000000" w:themeColor="text1"/>
                <w:sz w:val="24"/>
                <w:szCs w:val="24"/>
              </w:rPr>
            </w:pPr>
          </w:p>
          <w:p w14:paraId="4136088E" w14:textId="50F31796" w:rsidR="0059068E" w:rsidRDefault="0059068E" w:rsidP="006D75F2">
            <w:pPr>
              <w:ind w:firstLine="319"/>
              <w:jc w:val="both"/>
              <w:rPr>
                <w:rFonts w:ascii="Times New Roman" w:hAnsi="Times New Roman"/>
                <w:bCs/>
                <w:color w:val="000000" w:themeColor="text1"/>
                <w:sz w:val="24"/>
                <w:szCs w:val="24"/>
              </w:rPr>
            </w:pPr>
          </w:p>
          <w:p w14:paraId="18DCB3D4" w14:textId="65EB99CA" w:rsidR="0059068E" w:rsidRDefault="0059068E" w:rsidP="006D75F2">
            <w:pPr>
              <w:ind w:firstLine="319"/>
              <w:jc w:val="both"/>
              <w:rPr>
                <w:rFonts w:ascii="Times New Roman" w:hAnsi="Times New Roman"/>
                <w:bCs/>
                <w:color w:val="000000" w:themeColor="text1"/>
                <w:sz w:val="24"/>
                <w:szCs w:val="24"/>
              </w:rPr>
            </w:pPr>
          </w:p>
          <w:p w14:paraId="1A77C90E" w14:textId="0068DC6E" w:rsidR="0059068E" w:rsidRDefault="0059068E" w:rsidP="006D75F2">
            <w:pPr>
              <w:ind w:firstLine="319"/>
              <w:jc w:val="both"/>
              <w:rPr>
                <w:rFonts w:ascii="Times New Roman" w:hAnsi="Times New Roman"/>
                <w:bCs/>
                <w:color w:val="000000" w:themeColor="text1"/>
                <w:sz w:val="24"/>
                <w:szCs w:val="24"/>
              </w:rPr>
            </w:pPr>
          </w:p>
          <w:p w14:paraId="51DD203B" w14:textId="2B2A6116" w:rsidR="0059068E" w:rsidRDefault="0059068E" w:rsidP="006D75F2">
            <w:pPr>
              <w:ind w:firstLine="319"/>
              <w:jc w:val="both"/>
              <w:rPr>
                <w:rFonts w:ascii="Times New Roman" w:hAnsi="Times New Roman"/>
                <w:bCs/>
                <w:color w:val="000000" w:themeColor="text1"/>
                <w:sz w:val="24"/>
                <w:szCs w:val="24"/>
              </w:rPr>
            </w:pPr>
          </w:p>
          <w:p w14:paraId="13DB4F34" w14:textId="5F7A38EF" w:rsidR="0059068E" w:rsidRDefault="0059068E" w:rsidP="006D75F2">
            <w:pPr>
              <w:ind w:firstLine="319"/>
              <w:jc w:val="both"/>
              <w:rPr>
                <w:rFonts w:ascii="Times New Roman" w:hAnsi="Times New Roman"/>
                <w:bCs/>
                <w:color w:val="000000" w:themeColor="text1"/>
                <w:sz w:val="24"/>
                <w:szCs w:val="24"/>
              </w:rPr>
            </w:pPr>
          </w:p>
          <w:p w14:paraId="6EE707C1" w14:textId="30217CA3" w:rsidR="0059068E" w:rsidRDefault="0059068E" w:rsidP="006D75F2">
            <w:pPr>
              <w:ind w:firstLine="319"/>
              <w:jc w:val="both"/>
              <w:rPr>
                <w:rFonts w:ascii="Times New Roman" w:hAnsi="Times New Roman"/>
                <w:bCs/>
                <w:color w:val="000000" w:themeColor="text1"/>
                <w:sz w:val="24"/>
                <w:szCs w:val="24"/>
              </w:rPr>
            </w:pPr>
          </w:p>
          <w:p w14:paraId="0FB74712" w14:textId="052E2674" w:rsidR="0059068E" w:rsidRDefault="0059068E" w:rsidP="006D75F2">
            <w:pPr>
              <w:ind w:firstLine="319"/>
              <w:jc w:val="both"/>
              <w:rPr>
                <w:rFonts w:ascii="Times New Roman" w:hAnsi="Times New Roman"/>
                <w:bCs/>
                <w:color w:val="000000" w:themeColor="text1"/>
                <w:sz w:val="24"/>
                <w:szCs w:val="24"/>
              </w:rPr>
            </w:pPr>
          </w:p>
          <w:p w14:paraId="5685EA5C" w14:textId="6A7CAA6E" w:rsidR="0059068E" w:rsidRDefault="0059068E" w:rsidP="006D75F2">
            <w:pPr>
              <w:ind w:firstLine="319"/>
              <w:jc w:val="both"/>
              <w:rPr>
                <w:rFonts w:ascii="Times New Roman" w:hAnsi="Times New Roman"/>
                <w:bCs/>
                <w:color w:val="000000" w:themeColor="text1"/>
                <w:sz w:val="24"/>
                <w:szCs w:val="24"/>
              </w:rPr>
            </w:pPr>
          </w:p>
          <w:p w14:paraId="4BA32416" w14:textId="4CAC4FEF" w:rsidR="0059068E" w:rsidRDefault="0059068E" w:rsidP="006D75F2">
            <w:pPr>
              <w:ind w:firstLine="319"/>
              <w:jc w:val="both"/>
              <w:rPr>
                <w:rFonts w:ascii="Times New Roman" w:hAnsi="Times New Roman"/>
                <w:bCs/>
                <w:color w:val="000000" w:themeColor="text1"/>
                <w:sz w:val="24"/>
                <w:szCs w:val="24"/>
              </w:rPr>
            </w:pPr>
          </w:p>
          <w:p w14:paraId="09836BE7" w14:textId="11CF3BDC" w:rsidR="0059068E" w:rsidRDefault="0059068E" w:rsidP="006D75F2">
            <w:pPr>
              <w:ind w:firstLine="319"/>
              <w:jc w:val="both"/>
              <w:rPr>
                <w:rFonts w:ascii="Times New Roman" w:hAnsi="Times New Roman"/>
                <w:bCs/>
                <w:color w:val="000000" w:themeColor="text1"/>
                <w:sz w:val="24"/>
                <w:szCs w:val="24"/>
              </w:rPr>
            </w:pPr>
          </w:p>
          <w:p w14:paraId="56383093" w14:textId="44AC6672" w:rsidR="0059068E" w:rsidRDefault="0059068E" w:rsidP="006D75F2">
            <w:pPr>
              <w:ind w:firstLine="319"/>
              <w:jc w:val="both"/>
              <w:rPr>
                <w:rFonts w:ascii="Times New Roman" w:hAnsi="Times New Roman"/>
                <w:bCs/>
                <w:color w:val="000000" w:themeColor="text1"/>
                <w:sz w:val="24"/>
                <w:szCs w:val="24"/>
              </w:rPr>
            </w:pPr>
          </w:p>
          <w:p w14:paraId="24E30499" w14:textId="34342B9D" w:rsidR="0059068E" w:rsidRDefault="0059068E" w:rsidP="006D75F2">
            <w:pPr>
              <w:ind w:firstLine="319"/>
              <w:jc w:val="both"/>
              <w:rPr>
                <w:rFonts w:ascii="Times New Roman" w:hAnsi="Times New Roman"/>
                <w:bCs/>
                <w:color w:val="000000" w:themeColor="text1"/>
                <w:sz w:val="24"/>
                <w:szCs w:val="24"/>
              </w:rPr>
            </w:pPr>
          </w:p>
          <w:p w14:paraId="5079EB31" w14:textId="7040A9BD" w:rsidR="0059068E" w:rsidRDefault="0059068E" w:rsidP="006D75F2">
            <w:pPr>
              <w:ind w:firstLine="319"/>
              <w:jc w:val="both"/>
              <w:rPr>
                <w:rFonts w:ascii="Times New Roman" w:hAnsi="Times New Roman"/>
                <w:bCs/>
                <w:color w:val="000000" w:themeColor="text1"/>
                <w:sz w:val="24"/>
                <w:szCs w:val="24"/>
              </w:rPr>
            </w:pPr>
          </w:p>
          <w:p w14:paraId="7BBCA9EC" w14:textId="0FCFC317" w:rsidR="0059068E" w:rsidRDefault="0059068E" w:rsidP="006D75F2">
            <w:pPr>
              <w:ind w:firstLine="319"/>
              <w:jc w:val="both"/>
              <w:rPr>
                <w:rFonts w:ascii="Times New Roman" w:hAnsi="Times New Roman"/>
                <w:bCs/>
                <w:color w:val="000000" w:themeColor="text1"/>
                <w:sz w:val="24"/>
                <w:szCs w:val="24"/>
              </w:rPr>
            </w:pPr>
          </w:p>
          <w:p w14:paraId="307C02AD" w14:textId="207F7EF7" w:rsidR="0059068E" w:rsidRDefault="0059068E" w:rsidP="006D75F2">
            <w:pPr>
              <w:ind w:firstLine="319"/>
              <w:jc w:val="both"/>
              <w:rPr>
                <w:rFonts w:ascii="Times New Roman" w:hAnsi="Times New Roman"/>
                <w:bCs/>
                <w:color w:val="000000" w:themeColor="text1"/>
                <w:sz w:val="24"/>
                <w:szCs w:val="24"/>
              </w:rPr>
            </w:pPr>
          </w:p>
          <w:p w14:paraId="56369495" w14:textId="06EF0394" w:rsidR="0059068E" w:rsidRDefault="0059068E" w:rsidP="006D75F2">
            <w:pPr>
              <w:ind w:firstLine="319"/>
              <w:jc w:val="both"/>
              <w:rPr>
                <w:rFonts w:ascii="Times New Roman" w:hAnsi="Times New Roman"/>
                <w:bCs/>
                <w:color w:val="000000" w:themeColor="text1"/>
                <w:sz w:val="24"/>
                <w:szCs w:val="24"/>
              </w:rPr>
            </w:pPr>
          </w:p>
          <w:p w14:paraId="1A690A60" w14:textId="4ABFD4E6" w:rsidR="0059068E" w:rsidRDefault="0059068E" w:rsidP="006D75F2">
            <w:pPr>
              <w:ind w:firstLine="319"/>
              <w:jc w:val="both"/>
              <w:rPr>
                <w:rFonts w:ascii="Times New Roman" w:hAnsi="Times New Roman"/>
                <w:bCs/>
                <w:color w:val="000000" w:themeColor="text1"/>
                <w:sz w:val="24"/>
                <w:szCs w:val="24"/>
              </w:rPr>
            </w:pPr>
          </w:p>
          <w:p w14:paraId="3C575518" w14:textId="7D6855E1" w:rsidR="0059068E" w:rsidRDefault="0059068E" w:rsidP="006D75F2">
            <w:pPr>
              <w:ind w:firstLine="319"/>
              <w:jc w:val="both"/>
              <w:rPr>
                <w:rFonts w:ascii="Times New Roman" w:hAnsi="Times New Roman"/>
                <w:bCs/>
                <w:color w:val="000000" w:themeColor="text1"/>
                <w:sz w:val="24"/>
                <w:szCs w:val="24"/>
              </w:rPr>
            </w:pPr>
          </w:p>
          <w:p w14:paraId="26B3829D" w14:textId="77777777" w:rsidR="0059068E" w:rsidRPr="003034FF" w:rsidRDefault="0059068E" w:rsidP="006D75F2">
            <w:pPr>
              <w:ind w:firstLine="319"/>
              <w:jc w:val="both"/>
              <w:rPr>
                <w:rFonts w:ascii="Times New Roman" w:hAnsi="Times New Roman"/>
                <w:bCs/>
                <w:color w:val="000000" w:themeColor="text1"/>
                <w:sz w:val="24"/>
                <w:szCs w:val="24"/>
              </w:rPr>
            </w:pPr>
          </w:p>
          <w:p w14:paraId="08DC8890" w14:textId="439C2B8D" w:rsidR="00274DB9" w:rsidRPr="0059068E" w:rsidRDefault="009F4530" w:rsidP="0059068E">
            <w:pPr>
              <w:ind w:firstLine="319"/>
              <w:jc w:val="both"/>
              <w:rPr>
                <w:rFonts w:ascii="Times New Roman" w:hAnsi="Times New Roman"/>
                <w:bCs/>
                <w:color w:val="000000" w:themeColor="text1"/>
                <w:sz w:val="24"/>
                <w:szCs w:val="24"/>
              </w:rPr>
            </w:pPr>
            <w:r w:rsidRPr="003034FF">
              <w:rPr>
                <w:rFonts w:ascii="Times New Roman" w:hAnsi="Times New Roman"/>
                <w:bCs/>
                <w:color w:val="000000" w:themeColor="text1"/>
                <w:sz w:val="24"/>
                <w:szCs w:val="24"/>
              </w:rPr>
              <w:t>Во исполнение поручения З</w:t>
            </w:r>
            <w:r w:rsidR="00A2435C" w:rsidRPr="003034FF">
              <w:rPr>
                <w:rFonts w:ascii="Times New Roman" w:hAnsi="Times New Roman"/>
                <w:bCs/>
                <w:color w:val="000000" w:themeColor="text1"/>
                <w:sz w:val="24"/>
                <w:szCs w:val="24"/>
              </w:rPr>
              <w:t>аместителя Премьер-Министра</w:t>
            </w:r>
            <w:r w:rsidRPr="003034FF">
              <w:rPr>
                <w:rFonts w:ascii="Times New Roman" w:hAnsi="Times New Roman"/>
                <w:bCs/>
                <w:color w:val="000000" w:themeColor="text1"/>
                <w:sz w:val="24"/>
                <w:szCs w:val="24"/>
              </w:rPr>
              <w:t xml:space="preserve"> Р</w:t>
            </w:r>
            <w:r w:rsidR="00A2435C" w:rsidRPr="003034FF">
              <w:rPr>
                <w:rFonts w:ascii="Times New Roman" w:hAnsi="Times New Roman"/>
                <w:bCs/>
                <w:color w:val="000000" w:themeColor="text1"/>
                <w:sz w:val="24"/>
                <w:szCs w:val="24"/>
              </w:rPr>
              <w:t xml:space="preserve">еспублики </w:t>
            </w:r>
            <w:r w:rsidRPr="003034FF">
              <w:rPr>
                <w:rFonts w:ascii="Times New Roman" w:hAnsi="Times New Roman"/>
                <w:bCs/>
                <w:color w:val="000000" w:themeColor="text1"/>
                <w:sz w:val="24"/>
                <w:szCs w:val="24"/>
              </w:rPr>
              <w:t>К</w:t>
            </w:r>
            <w:r w:rsidR="00A2435C" w:rsidRPr="003034FF">
              <w:rPr>
                <w:rFonts w:ascii="Times New Roman" w:hAnsi="Times New Roman"/>
                <w:bCs/>
                <w:color w:val="000000" w:themeColor="text1"/>
                <w:sz w:val="24"/>
                <w:szCs w:val="24"/>
              </w:rPr>
              <w:t>азахстан</w:t>
            </w:r>
            <w:r w:rsidRPr="003034FF">
              <w:rPr>
                <w:rFonts w:ascii="Times New Roman" w:hAnsi="Times New Roman"/>
                <w:bCs/>
                <w:color w:val="000000" w:themeColor="text1"/>
                <w:sz w:val="24"/>
                <w:szCs w:val="24"/>
              </w:rPr>
              <w:t xml:space="preserve"> </w:t>
            </w:r>
            <w:proofErr w:type="spellStart"/>
            <w:r w:rsidRPr="003034FF">
              <w:rPr>
                <w:rFonts w:ascii="Times New Roman" w:hAnsi="Times New Roman"/>
                <w:bCs/>
                <w:color w:val="000000" w:themeColor="text1"/>
                <w:sz w:val="24"/>
                <w:szCs w:val="24"/>
              </w:rPr>
              <w:t>Бозумбаева</w:t>
            </w:r>
            <w:proofErr w:type="spellEnd"/>
            <w:r w:rsidRPr="003034FF">
              <w:rPr>
                <w:rFonts w:ascii="Times New Roman" w:hAnsi="Times New Roman"/>
                <w:bCs/>
                <w:color w:val="000000" w:themeColor="text1"/>
                <w:sz w:val="24"/>
                <w:szCs w:val="24"/>
              </w:rPr>
              <w:t xml:space="preserve"> К.А. от 20 ноября 2025 года</w:t>
            </w:r>
            <w:r w:rsidR="00F33B01" w:rsidRPr="003034FF">
              <w:rPr>
                <w:rFonts w:ascii="Times New Roman" w:hAnsi="Times New Roman"/>
                <w:bCs/>
                <w:color w:val="000000" w:themeColor="text1"/>
                <w:sz w:val="24"/>
                <w:szCs w:val="24"/>
              </w:rPr>
              <w:t xml:space="preserve"> № 12-04/</w:t>
            </w:r>
            <w:r w:rsidRPr="003034FF">
              <w:rPr>
                <w:rFonts w:ascii="Times New Roman" w:hAnsi="Times New Roman"/>
                <w:bCs/>
                <w:color w:val="000000" w:themeColor="text1"/>
                <w:sz w:val="24"/>
                <w:szCs w:val="24"/>
              </w:rPr>
              <w:t>, касательно внесения соответствующих изменений</w:t>
            </w:r>
            <w:r w:rsidR="0059068E">
              <w:rPr>
                <w:rFonts w:ascii="Times New Roman" w:hAnsi="Times New Roman"/>
                <w:bCs/>
                <w:color w:val="000000" w:themeColor="text1"/>
                <w:sz w:val="24"/>
                <w:szCs w:val="24"/>
              </w:rPr>
              <w:t>,</w:t>
            </w:r>
            <w:r w:rsidRPr="003034FF">
              <w:rPr>
                <w:rFonts w:ascii="Times New Roman" w:hAnsi="Times New Roman"/>
                <w:bCs/>
                <w:color w:val="000000" w:themeColor="text1"/>
                <w:sz w:val="24"/>
                <w:szCs w:val="24"/>
              </w:rPr>
              <w:t xml:space="preserve"> с учетом озвученных особенностей </w:t>
            </w:r>
            <w:r w:rsidRPr="003034FF">
              <w:rPr>
                <w:rFonts w:ascii="Times New Roman" w:hAnsi="Times New Roman"/>
                <w:bCs/>
                <w:color w:val="000000" w:themeColor="text1"/>
                <w:sz w:val="24"/>
                <w:szCs w:val="24"/>
                <w:lang w:val="en-US"/>
              </w:rPr>
              <w:t>EPC</w:t>
            </w:r>
            <w:r w:rsidR="00F33B01" w:rsidRPr="003034FF">
              <w:rPr>
                <w:rFonts w:ascii="Times New Roman" w:hAnsi="Times New Roman"/>
                <w:bCs/>
                <w:color w:val="000000" w:themeColor="text1"/>
                <w:sz w:val="24"/>
                <w:szCs w:val="24"/>
              </w:rPr>
              <w:t>+</w:t>
            </w:r>
            <w:r w:rsidRPr="003034FF">
              <w:rPr>
                <w:rFonts w:ascii="Times New Roman" w:hAnsi="Times New Roman"/>
                <w:bCs/>
                <w:color w:val="000000" w:themeColor="text1"/>
                <w:sz w:val="24"/>
                <w:szCs w:val="24"/>
                <w:lang w:val="en-US"/>
              </w:rPr>
              <w:t>F</w:t>
            </w:r>
            <w:r w:rsidRPr="003034FF">
              <w:rPr>
                <w:rFonts w:ascii="Times New Roman" w:hAnsi="Times New Roman"/>
                <w:bCs/>
                <w:color w:val="000000" w:themeColor="text1"/>
                <w:sz w:val="24"/>
                <w:szCs w:val="24"/>
              </w:rPr>
              <w:t xml:space="preserve"> контрактов и определения приведенной стоимости проектов строительства.</w:t>
            </w:r>
            <w:r w:rsidR="00274DB9" w:rsidRPr="003034FF">
              <w:rPr>
                <w:rFonts w:ascii="Times New Roman" w:hAnsi="Times New Roman"/>
                <w:bCs/>
                <w:color w:val="000000" w:themeColor="text1"/>
                <w:sz w:val="24"/>
                <w:szCs w:val="24"/>
              </w:rPr>
              <w:t xml:space="preserve"> </w:t>
            </w:r>
          </w:p>
        </w:tc>
      </w:tr>
      <w:tr w:rsidR="006D75F2" w:rsidRPr="003034FF" w14:paraId="130E7D53" w14:textId="77777777" w:rsidTr="00D06219">
        <w:trPr>
          <w:trHeight w:val="70"/>
        </w:trPr>
        <w:tc>
          <w:tcPr>
            <w:tcW w:w="605" w:type="dxa"/>
          </w:tcPr>
          <w:p w14:paraId="7337E592" w14:textId="77777777" w:rsidR="006D75F2" w:rsidRPr="003034FF" w:rsidRDefault="006D75F2" w:rsidP="006D75F2">
            <w:pPr>
              <w:pStyle w:val="af0"/>
              <w:numPr>
                <w:ilvl w:val="0"/>
                <w:numId w:val="3"/>
              </w:numPr>
              <w:jc w:val="both"/>
              <w:rPr>
                <w:rFonts w:ascii="Times New Roman" w:hAnsi="Times New Roman" w:cs="Times New Roman"/>
                <w:color w:val="000000" w:themeColor="text1"/>
                <w:sz w:val="24"/>
                <w:szCs w:val="24"/>
              </w:rPr>
            </w:pPr>
          </w:p>
        </w:tc>
        <w:tc>
          <w:tcPr>
            <w:tcW w:w="1806" w:type="dxa"/>
          </w:tcPr>
          <w:p w14:paraId="426EF7A4" w14:textId="31EAE0FB" w:rsidR="006D75F2" w:rsidRPr="003034FF" w:rsidRDefault="0031666C" w:rsidP="006D75F2">
            <w:pPr>
              <w:jc w:val="center"/>
              <w:rPr>
                <w:rFonts w:ascii="Times New Roman" w:hAnsi="Times New Roman"/>
                <w:bCs/>
                <w:color w:val="000000" w:themeColor="text1"/>
                <w:sz w:val="24"/>
                <w:szCs w:val="24"/>
              </w:rPr>
            </w:pPr>
            <w:r w:rsidRPr="003034FF">
              <w:rPr>
                <w:rFonts w:ascii="Times New Roman" w:hAnsi="Times New Roman"/>
                <w:bCs/>
                <w:color w:val="000000" w:themeColor="text1"/>
                <w:sz w:val="24"/>
                <w:szCs w:val="24"/>
              </w:rPr>
              <w:t>под</w:t>
            </w:r>
            <w:r w:rsidR="006D75F2" w:rsidRPr="003034FF">
              <w:rPr>
                <w:rFonts w:ascii="Times New Roman" w:hAnsi="Times New Roman"/>
                <w:bCs/>
                <w:color w:val="000000" w:themeColor="text1"/>
                <w:sz w:val="24"/>
                <w:szCs w:val="24"/>
              </w:rPr>
              <w:t>пункт</w:t>
            </w:r>
            <w:r w:rsidRPr="003034FF">
              <w:rPr>
                <w:rFonts w:ascii="Times New Roman" w:hAnsi="Times New Roman"/>
                <w:bCs/>
                <w:color w:val="000000" w:themeColor="text1"/>
                <w:sz w:val="24"/>
                <w:szCs w:val="24"/>
              </w:rPr>
              <w:t xml:space="preserve"> 5) пункта</w:t>
            </w:r>
            <w:r w:rsidR="006D75F2" w:rsidRPr="003034FF">
              <w:rPr>
                <w:rFonts w:ascii="Times New Roman" w:hAnsi="Times New Roman"/>
                <w:bCs/>
                <w:color w:val="000000" w:themeColor="text1"/>
                <w:sz w:val="24"/>
                <w:szCs w:val="24"/>
              </w:rPr>
              <w:t xml:space="preserve"> 538</w:t>
            </w:r>
          </w:p>
        </w:tc>
        <w:tc>
          <w:tcPr>
            <w:tcW w:w="5244" w:type="dxa"/>
          </w:tcPr>
          <w:p w14:paraId="361F341B" w14:textId="1161D7EB" w:rsidR="006D75F2" w:rsidRPr="003034FF" w:rsidRDefault="006D75F2" w:rsidP="00D06219">
            <w:pPr>
              <w:ind w:firstLine="463"/>
              <w:jc w:val="both"/>
              <w:rPr>
                <w:rFonts w:ascii="Times New Roman" w:hAnsi="Times New Roman"/>
                <w:bCs/>
                <w:color w:val="000000" w:themeColor="text1"/>
                <w:sz w:val="24"/>
                <w:szCs w:val="24"/>
              </w:rPr>
            </w:pPr>
            <w:r w:rsidRPr="003034FF">
              <w:rPr>
                <w:rFonts w:ascii="Times New Roman" w:hAnsi="Times New Roman"/>
                <w:bCs/>
                <w:color w:val="000000" w:themeColor="text1"/>
                <w:sz w:val="24"/>
                <w:szCs w:val="24"/>
              </w:rPr>
              <w:t>5) поставщиков, в случаях предусмотренных подпунктами 6) и 7) пункта 301 настоящих Правил.</w:t>
            </w:r>
          </w:p>
        </w:tc>
        <w:tc>
          <w:tcPr>
            <w:tcW w:w="5245" w:type="dxa"/>
          </w:tcPr>
          <w:p w14:paraId="661ECE5E" w14:textId="7539C0F4" w:rsidR="006D75F2" w:rsidRPr="003034FF" w:rsidRDefault="006D75F2" w:rsidP="006D75F2">
            <w:pPr>
              <w:ind w:firstLine="463"/>
              <w:jc w:val="both"/>
              <w:rPr>
                <w:rFonts w:ascii="Times New Roman" w:hAnsi="Times New Roman"/>
                <w:bCs/>
                <w:color w:val="000000" w:themeColor="text1"/>
                <w:sz w:val="24"/>
                <w:szCs w:val="24"/>
              </w:rPr>
            </w:pPr>
            <w:r w:rsidRPr="003034FF">
              <w:rPr>
                <w:rFonts w:ascii="Times New Roman" w:hAnsi="Times New Roman"/>
                <w:bCs/>
                <w:color w:val="000000" w:themeColor="text1"/>
                <w:sz w:val="24"/>
                <w:szCs w:val="24"/>
              </w:rPr>
              <w:t xml:space="preserve">5) поставщиков, в случаях предусмотренных подпунктами 6), </w:t>
            </w:r>
            <w:r w:rsidRPr="00843D44">
              <w:rPr>
                <w:rFonts w:ascii="Times New Roman" w:hAnsi="Times New Roman"/>
                <w:b/>
                <w:color w:val="EE0000"/>
                <w:sz w:val="24"/>
                <w:szCs w:val="24"/>
              </w:rPr>
              <w:t>6-1)</w:t>
            </w:r>
            <w:r w:rsidRPr="00843D44">
              <w:rPr>
                <w:rFonts w:ascii="Times New Roman" w:hAnsi="Times New Roman"/>
                <w:bCs/>
                <w:color w:val="EE0000"/>
                <w:sz w:val="24"/>
                <w:szCs w:val="24"/>
              </w:rPr>
              <w:t xml:space="preserve"> </w:t>
            </w:r>
            <w:r w:rsidRPr="003034FF">
              <w:rPr>
                <w:rFonts w:ascii="Times New Roman" w:hAnsi="Times New Roman"/>
                <w:bCs/>
                <w:color w:val="000000" w:themeColor="text1"/>
                <w:sz w:val="24"/>
                <w:szCs w:val="24"/>
              </w:rPr>
              <w:t>и 7) пункта 301 настоящих Правил.</w:t>
            </w:r>
          </w:p>
        </w:tc>
        <w:tc>
          <w:tcPr>
            <w:tcW w:w="3402" w:type="dxa"/>
          </w:tcPr>
          <w:p w14:paraId="46DFCED4" w14:textId="43AC4800" w:rsidR="006D75F2" w:rsidRPr="003034FF" w:rsidRDefault="006D75F2" w:rsidP="006D75F2">
            <w:pPr>
              <w:ind w:firstLine="319"/>
              <w:jc w:val="both"/>
              <w:rPr>
                <w:rFonts w:ascii="Times New Roman" w:hAnsi="Times New Roman"/>
                <w:bCs/>
                <w:color w:val="000000" w:themeColor="text1"/>
                <w:sz w:val="24"/>
                <w:szCs w:val="24"/>
              </w:rPr>
            </w:pPr>
            <w:r w:rsidRPr="003034FF">
              <w:rPr>
                <w:rFonts w:ascii="Times New Roman" w:hAnsi="Times New Roman"/>
                <w:bCs/>
                <w:color w:val="000000" w:themeColor="text1"/>
                <w:sz w:val="24"/>
                <w:szCs w:val="24"/>
              </w:rPr>
              <w:t xml:space="preserve">В случае принятия обязательств по реализации строительства объектов «под ключ» за счет собственных средств поставщика, с последующим принятием обязательств со стороны государства внесение обеспечения исполнения договора не требуется. </w:t>
            </w:r>
          </w:p>
        </w:tc>
      </w:tr>
      <w:tr w:rsidR="00F23F41" w:rsidRPr="003034FF" w14:paraId="21B715D6" w14:textId="77777777" w:rsidTr="00A01187">
        <w:trPr>
          <w:trHeight w:val="2281"/>
        </w:trPr>
        <w:tc>
          <w:tcPr>
            <w:tcW w:w="605" w:type="dxa"/>
          </w:tcPr>
          <w:p w14:paraId="66F00F1D" w14:textId="77777777" w:rsidR="00F23F41" w:rsidRPr="003034FF" w:rsidRDefault="00F23F41" w:rsidP="00F23F41">
            <w:pPr>
              <w:pStyle w:val="af0"/>
              <w:numPr>
                <w:ilvl w:val="0"/>
                <w:numId w:val="3"/>
              </w:numPr>
              <w:jc w:val="both"/>
              <w:rPr>
                <w:rFonts w:ascii="Times New Roman" w:hAnsi="Times New Roman" w:cs="Times New Roman"/>
                <w:color w:val="000000" w:themeColor="text1"/>
                <w:sz w:val="24"/>
                <w:szCs w:val="24"/>
              </w:rPr>
            </w:pPr>
          </w:p>
        </w:tc>
        <w:tc>
          <w:tcPr>
            <w:tcW w:w="1806" w:type="dxa"/>
          </w:tcPr>
          <w:p w14:paraId="2280C5F9" w14:textId="1229DB08" w:rsidR="00F23F41" w:rsidRPr="003034FF" w:rsidRDefault="00F23F41" w:rsidP="00F23F41">
            <w:pPr>
              <w:jc w:val="center"/>
              <w:rPr>
                <w:rFonts w:ascii="Times New Roman" w:hAnsi="Times New Roman"/>
                <w:bCs/>
                <w:color w:val="000000" w:themeColor="text1"/>
                <w:sz w:val="24"/>
                <w:szCs w:val="24"/>
              </w:rPr>
            </w:pPr>
            <w:r w:rsidRPr="003034FF">
              <w:rPr>
                <w:rFonts w:ascii="Times New Roman" w:hAnsi="Times New Roman" w:cs="Times New Roman"/>
                <w:sz w:val="24"/>
                <w:szCs w:val="24"/>
              </w:rPr>
              <w:t xml:space="preserve">подпункт 2) пункта 580 </w:t>
            </w:r>
          </w:p>
        </w:tc>
        <w:tc>
          <w:tcPr>
            <w:tcW w:w="5244" w:type="dxa"/>
          </w:tcPr>
          <w:p w14:paraId="4137A44B" w14:textId="6AC4869D" w:rsidR="00F23F41" w:rsidRPr="003034FF" w:rsidRDefault="00F23F41" w:rsidP="00F23F41">
            <w:pPr>
              <w:ind w:firstLine="463"/>
              <w:jc w:val="both"/>
              <w:rPr>
                <w:rFonts w:ascii="Times New Roman" w:hAnsi="Times New Roman"/>
                <w:bCs/>
                <w:color w:val="000000" w:themeColor="text1"/>
                <w:sz w:val="24"/>
                <w:szCs w:val="24"/>
              </w:rPr>
            </w:pPr>
            <w:r w:rsidRPr="003034FF">
              <w:rPr>
                <w:rFonts w:ascii="Times New Roman" w:hAnsi="Times New Roman" w:cs="Times New Roman"/>
                <w:color w:val="000000"/>
                <w:spacing w:val="2"/>
                <w:sz w:val="24"/>
                <w:szCs w:val="24"/>
                <w:shd w:val="clear" w:color="auto" w:fill="FFFFFF"/>
              </w:rPr>
              <w:t xml:space="preserve">2) оформление поставщиком посредством веб-портала электронной формы накладной на отпуск запасов на сторону и акта приема-передачи товара с указанием его уникального кода </w:t>
            </w:r>
            <w:r w:rsidRPr="00843D44">
              <w:rPr>
                <w:rFonts w:ascii="Times New Roman" w:hAnsi="Times New Roman" w:cs="Times New Roman"/>
                <w:b/>
                <w:bCs/>
                <w:strike/>
                <w:color w:val="EE0000"/>
                <w:spacing w:val="2"/>
                <w:sz w:val="24"/>
                <w:szCs w:val="24"/>
                <w:shd w:val="clear" w:color="auto" w:fill="FFFFFF"/>
              </w:rPr>
              <w:t>(при наличии);</w:t>
            </w:r>
          </w:p>
        </w:tc>
        <w:tc>
          <w:tcPr>
            <w:tcW w:w="5245" w:type="dxa"/>
          </w:tcPr>
          <w:p w14:paraId="0EA6ABFD" w14:textId="106D2488" w:rsidR="00F23F41" w:rsidRPr="003034FF" w:rsidRDefault="00F23F41" w:rsidP="00F23F41">
            <w:pPr>
              <w:ind w:firstLine="463"/>
              <w:jc w:val="both"/>
              <w:rPr>
                <w:rFonts w:ascii="Times New Roman" w:hAnsi="Times New Roman"/>
                <w:bCs/>
                <w:color w:val="000000" w:themeColor="text1"/>
                <w:sz w:val="24"/>
                <w:szCs w:val="24"/>
              </w:rPr>
            </w:pPr>
            <w:r w:rsidRPr="003034FF">
              <w:rPr>
                <w:rFonts w:ascii="Times New Roman" w:hAnsi="Times New Roman" w:cs="Times New Roman"/>
                <w:color w:val="000000"/>
                <w:spacing w:val="2"/>
                <w:sz w:val="24"/>
                <w:szCs w:val="24"/>
                <w:shd w:val="clear" w:color="auto" w:fill="FFFFFF"/>
              </w:rPr>
              <w:t xml:space="preserve">2) оформление поставщиком посредством веб-портала электронной формы накладной на отпуск запасов на сторону и акта приема-передачи товара с указанием его уникального кода </w:t>
            </w:r>
            <w:r w:rsidRPr="00843D44">
              <w:rPr>
                <w:rFonts w:ascii="Times New Roman" w:hAnsi="Times New Roman" w:cs="Times New Roman"/>
                <w:b/>
                <w:bCs/>
                <w:color w:val="EE0000"/>
                <w:spacing w:val="2"/>
                <w:sz w:val="24"/>
                <w:szCs w:val="24"/>
                <w:shd w:val="clear" w:color="auto" w:fill="FFFFFF"/>
              </w:rPr>
              <w:t>из Национального каталога товаров;</w:t>
            </w:r>
          </w:p>
        </w:tc>
        <w:tc>
          <w:tcPr>
            <w:tcW w:w="3402" w:type="dxa"/>
          </w:tcPr>
          <w:p w14:paraId="2B20BB1D" w14:textId="0607C2ED" w:rsidR="00F23F41" w:rsidRPr="003034FF" w:rsidRDefault="00F23F41" w:rsidP="00F23F41">
            <w:pPr>
              <w:ind w:firstLine="319"/>
              <w:jc w:val="both"/>
              <w:rPr>
                <w:rFonts w:ascii="Times New Roman" w:hAnsi="Times New Roman"/>
                <w:bCs/>
                <w:color w:val="000000" w:themeColor="text1"/>
                <w:sz w:val="24"/>
                <w:szCs w:val="24"/>
              </w:rPr>
            </w:pPr>
            <w:r w:rsidRPr="003034FF">
              <w:rPr>
                <w:rFonts w:ascii="Times New Roman" w:hAnsi="Times New Roman" w:cs="Times New Roman"/>
                <w:color w:val="000000"/>
                <w:sz w:val="24"/>
                <w:szCs w:val="24"/>
              </w:rPr>
              <w:t xml:space="preserve">В рамках исполнения дорожной карты по пилотированию Национального каталога товаров (далее – НКТ) во всех отраслях экономики, утвержденной 17 сентября 2025 года Заместителем Премьер-министра – </w:t>
            </w:r>
            <w:r w:rsidR="00F33B01" w:rsidRPr="003034FF">
              <w:rPr>
                <w:rFonts w:ascii="Times New Roman" w:hAnsi="Times New Roman" w:cs="Times New Roman"/>
                <w:color w:val="000000"/>
                <w:sz w:val="24"/>
                <w:szCs w:val="24"/>
              </w:rPr>
              <w:t>М</w:t>
            </w:r>
            <w:r w:rsidRPr="003034FF">
              <w:rPr>
                <w:rFonts w:ascii="Times New Roman" w:hAnsi="Times New Roman" w:cs="Times New Roman"/>
                <w:color w:val="000000"/>
                <w:sz w:val="24"/>
                <w:szCs w:val="24"/>
              </w:rPr>
              <w:t xml:space="preserve">инистром национальной экономики </w:t>
            </w:r>
            <w:proofErr w:type="spellStart"/>
            <w:r w:rsidRPr="003034FF">
              <w:rPr>
                <w:rFonts w:ascii="Times New Roman" w:hAnsi="Times New Roman" w:cs="Times New Roman"/>
                <w:color w:val="000000"/>
                <w:sz w:val="24"/>
                <w:szCs w:val="24"/>
              </w:rPr>
              <w:t>Жумангариным</w:t>
            </w:r>
            <w:proofErr w:type="spellEnd"/>
            <w:r w:rsidRPr="003034FF">
              <w:rPr>
                <w:rFonts w:ascii="Times New Roman" w:hAnsi="Times New Roman" w:cs="Times New Roman"/>
                <w:color w:val="000000"/>
                <w:sz w:val="24"/>
                <w:szCs w:val="24"/>
              </w:rPr>
              <w:t xml:space="preserve"> С.М. в части применения кода НКТ в государственных закупках</w:t>
            </w:r>
            <w:r w:rsidR="0059068E">
              <w:rPr>
                <w:rFonts w:ascii="Times New Roman" w:hAnsi="Times New Roman" w:cs="Times New Roman"/>
                <w:color w:val="000000"/>
                <w:sz w:val="24"/>
                <w:szCs w:val="24"/>
              </w:rPr>
              <w:t xml:space="preserve">, </w:t>
            </w:r>
            <w:r w:rsidR="0059068E" w:rsidRPr="002B5A2B">
              <w:rPr>
                <w:rFonts w:ascii="Times New Roman" w:hAnsi="Times New Roman" w:cs="Times New Roman"/>
                <w:color w:val="000000"/>
                <w:sz w:val="24"/>
                <w:szCs w:val="24"/>
              </w:rPr>
              <w:t>необходимо добавить уникальный код товаров.</w:t>
            </w:r>
            <w:r w:rsidRPr="003034FF">
              <w:rPr>
                <w:rFonts w:ascii="Times New Roman" w:hAnsi="Times New Roman" w:cs="Times New Roman"/>
                <w:color w:val="000000"/>
                <w:sz w:val="24"/>
                <w:szCs w:val="24"/>
              </w:rPr>
              <w:t xml:space="preserve"> </w:t>
            </w:r>
          </w:p>
        </w:tc>
      </w:tr>
      <w:tr w:rsidR="006D75F2" w:rsidRPr="003034FF" w14:paraId="70191CBA" w14:textId="77777777" w:rsidTr="00A01187">
        <w:trPr>
          <w:trHeight w:val="277"/>
        </w:trPr>
        <w:tc>
          <w:tcPr>
            <w:tcW w:w="16302" w:type="dxa"/>
            <w:gridSpan w:val="5"/>
          </w:tcPr>
          <w:p w14:paraId="2465CA93" w14:textId="22A7CAC6" w:rsidR="006D75F2" w:rsidRPr="003034FF" w:rsidRDefault="006D75F2" w:rsidP="006D75F2">
            <w:pPr>
              <w:ind w:firstLine="319"/>
              <w:jc w:val="center"/>
              <w:rPr>
                <w:rFonts w:ascii="Times New Roman" w:hAnsi="Times New Roman"/>
                <w:bCs/>
                <w:color w:val="000000" w:themeColor="text1"/>
                <w:sz w:val="24"/>
                <w:szCs w:val="24"/>
              </w:rPr>
            </w:pPr>
            <w:r w:rsidRPr="003034FF">
              <w:rPr>
                <w:rFonts w:ascii="Times New Roman" w:hAnsi="Times New Roman"/>
                <w:b/>
                <w:bCs/>
                <w:color w:val="000000" w:themeColor="text1"/>
                <w:sz w:val="24"/>
                <w:szCs w:val="24"/>
              </w:rPr>
              <w:t>Конкурсная документация</w:t>
            </w:r>
          </w:p>
        </w:tc>
      </w:tr>
      <w:tr w:rsidR="006D75F2" w:rsidRPr="003034FF" w14:paraId="1F173B03" w14:textId="77777777" w:rsidTr="00A01187">
        <w:trPr>
          <w:trHeight w:val="580"/>
        </w:trPr>
        <w:tc>
          <w:tcPr>
            <w:tcW w:w="605" w:type="dxa"/>
          </w:tcPr>
          <w:p w14:paraId="63528FF2" w14:textId="77777777" w:rsidR="006D75F2" w:rsidRPr="003034FF" w:rsidRDefault="006D75F2" w:rsidP="006D75F2">
            <w:pPr>
              <w:pStyle w:val="af0"/>
              <w:numPr>
                <w:ilvl w:val="0"/>
                <w:numId w:val="3"/>
              </w:numPr>
              <w:jc w:val="both"/>
              <w:rPr>
                <w:rFonts w:ascii="Times New Roman" w:hAnsi="Times New Roman" w:cs="Times New Roman"/>
                <w:color w:val="000000" w:themeColor="text1"/>
                <w:sz w:val="24"/>
                <w:szCs w:val="24"/>
              </w:rPr>
            </w:pPr>
          </w:p>
        </w:tc>
        <w:tc>
          <w:tcPr>
            <w:tcW w:w="1806" w:type="dxa"/>
          </w:tcPr>
          <w:p w14:paraId="53FDB548" w14:textId="77777777" w:rsidR="006D75F2" w:rsidRPr="003034FF" w:rsidRDefault="006D75F2" w:rsidP="006D75F2">
            <w:pPr>
              <w:jc w:val="center"/>
              <w:rPr>
                <w:rFonts w:ascii="Times New Roman" w:eastAsia="Calibri" w:hAnsi="Times New Roman"/>
                <w:color w:val="000000" w:themeColor="text1"/>
                <w:sz w:val="24"/>
                <w:szCs w:val="24"/>
              </w:rPr>
            </w:pPr>
            <w:r w:rsidRPr="003034FF">
              <w:rPr>
                <w:rFonts w:ascii="Times New Roman" w:hAnsi="Times New Roman"/>
                <w:bCs/>
                <w:color w:val="000000" w:themeColor="text1"/>
                <w:sz w:val="24"/>
                <w:szCs w:val="24"/>
              </w:rPr>
              <w:t xml:space="preserve">подпункт 15) пункта 2 </w:t>
            </w:r>
          </w:p>
          <w:p w14:paraId="47207C13" w14:textId="77777777" w:rsidR="006D75F2" w:rsidRPr="003034FF" w:rsidRDefault="006D75F2" w:rsidP="006D75F2">
            <w:pPr>
              <w:jc w:val="center"/>
              <w:rPr>
                <w:rFonts w:ascii="Times New Roman" w:eastAsia="Calibri" w:hAnsi="Times New Roman"/>
                <w:color w:val="000000" w:themeColor="text1"/>
                <w:sz w:val="24"/>
                <w:szCs w:val="24"/>
              </w:rPr>
            </w:pPr>
            <w:r w:rsidRPr="003034FF">
              <w:rPr>
                <w:rFonts w:ascii="Times New Roman" w:eastAsia="Calibri" w:hAnsi="Times New Roman"/>
                <w:color w:val="000000" w:themeColor="text1"/>
                <w:sz w:val="24"/>
                <w:szCs w:val="24"/>
              </w:rPr>
              <w:t>Приложения 4</w:t>
            </w:r>
          </w:p>
          <w:p w14:paraId="4444B47A" w14:textId="77777777" w:rsidR="006D75F2" w:rsidRPr="003034FF" w:rsidRDefault="006D75F2" w:rsidP="006D75F2">
            <w:pPr>
              <w:jc w:val="center"/>
              <w:rPr>
                <w:rFonts w:ascii="Times New Roman" w:eastAsia="Calibri" w:hAnsi="Times New Roman"/>
                <w:color w:val="000000" w:themeColor="text1"/>
                <w:sz w:val="24"/>
                <w:szCs w:val="24"/>
              </w:rPr>
            </w:pPr>
            <w:r w:rsidRPr="003034FF">
              <w:rPr>
                <w:rFonts w:ascii="Times New Roman" w:eastAsia="Calibri" w:hAnsi="Times New Roman"/>
                <w:color w:val="000000" w:themeColor="text1"/>
                <w:sz w:val="24"/>
                <w:szCs w:val="24"/>
              </w:rPr>
              <w:lastRenderedPageBreak/>
              <w:t>к Правилам</w:t>
            </w:r>
          </w:p>
          <w:p w14:paraId="716926DB" w14:textId="77777777" w:rsidR="006D75F2" w:rsidRPr="003034FF" w:rsidRDefault="006D75F2" w:rsidP="006D75F2">
            <w:pPr>
              <w:jc w:val="center"/>
              <w:rPr>
                <w:rFonts w:ascii="Times New Roman" w:hAnsi="Times New Roman" w:cs="Times New Roman"/>
                <w:sz w:val="24"/>
                <w:szCs w:val="24"/>
              </w:rPr>
            </w:pPr>
          </w:p>
        </w:tc>
        <w:tc>
          <w:tcPr>
            <w:tcW w:w="5244" w:type="dxa"/>
          </w:tcPr>
          <w:p w14:paraId="3B4C7988" w14:textId="77777777" w:rsidR="006D75F2" w:rsidRPr="003034FF" w:rsidRDefault="006D75F2" w:rsidP="006D75F2">
            <w:pPr>
              <w:ind w:firstLine="389"/>
              <w:jc w:val="both"/>
              <w:rPr>
                <w:rFonts w:ascii="Times New Roman" w:hAnsi="Times New Roman"/>
                <w:b/>
                <w:bCs/>
                <w:color w:val="000000" w:themeColor="text1"/>
                <w:sz w:val="24"/>
                <w:szCs w:val="24"/>
              </w:rPr>
            </w:pPr>
            <w:r w:rsidRPr="003034FF">
              <w:rPr>
                <w:rFonts w:ascii="Times New Roman" w:hAnsi="Times New Roman"/>
                <w:b/>
                <w:bCs/>
                <w:color w:val="000000" w:themeColor="text1"/>
                <w:sz w:val="24"/>
                <w:szCs w:val="24"/>
              </w:rPr>
              <w:lastRenderedPageBreak/>
              <w:t xml:space="preserve">15) Отсутствует. </w:t>
            </w:r>
          </w:p>
          <w:p w14:paraId="6A0487A2" w14:textId="77777777" w:rsidR="006D75F2" w:rsidRPr="003034FF" w:rsidRDefault="006D75F2" w:rsidP="006D75F2">
            <w:pPr>
              <w:ind w:firstLine="321"/>
              <w:jc w:val="both"/>
              <w:rPr>
                <w:rFonts w:ascii="Times New Roman" w:hAnsi="Times New Roman" w:cs="Times New Roman"/>
                <w:color w:val="000000"/>
                <w:spacing w:val="2"/>
                <w:sz w:val="24"/>
                <w:szCs w:val="24"/>
                <w:shd w:val="clear" w:color="auto" w:fill="FFFFFF"/>
              </w:rPr>
            </w:pPr>
          </w:p>
        </w:tc>
        <w:tc>
          <w:tcPr>
            <w:tcW w:w="5245" w:type="dxa"/>
          </w:tcPr>
          <w:p w14:paraId="541F33B7" w14:textId="25EACFBE" w:rsidR="006D75F2" w:rsidRPr="00843D44" w:rsidRDefault="006D75F2" w:rsidP="006D75F2">
            <w:pPr>
              <w:ind w:firstLine="389"/>
              <w:jc w:val="both"/>
              <w:rPr>
                <w:rFonts w:ascii="Times New Roman" w:hAnsi="Times New Roman"/>
                <w:b/>
                <w:bCs/>
                <w:color w:val="EE0000"/>
                <w:sz w:val="24"/>
                <w:szCs w:val="24"/>
              </w:rPr>
            </w:pPr>
            <w:bookmarkStart w:id="0" w:name="_Hlk215825334"/>
            <w:r w:rsidRPr="00843D44">
              <w:rPr>
                <w:rFonts w:ascii="Times New Roman" w:hAnsi="Times New Roman"/>
                <w:b/>
                <w:bCs/>
                <w:color w:val="EE0000"/>
                <w:sz w:val="24"/>
                <w:szCs w:val="24"/>
              </w:rPr>
              <w:t>15) финансово-экономическ</w:t>
            </w:r>
            <w:r w:rsidR="00EA3967" w:rsidRPr="00843D44">
              <w:rPr>
                <w:rFonts w:ascii="Times New Roman" w:hAnsi="Times New Roman"/>
                <w:b/>
                <w:bCs/>
                <w:color w:val="EE0000"/>
                <w:sz w:val="24"/>
                <w:szCs w:val="24"/>
              </w:rPr>
              <w:t>ую</w:t>
            </w:r>
            <w:r w:rsidRPr="00843D44">
              <w:rPr>
                <w:rFonts w:ascii="Times New Roman" w:hAnsi="Times New Roman"/>
                <w:b/>
                <w:bCs/>
                <w:color w:val="EE0000"/>
                <w:sz w:val="24"/>
                <w:szCs w:val="24"/>
              </w:rPr>
              <w:t xml:space="preserve"> модель, утвержденн</w:t>
            </w:r>
            <w:r w:rsidR="00EA3967" w:rsidRPr="00843D44">
              <w:rPr>
                <w:rFonts w:ascii="Times New Roman" w:hAnsi="Times New Roman"/>
                <w:b/>
                <w:bCs/>
                <w:color w:val="EE0000"/>
                <w:sz w:val="24"/>
                <w:szCs w:val="24"/>
              </w:rPr>
              <w:t xml:space="preserve">ую </w:t>
            </w:r>
            <w:r w:rsidRPr="00843D44">
              <w:rPr>
                <w:rFonts w:ascii="Times New Roman" w:hAnsi="Times New Roman"/>
                <w:b/>
                <w:bCs/>
                <w:color w:val="EE0000"/>
                <w:sz w:val="24"/>
                <w:szCs w:val="24"/>
              </w:rPr>
              <w:t xml:space="preserve">заказчиком согласно Правил планирования и реализации государственных </w:t>
            </w:r>
            <w:r w:rsidRPr="00843D44">
              <w:rPr>
                <w:rFonts w:ascii="Times New Roman" w:hAnsi="Times New Roman"/>
                <w:b/>
                <w:bCs/>
                <w:color w:val="EE0000"/>
                <w:sz w:val="24"/>
                <w:szCs w:val="24"/>
              </w:rPr>
              <w:lastRenderedPageBreak/>
              <w:t>инвестиционных проектов, разработки или корректировки, проведения необходимых экспертиз инвестиционного предложения, технико-экономического и финансово-экономического обоснований, определения целесообразности бюджетного кредитования, формирования портфеля государственных инвестиционных проектов, а также корректировки утвержденных (уточненных) параметров, отбора, мониторинга и оценки реализации государственных инвестиционных проектов, утвержденных приказом исполняющего обязанности Министра национальной экономики Республики Казахстан от 28 июня 2025 года № 59.</w:t>
            </w:r>
          </w:p>
          <w:p w14:paraId="4AD4373B" w14:textId="4C0FCA66" w:rsidR="006D75F2" w:rsidRPr="00843D44" w:rsidRDefault="006D75F2" w:rsidP="006D75F2">
            <w:pPr>
              <w:ind w:firstLine="316"/>
              <w:jc w:val="both"/>
              <w:textAlignment w:val="baseline"/>
              <w:rPr>
                <w:rFonts w:ascii="Times New Roman" w:hAnsi="Times New Roman" w:cs="Times New Roman"/>
                <w:color w:val="EE0000"/>
                <w:spacing w:val="2"/>
                <w:sz w:val="24"/>
                <w:szCs w:val="24"/>
                <w:shd w:val="clear" w:color="auto" w:fill="FFFFFF"/>
              </w:rPr>
            </w:pPr>
            <w:r w:rsidRPr="00843D44">
              <w:rPr>
                <w:rFonts w:ascii="Times New Roman" w:hAnsi="Times New Roman"/>
                <w:b/>
                <w:bCs/>
                <w:color w:val="EE0000"/>
                <w:sz w:val="24"/>
                <w:szCs w:val="24"/>
              </w:rPr>
              <w:t>Настоящий подпункт применяется при осуществлении государственных закупок по строительству «под ключ» с реализацией проекта за счет собственных средств поставщика с последующим выполнением государственных обязательств.</w:t>
            </w:r>
            <w:bookmarkEnd w:id="0"/>
          </w:p>
        </w:tc>
        <w:tc>
          <w:tcPr>
            <w:tcW w:w="3402" w:type="dxa"/>
          </w:tcPr>
          <w:p w14:paraId="4A57A30E" w14:textId="2FC79FBB" w:rsidR="006D75F2" w:rsidRPr="003034FF" w:rsidRDefault="006D75F2" w:rsidP="006D75F2">
            <w:pPr>
              <w:ind w:firstLine="319"/>
              <w:jc w:val="both"/>
              <w:rPr>
                <w:rFonts w:ascii="Times New Roman" w:hAnsi="Times New Roman" w:cs="Times New Roman"/>
                <w:color w:val="000000"/>
                <w:sz w:val="24"/>
                <w:szCs w:val="24"/>
              </w:rPr>
            </w:pPr>
            <w:r w:rsidRPr="003034FF">
              <w:rPr>
                <w:rFonts w:ascii="Times New Roman" w:hAnsi="Times New Roman"/>
                <w:bCs/>
                <w:color w:val="000000" w:themeColor="text1"/>
                <w:sz w:val="24"/>
                <w:szCs w:val="24"/>
              </w:rPr>
              <w:lastRenderedPageBreak/>
              <w:t>Во исполнение поручения З</w:t>
            </w:r>
            <w:r w:rsidR="0057599B" w:rsidRPr="003034FF">
              <w:rPr>
                <w:rFonts w:ascii="Times New Roman" w:hAnsi="Times New Roman"/>
                <w:bCs/>
                <w:color w:val="000000" w:themeColor="text1"/>
                <w:sz w:val="24"/>
                <w:szCs w:val="24"/>
              </w:rPr>
              <w:t>аместителя Премьер-Министра</w:t>
            </w:r>
            <w:r w:rsidRPr="003034FF">
              <w:rPr>
                <w:rFonts w:ascii="Times New Roman" w:hAnsi="Times New Roman"/>
                <w:bCs/>
                <w:color w:val="000000" w:themeColor="text1"/>
                <w:sz w:val="24"/>
                <w:szCs w:val="24"/>
              </w:rPr>
              <w:t xml:space="preserve"> </w:t>
            </w:r>
            <w:r w:rsidR="00561EB9" w:rsidRPr="003034FF">
              <w:rPr>
                <w:rFonts w:ascii="Times New Roman" w:hAnsi="Times New Roman"/>
                <w:bCs/>
                <w:color w:val="000000" w:themeColor="text1"/>
                <w:sz w:val="24"/>
                <w:szCs w:val="24"/>
                <w:lang w:val="kk-KZ"/>
              </w:rPr>
              <w:t>Республики</w:t>
            </w:r>
            <w:r w:rsidRPr="003034FF">
              <w:rPr>
                <w:rFonts w:ascii="Times New Roman" w:hAnsi="Times New Roman"/>
                <w:bCs/>
                <w:color w:val="000000" w:themeColor="text1"/>
                <w:sz w:val="24"/>
                <w:szCs w:val="24"/>
              </w:rPr>
              <w:t xml:space="preserve"> </w:t>
            </w:r>
            <w:r w:rsidR="00561EB9" w:rsidRPr="003034FF">
              <w:rPr>
                <w:rFonts w:ascii="Times New Roman" w:hAnsi="Times New Roman"/>
                <w:bCs/>
                <w:color w:val="000000" w:themeColor="text1"/>
                <w:sz w:val="24"/>
                <w:szCs w:val="24"/>
                <w:lang w:val="kk-KZ"/>
              </w:rPr>
              <w:lastRenderedPageBreak/>
              <w:t xml:space="preserve">Казахстан </w:t>
            </w:r>
            <w:proofErr w:type="spellStart"/>
            <w:r w:rsidRPr="003034FF">
              <w:rPr>
                <w:rFonts w:ascii="Times New Roman" w:hAnsi="Times New Roman"/>
                <w:bCs/>
                <w:color w:val="000000" w:themeColor="text1"/>
                <w:sz w:val="24"/>
                <w:szCs w:val="24"/>
              </w:rPr>
              <w:t>Бозумбаева</w:t>
            </w:r>
            <w:proofErr w:type="spellEnd"/>
            <w:r w:rsidRPr="003034FF">
              <w:rPr>
                <w:rFonts w:ascii="Times New Roman" w:hAnsi="Times New Roman"/>
                <w:bCs/>
                <w:color w:val="000000" w:themeColor="text1"/>
                <w:sz w:val="24"/>
                <w:szCs w:val="24"/>
              </w:rPr>
              <w:t xml:space="preserve"> К.А. от 20 ноября 2025 года</w:t>
            </w:r>
            <w:r w:rsidR="00363DE9" w:rsidRPr="003034FF">
              <w:rPr>
                <w:rFonts w:ascii="Times New Roman" w:hAnsi="Times New Roman"/>
                <w:bCs/>
                <w:color w:val="000000" w:themeColor="text1"/>
                <w:sz w:val="24"/>
                <w:szCs w:val="24"/>
              </w:rPr>
              <w:t xml:space="preserve"> № 12-04/</w:t>
            </w:r>
            <w:r w:rsidRPr="003034FF">
              <w:rPr>
                <w:rFonts w:ascii="Times New Roman" w:hAnsi="Times New Roman"/>
                <w:bCs/>
                <w:color w:val="000000" w:themeColor="text1"/>
                <w:sz w:val="24"/>
                <w:szCs w:val="24"/>
              </w:rPr>
              <w:t>, касательно внесения соответствующих изменений</w:t>
            </w:r>
            <w:r w:rsidR="0059068E">
              <w:rPr>
                <w:rFonts w:ascii="Times New Roman" w:hAnsi="Times New Roman"/>
                <w:bCs/>
                <w:color w:val="000000" w:themeColor="text1"/>
                <w:sz w:val="24"/>
                <w:szCs w:val="24"/>
              </w:rPr>
              <w:t>,</w:t>
            </w:r>
            <w:r w:rsidRPr="003034FF">
              <w:rPr>
                <w:rFonts w:ascii="Times New Roman" w:hAnsi="Times New Roman"/>
                <w:bCs/>
                <w:color w:val="000000" w:themeColor="text1"/>
                <w:sz w:val="24"/>
                <w:szCs w:val="24"/>
              </w:rPr>
              <w:t xml:space="preserve"> </w:t>
            </w:r>
            <w:r w:rsidR="00363DE9" w:rsidRPr="003034FF">
              <w:rPr>
                <w:rFonts w:ascii="Times New Roman" w:hAnsi="Times New Roman"/>
                <w:bCs/>
                <w:color w:val="000000" w:themeColor="text1"/>
                <w:sz w:val="24"/>
                <w:szCs w:val="24"/>
              </w:rPr>
              <w:t>предусматривающие возможность проведения конкурсных процедур и заключение договора о строительстве «под ключ», с учетом озвученных особенностей ЕРС+F контрактов и определения минимальной приведенной стоимости проекта</w:t>
            </w:r>
            <w:r w:rsidRPr="003034FF">
              <w:rPr>
                <w:rFonts w:ascii="Times New Roman" w:hAnsi="Times New Roman"/>
                <w:bCs/>
                <w:color w:val="000000" w:themeColor="text1"/>
                <w:sz w:val="24"/>
                <w:szCs w:val="24"/>
              </w:rPr>
              <w:t>.</w:t>
            </w:r>
          </w:p>
        </w:tc>
      </w:tr>
      <w:tr w:rsidR="006F095F" w:rsidRPr="003034FF" w14:paraId="016C6F3A" w14:textId="77777777" w:rsidTr="00A01187">
        <w:trPr>
          <w:trHeight w:val="580"/>
        </w:trPr>
        <w:tc>
          <w:tcPr>
            <w:tcW w:w="605" w:type="dxa"/>
          </w:tcPr>
          <w:p w14:paraId="5334FB21" w14:textId="77777777" w:rsidR="006F095F" w:rsidRPr="003034FF" w:rsidRDefault="006F095F" w:rsidP="006F095F">
            <w:pPr>
              <w:pStyle w:val="af0"/>
              <w:numPr>
                <w:ilvl w:val="0"/>
                <w:numId w:val="3"/>
              </w:numPr>
              <w:jc w:val="both"/>
              <w:rPr>
                <w:rFonts w:ascii="Times New Roman" w:hAnsi="Times New Roman" w:cs="Times New Roman"/>
                <w:color w:val="000000" w:themeColor="text1"/>
                <w:sz w:val="24"/>
                <w:szCs w:val="24"/>
              </w:rPr>
            </w:pPr>
          </w:p>
        </w:tc>
        <w:tc>
          <w:tcPr>
            <w:tcW w:w="1806" w:type="dxa"/>
          </w:tcPr>
          <w:p w14:paraId="3B472E08" w14:textId="77777777" w:rsidR="006F095F" w:rsidRPr="003034FF" w:rsidRDefault="006F095F" w:rsidP="006F095F">
            <w:pPr>
              <w:jc w:val="center"/>
              <w:rPr>
                <w:rFonts w:ascii="Times New Roman" w:hAnsi="Times New Roman"/>
                <w:bCs/>
                <w:color w:val="000000" w:themeColor="text1"/>
                <w:sz w:val="24"/>
                <w:szCs w:val="24"/>
              </w:rPr>
            </w:pPr>
            <w:r w:rsidRPr="003034FF">
              <w:rPr>
                <w:rFonts w:ascii="Times New Roman" w:hAnsi="Times New Roman"/>
                <w:bCs/>
                <w:color w:val="000000" w:themeColor="text1"/>
                <w:sz w:val="24"/>
                <w:szCs w:val="24"/>
              </w:rPr>
              <w:t>подпункт 8) пункта 18</w:t>
            </w:r>
          </w:p>
          <w:p w14:paraId="34BDC691" w14:textId="77777777" w:rsidR="006F095F" w:rsidRPr="003034FF" w:rsidRDefault="006F095F" w:rsidP="006F095F">
            <w:pPr>
              <w:jc w:val="center"/>
              <w:rPr>
                <w:rFonts w:ascii="Times New Roman" w:eastAsia="Calibri" w:hAnsi="Times New Roman"/>
                <w:color w:val="000000" w:themeColor="text1"/>
                <w:sz w:val="24"/>
                <w:szCs w:val="24"/>
              </w:rPr>
            </w:pPr>
            <w:r w:rsidRPr="003034FF">
              <w:rPr>
                <w:rFonts w:ascii="Times New Roman" w:eastAsia="Calibri" w:hAnsi="Times New Roman"/>
                <w:color w:val="000000" w:themeColor="text1"/>
                <w:sz w:val="24"/>
                <w:szCs w:val="24"/>
              </w:rPr>
              <w:t>Приложения 4</w:t>
            </w:r>
          </w:p>
          <w:p w14:paraId="6F778476" w14:textId="77777777" w:rsidR="006F095F" w:rsidRPr="003034FF" w:rsidRDefault="006F095F" w:rsidP="006F095F">
            <w:pPr>
              <w:jc w:val="center"/>
              <w:rPr>
                <w:rFonts w:ascii="Times New Roman" w:eastAsia="Calibri" w:hAnsi="Times New Roman"/>
                <w:color w:val="000000" w:themeColor="text1"/>
                <w:sz w:val="24"/>
                <w:szCs w:val="24"/>
              </w:rPr>
            </w:pPr>
            <w:r w:rsidRPr="003034FF">
              <w:rPr>
                <w:rFonts w:ascii="Times New Roman" w:eastAsia="Calibri" w:hAnsi="Times New Roman"/>
                <w:color w:val="000000" w:themeColor="text1"/>
                <w:sz w:val="24"/>
                <w:szCs w:val="24"/>
              </w:rPr>
              <w:t>к Правилам</w:t>
            </w:r>
          </w:p>
          <w:p w14:paraId="329312E1" w14:textId="77777777" w:rsidR="006F095F" w:rsidRPr="003034FF" w:rsidRDefault="006F095F" w:rsidP="006F095F">
            <w:pPr>
              <w:jc w:val="center"/>
              <w:rPr>
                <w:rFonts w:ascii="Times New Roman" w:hAnsi="Times New Roman"/>
                <w:bCs/>
                <w:color w:val="000000" w:themeColor="text1"/>
                <w:sz w:val="24"/>
                <w:szCs w:val="24"/>
              </w:rPr>
            </w:pPr>
          </w:p>
        </w:tc>
        <w:tc>
          <w:tcPr>
            <w:tcW w:w="5244" w:type="dxa"/>
          </w:tcPr>
          <w:p w14:paraId="7A060D72" w14:textId="77777777" w:rsidR="006F095F" w:rsidRPr="003034FF" w:rsidRDefault="006F095F" w:rsidP="006F095F">
            <w:pPr>
              <w:ind w:firstLine="463"/>
              <w:jc w:val="both"/>
              <w:rPr>
                <w:rFonts w:ascii="Times New Roman" w:hAnsi="Times New Roman"/>
                <w:b/>
                <w:bCs/>
                <w:color w:val="000000" w:themeColor="text1"/>
                <w:sz w:val="24"/>
                <w:szCs w:val="24"/>
              </w:rPr>
            </w:pPr>
            <w:r w:rsidRPr="003034FF">
              <w:rPr>
                <w:rFonts w:ascii="Times New Roman" w:hAnsi="Times New Roman"/>
                <w:b/>
                <w:bCs/>
                <w:color w:val="000000" w:themeColor="text1"/>
                <w:sz w:val="24"/>
                <w:szCs w:val="24"/>
              </w:rPr>
              <w:t xml:space="preserve">8) Отсутствует. </w:t>
            </w:r>
          </w:p>
          <w:p w14:paraId="4F481F2C" w14:textId="77777777" w:rsidR="006F095F" w:rsidRPr="003034FF" w:rsidRDefault="006F095F" w:rsidP="006F095F">
            <w:pPr>
              <w:ind w:firstLine="389"/>
              <w:jc w:val="both"/>
              <w:rPr>
                <w:rFonts w:ascii="Times New Roman" w:hAnsi="Times New Roman"/>
                <w:bCs/>
                <w:color w:val="000000" w:themeColor="text1"/>
                <w:sz w:val="24"/>
                <w:szCs w:val="24"/>
              </w:rPr>
            </w:pPr>
          </w:p>
        </w:tc>
        <w:tc>
          <w:tcPr>
            <w:tcW w:w="5245" w:type="dxa"/>
          </w:tcPr>
          <w:p w14:paraId="273C6B06" w14:textId="4BD8DE12" w:rsidR="006F095F" w:rsidRPr="00843D44" w:rsidRDefault="006F095F" w:rsidP="006F095F">
            <w:pPr>
              <w:ind w:firstLine="463"/>
              <w:jc w:val="both"/>
              <w:rPr>
                <w:rFonts w:ascii="Times New Roman" w:hAnsi="Times New Roman"/>
                <w:b/>
                <w:bCs/>
                <w:color w:val="EE0000"/>
                <w:sz w:val="24"/>
                <w:szCs w:val="24"/>
              </w:rPr>
            </w:pPr>
            <w:bookmarkStart w:id="1" w:name="_Hlk215825363"/>
            <w:r w:rsidRPr="00843D44">
              <w:rPr>
                <w:rFonts w:ascii="Times New Roman" w:hAnsi="Times New Roman"/>
                <w:b/>
                <w:bCs/>
                <w:color w:val="EE0000"/>
                <w:sz w:val="24"/>
                <w:szCs w:val="24"/>
              </w:rPr>
              <w:t>8) финансово-экономическ</w:t>
            </w:r>
            <w:r w:rsidR="00EA3967" w:rsidRPr="00843D44">
              <w:rPr>
                <w:rFonts w:ascii="Times New Roman" w:hAnsi="Times New Roman"/>
                <w:b/>
                <w:bCs/>
                <w:color w:val="EE0000"/>
                <w:sz w:val="24"/>
                <w:szCs w:val="24"/>
              </w:rPr>
              <w:t>ую</w:t>
            </w:r>
            <w:r w:rsidRPr="00843D44">
              <w:rPr>
                <w:rFonts w:ascii="Times New Roman" w:hAnsi="Times New Roman"/>
                <w:b/>
                <w:bCs/>
                <w:color w:val="EE0000"/>
                <w:sz w:val="24"/>
                <w:szCs w:val="24"/>
              </w:rPr>
              <w:t xml:space="preserve"> модель, разработанн</w:t>
            </w:r>
            <w:r w:rsidR="00EA3967" w:rsidRPr="00843D44">
              <w:rPr>
                <w:rFonts w:ascii="Times New Roman" w:hAnsi="Times New Roman"/>
                <w:b/>
                <w:bCs/>
                <w:color w:val="EE0000"/>
                <w:sz w:val="24"/>
                <w:szCs w:val="24"/>
              </w:rPr>
              <w:t>ую</w:t>
            </w:r>
            <w:r w:rsidRPr="00843D44">
              <w:rPr>
                <w:rFonts w:ascii="Times New Roman" w:hAnsi="Times New Roman"/>
                <w:b/>
                <w:bCs/>
                <w:color w:val="EE0000"/>
                <w:sz w:val="24"/>
                <w:szCs w:val="24"/>
              </w:rPr>
              <w:t xml:space="preserve"> потенциальным поставщиком согласно Правил планирования и реализации государственных инвестиционных проектов, разработки или корректировки, проведения необходимых экспертиз инвестиционного предложения, технико-экономического и финансово-экономического обоснований, определения целесообразности бюджетного кредитования, формирования портфеля государственных инвестиционных проектов, а также корректировки утвержденных (уточненных) параметров, отбора, мониторинга и оценки реализации </w:t>
            </w:r>
            <w:r w:rsidRPr="00843D44">
              <w:rPr>
                <w:rFonts w:ascii="Times New Roman" w:hAnsi="Times New Roman"/>
                <w:b/>
                <w:bCs/>
                <w:color w:val="EE0000"/>
                <w:sz w:val="24"/>
                <w:szCs w:val="24"/>
              </w:rPr>
              <w:lastRenderedPageBreak/>
              <w:t>государственных инвестиционных проектов, утвержденных приказом исполняющего обязанности Министра национальной экономики Республики Казахстан от 28 июня 2025 года № 59.</w:t>
            </w:r>
          </w:p>
          <w:p w14:paraId="1CE0C83B" w14:textId="4CA894F1" w:rsidR="006F095F" w:rsidRPr="00843D44" w:rsidRDefault="006F095F" w:rsidP="00E46D62">
            <w:pPr>
              <w:ind w:firstLine="389"/>
              <w:jc w:val="both"/>
              <w:rPr>
                <w:rFonts w:ascii="Times New Roman" w:hAnsi="Times New Roman"/>
                <w:b/>
                <w:bCs/>
                <w:color w:val="EE0000"/>
                <w:sz w:val="24"/>
                <w:szCs w:val="24"/>
              </w:rPr>
            </w:pPr>
            <w:r w:rsidRPr="00843D44">
              <w:rPr>
                <w:rFonts w:ascii="Times New Roman" w:hAnsi="Times New Roman"/>
                <w:b/>
                <w:bCs/>
                <w:color w:val="EE0000"/>
                <w:sz w:val="24"/>
                <w:szCs w:val="24"/>
              </w:rPr>
              <w:t>Настоящий подпункт применяется при осуществлении государственных закупок по строительству «под ключ» с реализацией проекта за счет собственных средств поставщика с последующим выполнением государственных обязательств.</w:t>
            </w:r>
            <w:bookmarkEnd w:id="1"/>
          </w:p>
        </w:tc>
        <w:tc>
          <w:tcPr>
            <w:tcW w:w="3402" w:type="dxa"/>
          </w:tcPr>
          <w:p w14:paraId="766E52D3" w14:textId="184786C1" w:rsidR="006F095F" w:rsidRPr="003034FF" w:rsidRDefault="006F095F" w:rsidP="006F095F">
            <w:pPr>
              <w:ind w:firstLine="319"/>
              <w:jc w:val="both"/>
              <w:rPr>
                <w:rFonts w:ascii="Times New Roman" w:hAnsi="Times New Roman"/>
                <w:bCs/>
                <w:color w:val="000000" w:themeColor="text1"/>
                <w:sz w:val="24"/>
                <w:szCs w:val="24"/>
              </w:rPr>
            </w:pPr>
            <w:r w:rsidRPr="003034FF">
              <w:rPr>
                <w:rFonts w:ascii="Times New Roman" w:hAnsi="Times New Roman"/>
                <w:bCs/>
                <w:color w:val="000000" w:themeColor="text1"/>
                <w:sz w:val="24"/>
                <w:szCs w:val="24"/>
              </w:rPr>
              <w:lastRenderedPageBreak/>
              <w:t xml:space="preserve">Во исполнение поручения Заместителя Премьер-Министра </w:t>
            </w:r>
            <w:r w:rsidRPr="003034FF">
              <w:rPr>
                <w:rFonts w:ascii="Times New Roman" w:hAnsi="Times New Roman"/>
                <w:bCs/>
                <w:color w:val="000000" w:themeColor="text1"/>
                <w:sz w:val="24"/>
                <w:szCs w:val="24"/>
                <w:lang w:val="kk-KZ"/>
              </w:rPr>
              <w:t>Республики</w:t>
            </w:r>
            <w:r w:rsidRPr="003034FF">
              <w:rPr>
                <w:rFonts w:ascii="Times New Roman" w:hAnsi="Times New Roman"/>
                <w:bCs/>
                <w:color w:val="000000" w:themeColor="text1"/>
                <w:sz w:val="24"/>
                <w:szCs w:val="24"/>
              </w:rPr>
              <w:t xml:space="preserve"> </w:t>
            </w:r>
            <w:r w:rsidRPr="003034FF">
              <w:rPr>
                <w:rFonts w:ascii="Times New Roman" w:hAnsi="Times New Roman"/>
                <w:bCs/>
                <w:color w:val="000000" w:themeColor="text1"/>
                <w:sz w:val="24"/>
                <w:szCs w:val="24"/>
                <w:lang w:val="kk-KZ"/>
              </w:rPr>
              <w:t xml:space="preserve">Казахстан </w:t>
            </w:r>
            <w:proofErr w:type="spellStart"/>
            <w:r w:rsidRPr="003034FF">
              <w:rPr>
                <w:rFonts w:ascii="Times New Roman" w:hAnsi="Times New Roman"/>
                <w:bCs/>
                <w:color w:val="000000" w:themeColor="text1"/>
                <w:sz w:val="24"/>
                <w:szCs w:val="24"/>
              </w:rPr>
              <w:t>Бозумбаева</w:t>
            </w:r>
            <w:proofErr w:type="spellEnd"/>
            <w:r w:rsidRPr="003034FF">
              <w:rPr>
                <w:rFonts w:ascii="Times New Roman" w:hAnsi="Times New Roman"/>
                <w:bCs/>
                <w:color w:val="000000" w:themeColor="text1"/>
                <w:sz w:val="24"/>
                <w:szCs w:val="24"/>
              </w:rPr>
              <w:t xml:space="preserve"> К.А. от 20 ноября 2025 года № 12-04/, касательно внесения соответствующих изменений</w:t>
            </w:r>
            <w:r w:rsidR="0059068E">
              <w:rPr>
                <w:rFonts w:ascii="Times New Roman" w:hAnsi="Times New Roman"/>
                <w:bCs/>
                <w:color w:val="000000" w:themeColor="text1"/>
                <w:sz w:val="24"/>
                <w:szCs w:val="24"/>
              </w:rPr>
              <w:t>,</w:t>
            </w:r>
            <w:r w:rsidRPr="003034FF">
              <w:rPr>
                <w:rFonts w:ascii="Times New Roman" w:hAnsi="Times New Roman"/>
                <w:bCs/>
                <w:color w:val="000000" w:themeColor="text1"/>
                <w:sz w:val="24"/>
                <w:szCs w:val="24"/>
              </w:rPr>
              <w:t xml:space="preserve"> предусматривающие возможность проведения конкурсных процедур и заключение договора о строительстве «под ключ», с учетом озвученных особенностей ЕРС+F </w:t>
            </w:r>
            <w:r w:rsidRPr="003034FF">
              <w:rPr>
                <w:rFonts w:ascii="Times New Roman" w:hAnsi="Times New Roman"/>
                <w:bCs/>
                <w:color w:val="000000" w:themeColor="text1"/>
                <w:sz w:val="24"/>
                <w:szCs w:val="24"/>
              </w:rPr>
              <w:lastRenderedPageBreak/>
              <w:t>контрактов и определения минимальной приведенной стоимости проекта.</w:t>
            </w:r>
          </w:p>
        </w:tc>
      </w:tr>
      <w:tr w:rsidR="006D75F2" w:rsidRPr="003034FF" w14:paraId="74E4DC1A" w14:textId="77777777" w:rsidTr="00A01187">
        <w:trPr>
          <w:trHeight w:val="580"/>
        </w:trPr>
        <w:tc>
          <w:tcPr>
            <w:tcW w:w="605" w:type="dxa"/>
          </w:tcPr>
          <w:p w14:paraId="00779EE5" w14:textId="77777777" w:rsidR="006D75F2" w:rsidRPr="003034FF" w:rsidRDefault="006D75F2" w:rsidP="006D75F2">
            <w:pPr>
              <w:pStyle w:val="af0"/>
              <w:numPr>
                <w:ilvl w:val="0"/>
                <w:numId w:val="3"/>
              </w:numPr>
              <w:jc w:val="both"/>
              <w:rPr>
                <w:rFonts w:ascii="Times New Roman" w:hAnsi="Times New Roman" w:cs="Times New Roman"/>
                <w:color w:val="000000" w:themeColor="text1"/>
                <w:sz w:val="24"/>
                <w:szCs w:val="24"/>
              </w:rPr>
            </w:pPr>
          </w:p>
        </w:tc>
        <w:tc>
          <w:tcPr>
            <w:tcW w:w="1806" w:type="dxa"/>
          </w:tcPr>
          <w:p w14:paraId="6743B3B7" w14:textId="77777777" w:rsidR="006D75F2" w:rsidRPr="003034FF" w:rsidRDefault="006D75F2" w:rsidP="006D75F2">
            <w:pPr>
              <w:jc w:val="center"/>
              <w:rPr>
                <w:rFonts w:ascii="Times New Roman" w:hAnsi="Times New Roman"/>
                <w:bCs/>
                <w:color w:val="000000" w:themeColor="text1"/>
                <w:sz w:val="24"/>
                <w:szCs w:val="24"/>
              </w:rPr>
            </w:pPr>
            <w:r w:rsidRPr="003034FF">
              <w:rPr>
                <w:rFonts w:ascii="Times New Roman" w:hAnsi="Times New Roman"/>
                <w:bCs/>
                <w:color w:val="000000" w:themeColor="text1"/>
                <w:sz w:val="24"/>
                <w:szCs w:val="24"/>
              </w:rPr>
              <w:t xml:space="preserve">Приложение </w:t>
            </w:r>
          </w:p>
          <w:p w14:paraId="0817692C" w14:textId="67D15DD7" w:rsidR="006D75F2" w:rsidRPr="003034FF" w:rsidRDefault="006D75F2" w:rsidP="006D75F2">
            <w:pPr>
              <w:jc w:val="center"/>
              <w:rPr>
                <w:rFonts w:ascii="Times New Roman" w:hAnsi="Times New Roman"/>
                <w:bCs/>
                <w:color w:val="000000" w:themeColor="text1"/>
                <w:sz w:val="24"/>
                <w:szCs w:val="24"/>
              </w:rPr>
            </w:pPr>
            <w:r w:rsidRPr="003034FF">
              <w:rPr>
                <w:rFonts w:ascii="Times New Roman" w:hAnsi="Times New Roman"/>
                <w:bCs/>
                <w:color w:val="000000" w:themeColor="text1"/>
                <w:sz w:val="24"/>
                <w:szCs w:val="24"/>
              </w:rPr>
              <w:t xml:space="preserve">2-1 к </w:t>
            </w:r>
            <w:r w:rsidR="006F095F" w:rsidRPr="003034FF">
              <w:rPr>
                <w:rFonts w:ascii="Times New Roman" w:hAnsi="Times New Roman"/>
                <w:bCs/>
                <w:color w:val="000000" w:themeColor="text1"/>
                <w:sz w:val="24"/>
                <w:szCs w:val="24"/>
              </w:rPr>
              <w:t>конкурсной документации</w:t>
            </w:r>
          </w:p>
        </w:tc>
        <w:tc>
          <w:tcPr>
            <w:tcW w:w="5244" w:type="dxa"/>
          </w:tcPr>
          <w:p w14:paraId="12F96B99" w14:textId="77777777" w:rsidR="006D75F2" w:rsidRPr="003034FF" w:rsidRDefault="006D75F2" w:rsidP="006D75F2">
            <w:pPr>
              <w:ind w:firstLine="1734"/>
              <w:jc w:val="center"/>
              <w:textAlignment w:val="baseline"/>
              <w:outlineLvl w:val="2"/>
              <w:rPr>
                <w:rFonts w:ascii="Times New Roman" w:eastAsia="Times New Roman" w:hAnsi="Times New Roman" w:cs="Times New Roman"/>
                <w:color w:val="000000" w:themeColor="text1"/>
                <w:sz w:val="24"/>
                <w:szCs w:val="24"/>
                <w:lang w:eastAsia="ru-RU"/>
              </w:rPr>
            </w:pPr>
            <w:r w:rsidRPr="003034FF">
              <w:rPr>
                <w:rFonts w:ascii="Times New Roman" w:eastAsia="Times New Roman" w:hAnsi="Times New Roman" w:cs="Times New Roman"/>
                <w:color w:val="000000" w:themeColor="text1"/>
                <w:sz w:val="24"/>
                <w:szCs w:val="24"/>
                <w:lang w:eastAsia="ru-RU"/>
              </w:rPr>
              <w:t>Приложение 2-1</w:t>
            </w:r>
          </w:p>
          <w:p w14:paraId="05A181B6" w14:textId="77777777" w:rsidR="006D75F2" w:rsidRPr="003034FF" w:rsidRDefault="006D75F2" w:rsidP="006D75F2">
            <w:pPr>
              <w:ind w:firstLine="1734"/>
              <w:jc w:val="center"/>
              <w:textAlignment w:val="baseline"/>
              <w:outlineLvl w:val="2"/>
              <w:rPr>
                <w:rFonts w:ascii="Times New Roman" w:eastAsia="Times New Roman" w:hAnsi="Times New Roman" w:cs="Times New Roman"/>
                <w:color w:val="000000" w:themeColor="text1"/>
                <w:sz w:val="24"/>
                <w:szCs w:val="24"/>
                <w:lang w:eastAsia="ru-RU"/>
              </w:rPr>
            </w:pPr>
            <w:r w:rsidRPr="003034FF">
              <w:rPr>
                <w:rFonts w:ascii="Times New Roman" w:eastAsia="Times New Roman" w:hAnsi="Times New Roman" w:cs="Times New Roman"/>
                <w:color w:val="000000" w:themeColor="text1"/>
                <w:sz w:val="24"/>
                <w:szCs w:val="24"/>
                <w:lang w:eastAsia="ru-RU"/>
              </w:rPr>
              <w:t>к конкурсной документации</w:t>
            </w:r>
          </w:p>
          <w:p w14:paraId="1FF9CE47" w14:textId="77777777" w:rsidR="006D75F2" w:rsidRPr="003034FF" w:rsidRDefault="006D75F2" w:rsidP="006D75F2">
            <w:pPr>
              <w:jc w:val="center"/>
              <w:textAlignment w:val="baseline"/>
              <w:outlineLvl w:val="2"/>
              <w:rPr>
                <w:rFonts w:ascii="Times New Roman" w:eastAsia="Times New Roman" w:hAnsi="Times New Roman" w:cs="Times New Roman"/>
                <w:color w:val="000000" w:themeColor="text1"/>
                <w:sz w:val="24"/>
                <w:szCs w:val="24"/>
                <w:lang w:eastAsia="ru-RU"/>
              </w:rPr>
            </w:pPr>
          </w:p>
          <w:p w14:paraId="4D6B453F" w14:textId="77777777" w:rsidR="006D75F2" w:rsidRPr="003034FF" w:rsidRDefault="006D75F2" w:rsidP="006D75F2">
            <w:pPr>
              <w:jc w:val="center"/>
              <w:textAlignment w:val="baseline"/>
              <w:outlineLvl w:val="2"/>
              <w:rPr>
                <w:rFonts w:ascii="Times New Roman" w:eastAsia="Times New Roman" w:hAnsi="Times New Roman" w:cs="Times New Roman"/>
                <w:color w:val="000000" w:themeColor="text1"/>
                <w:sz w:val="24"/>
                <w:szCs w:val="24"/>
                <w:lang w:eastAsia="ru-RU"/>
              </w:rPr>
            </w:pPr>
          </w:p>
          <w:p w14:paraId="274C585B" w14:textId="77777777" w:rsidR="006D75F2" w:rsidRPr="003034FF" w:rsidRDefault="006D75F2" w:rsidP="006D75F2">
            <w:pPr>
              <w:jc w:val="center"/>
              <w:textAlignment w:val="baseline"/>
              <w:outlineLvl w:val="2"/>
              <w:rPr>
                <w:rFonts w:ascii="Times New Roman" w:eastAsia="Times New Roman" w:hAnsi="Times New Roman" w:cs="Times New Roman"/>
                <w:bCs/>
                <w:color w:val="000000" w:themeColor="text1"/>
                <w:sz w:val="24"/>
                <w:szCs w:val="24"/>
                <w:lang w:eastAsia="ru-RU"/>
              </w:rPr>
            </w:pPr>
            <w:bookmarkStart w:id="2" w:name="_Hlk208662373"/>
            <w:r w:rsidRPr="003034FF">
              <w:rPr>
                <w:rFonts w:ascii="Times New Roman" w:eastAsia="Times New Roman" w:hAnsi="Times New Roman" w:cs="Times New Roman"/>
                <w:bCs/>
                <w:color w:val="000000" w:themeColor="text1"/>
                <w:sz w:val="24"/>
                <w:szCs w:val="24"/>
                <w:lang w:eastAsia="ru-RU"/>
              </w:rPr>
              <w:t>Соглашение (обязательства) потенциального поставщика по выполнению работ по договору строительства «под ключ»</w:t>
            </w:r>
          </w:p>
          <w:bookmarkEnd w:id="2"/>
          <w:p w14:paraId="36E66610" w14:textId="77777777" w:rsidR="006D75F2" w:rsidRPr="003034FF" w:rsidRDefault="006D75F2" w:rsidP="006D75F2">
            <w:pPr>
              <w:textAlignment w:val="baseline"/>
              <w:rPr>
                <w:rFonts w:ascii="Times New Roman" w:eastAsia="Times New Roman" w:hAnsi="Times New Roman" w:cs="Times New Roman"/>
                <w:color w:val="000000" w:themeColor="text1"/>
                <w:spacing w:val="2"/>
                <w:sz w:val="24"/>
                <w:szCs w:val="24"/>
                <w:lang w:eastAsia="ru-RU"/>
              </w:rPr>
            </w:pPr>
          </w:p>
          <w:p w14:paraId="3FE646D5" w14:textId="77777777" w:rsidR="006D75F2" w:rsidRPr="003034FF" w:rsidRDefault="006D75F2" w:rsidP="006D75F2">
            <w:pPr>
              <w:ind w:firstLine="454"/>
              <w:textAlignment w:val="baseline"/>
              <w:rPr>
                <w:rFonts w:ascii="Times New Roman" w:eastAsia="Times New Roman" w:hAnsi="Times New Roman" w:cs="Times New Roman"/>
                <w:color w:val="000000" w:themeColor="text1"/>
                <w:spacing w:val="2"/>
                <w:sz w:val="24"/>
                <w:szCs w:val="24"/>
                <w:lang w:eastAsia="ru-RU"/>
              </w:rPr>
            </w:pPr>
            <w:bookmarkStart w:id="3" w:name="_Hlk208662388"/>
            <w:r w:rsidRPr="003034FF">
              <w:rPr>
                <w:rFonts w:ascii="Times New Roman" w:eastAsia="Times New Roman" w:hAnsi="Times New Roman" w:cs="Times New Roman"/>
                <w:color w:val="000000" w:themeColor="text1"/>
                <w:spacing w:val="2"/>
                <w:sz w:val="24"/>
                <w:szCs w:val="24"/>
                <w:lang w:eastAsia="ru-RU"/>
              </w:rPr>
              <w:t>№ конкурса _______________________</w:t>
            </w:r>
          </w:p>
          <w:p w14:paraId="00383D1D" w14:textId="77777777" w:rsidR="006D75F2" w:rsidRPr="003034FF" w:rsidRDefault="006D75F2" w:rsidP="006D75F2">
            <w:pPr>
              <w:ind w:firstLine="454"/>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Наименование конкурса ____________</w:t>
            </w:r>
          </w:p>
          <w:p w14:paraId="088D2BF3" w14:textId="77777777" w:rsidR="006D75F2" w:rsidRPr="003034FF" w:rsidRDefault="006D75F2" w:rsidP="006D75F2">
            <w:pPr>
              <w:ind w:firstLine="454"/>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Наименование заказчика ____________</w:t>
            </w:r>
          </w:p>
          <w:p w14:paraId="2ADBB56A" w14:textId="77777777" w:rsidR="006D75F2" w:rsidRPr="003034FF" w:rsidRDefault="006D75F2" w:rsidP="006D75F2">
            <w:pPr>
              <w:ind w:firstLine="454"/>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Бизнес-идентификационный номер заказчика ____________________________</w:t>
            </w:r>
          </w:p>
          <w:p w14:paraId="49CB64D6" w14:textId="77777777" w:rsidR="006D75F2" w:rsidRPr="003034FF" w:rsidRDefault="006D75F2" w:rsidP="006D75F2">
            <w:pPr>
              <w:ind w:firstLine="454"/>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Наименование потенциального поставщика __________________________</w:t>
            </w:r>
          </w:p>
          <w:p w14:paraId="1AE83F52" w14:textId="77777777" w:rsidR="006D75F2" w:rsidRPr="003034FF" w:rsidRDefault="006D75F2" w:rsidP="006D75F2">
            <w:pPr>
              <w:ind w:firstLine="454"/>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Бизнес-идентификационный номер потенциального поставщика ____________</w:t>
            </w:r>
          </w:p>
          <w:tbl>
            <w:tblPr>
              <w:tblW w:w="4961"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33"/>
              <w:gridCol w:w="3655"/>
              <w:gridCol w:w="310"/>
              <w:gridCol w:w="281"/>
              <w:gridCol w:w="282"/>
            </w:tblGrid>
            <w:tr w:rsidR="006D75F2" w:rsidRPr="003034FF" w14:paraId="71978BCD" w14:textId="77777777" w:rsidTr="000E002F">
              <w:trPr>
                <w:trHeight w:val="503"/>
              </w:trPr>
              <w:tc>
                <w:tcPr>
                  <w:tcW w:w="433" w:type="dxa"/>
                  <w:tcMar>
                    <w:top w:w="45" w:type="dxa"/>
                    <w:left w:w="75" w:type="dxa"/>
                    <w:bottom w:w="45" w:type="dxa"/>
                    <w:right w:w="75" w:type="dxa"/>
                  </w:tcMar>
                  <w:hideMark/>
                </w:tcPr>
                <w:p w14:paraId="5AD1F937"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bdr w:val="none" w:sz="0" w:space="0" w:color="auto" w:frame="1"/>
                      <w:lang w:eastAsia="ru-RU"/>
                    </w:rPr>
                    <w:t>№</w:t>
                  </w:r>
                </w:p>
              </w:tc>
              <w:tc>
                <w:tcPr>
                  <w:tcW w:w="3655" w:type="dxa"/>
                  <w:tcMar>
                    <w:top w:w="45" w:type="dxa"/>
                    <w:left w:w="75" w:type="dxa"/>
                    <w:bottom w:w="45" w:type="dxa"/>
                    <w:right w:w="75" w:type="dxa"/>
                  </w:tcMar>
                  <w:hideMark/>
                </w:tcPr>
                <w:p w14:paraId="4452974F"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bdr w:val="none" w:sz="0" w:space="0" w:color="auto" w:frame="1"/>
                      <w:lang w:eastAsia="ru-RU"/>
                    </w:rPr>
                    <w:t>Наименование</w:t>
                  </w:r>
                </w:p>
              </w:tc>
              <w:tc>
                <w:tcPr>
                  <w:tcW w:w="310" w:type="dxa"/>
                  <w:tcMar>
                    <w:top w:w="45" w:type="dxa"/>
                    <w:left w:w="75" w:type="dxa"/>
                    <w:bottom w:w="45" w:type="dxa"/>
                    <w:right w:w="75" w:type="dxa"/>
                  </w:tcMar>
                  <w:hideMark/>
                </w:tcPr>
                <w:p w14:paraId="2F8393DB"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bdr w:val="none" w:sz="0" w:space="0" w:color="auto" w:frame="1"/>
                      <w:lang w:eastAsia="ru-RU"/>
                    </w:rPr>
                    <w:t>Да</w:t>
                  </w:r>
                </w:p>
              </w:tc>
              <w:tc>
                <w:tcPr>
                  <w:tcW w:w="281" w:type="dxa"/>
                  <w:tcMar>
                    <w:top w:w="45" w:type="dxa"/>
                    <w:left w:w="75" w:type="dxa"/>
                    <w:bottom w:w="45" w:type="dxa"/>
                    <w:right w:w="75" w:type="dxa"/>
                  </w:tcMar>
                  <w:hideMark/>
                </w:tcPr>
                <w:p w14:paraId="65CC1073"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bdr w:val="none" w:sz="0" w:space="0" w:color="auto" w:frame="1"/>
                      <w:lang w:eastAsia="ru-RU"/>
                    </w:rPr>
                    <w:t>Нет</w:t>
                  </w:r>
                </w:p>
              </w:tc>
              <w:tc>
                <w:tcPr>
                  <w:tcW w:w="282" w:type="dxa"/>
                  <w:tcMar>
                    <w:top w:w="45" w:type="dxa"/>
                    <w:left w:w="75" w:type="dxa"/>
                    <w:bottom w:w="45" w:type="dxa"/>
                    <w:right w:w="75" w:type="dxa"/>
                  </w:tcMar>
                  <w:hideMark/>
                </w:tcPr>
                <w:p w14:paraId="609FE816"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bdr w:val="none" w:sz="0" w:space="0" w:color="auto" w:frame="1"/>
                      <w:lang w:eastAsia="ru-RU"/>
                    </w:rPr>
                    <w:t>Примеча</w:t>
                  </w:r>
                  <w:r w:rsidRPr="003034FF">
                    <w:rPr>
                      <w:rFonts w:ascii="Times New Roman" w:eastAsia="Times New Roman" w:hAnsi="Times New Roman" w:cs="Times New Roman"/>
                      <w:color w:val="000000" w:themeColor="text1"/>
                      <w:spacing w:val="2"/>
                      <w:sz w:val="24"/>
                      <w:szCs w:val="24"/>
                      <w:bdr w:val="none" w:sz="0" w:space="0" w:color="auto" w:frame="1"/>
                      <w:lang w:eastAsia="ru-RU"/>
                    </w:rPr>
                    <w:lastRenderedPageBreak/>
                    <w:t>ние</w:t>
                  </w:r>
                </w:p>
              </w:tc>
            </w:tr>
            <w:tr w:rsidR="006D75F2" w:rsidRPr="003034FF" w14:paraId="7630BE90" w14:textId="77777777" w:rsidTr="000E002F">
              <w:trPr>
                <w:trHeight w:val="1228"/>
              </w:trPr>
              <w:tc>
                <w:tcPr>
                  <w:tcW w:w="433" w:type="dxa"/>
                  <w:tcMar>
                    <w:top w:w="45" w:type="dxa"/>
                    <w:left w:w="75" w:type="dxa"/>
                    <w:bottom w:w="45" w:type="dxa"/>
                    <w:right w:w="75" w:type="dxa"/>
                  </w:tcMar>
                  <w:hideMark/>
                </w:tcPr>
                <w:p w14:paraId="5DDB2252" w14:textId="77777777" w:rsidR="006D75F2" w:rsidRPr="003034FF" w:rsidRDefault="006D75F2" w:rsidP="006D75F2">
                  <w:pPr>
                    <w:spacing w:after="0" w:line="240" w:lineRule="auto"/>
                    <w:jc w:val="center"/>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lastRenderedPageBreak/>
                    <w:t>1.</w:t>
                  </w:r>
                </w:p>
              </w:tc>
              <w:tc>
                <w:tcPr>
                  <w:tcW w:w="3655" w:type="dxa"/>
                  <w:tcMar>
                    <w:top w:w="45" w:type="dxa"/>
                    <w:left w:w="75" w:type="dxa"/>
                    <w:bottom w:w="45" w:type="dxa"/>
                    <w:right w:w="75" w:type="dxa"/>
                  </w:tcMar>
                  <w:hideMark/>
                </w:tcPr>
                <w:p w14:paraId="3AC07E87"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Обязательство по обеспечению доли местного содержания, превышающей средний показатель по отрасли (указанный в задании на проектирование) (указывается доля в процентах)</w:t>
                  </w:r>
                </w:p>
              </w:tc>
              <w:tc>
                <w:tcPr>
                  <w:tcW w:w="310" w:type="dxa"/>
                  <w:tcMar>
                    <w:top w:w="45" w:type="dxa"/>
                    <w:left w:w="75" w:type="dxa"/>
                    <w:bottom w:w="45" w:type="dxa"/>
                    <w:right w:w="75" w:type="dxa"/>
                  </w:tcMar>
                  <w:hideMark/>
                </w:tcPr>
                <w:p w14:paraId="05C2D99D"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1" w:type="dxa"/>
                  <w:tcMar>
                    <w:top w:w="45" w:type="dxa"/>
                    <w:left w:w="75" w:type="dxa"/>
                    <w:bottom w:w="45" w:type="dxa"/>
                    <w:right w:w="75" w:type="dxa"/>
                  </w:tcMar>
                  <w:hideMark/>
                </w:tcPr>
                <w:p w14:paraId="1F2303F9"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2" w:type="dxa"/>
                  <w:tcMar>
                    <w:top w:w="45" w:type="dxa"/>
                    <w:left w:w="75" w:type="dxa"/>
                    <w:bottom w:w="45" w:type="dxa"/>
                    <w:right w:w="75" w:type="dxa"/>
                  </w:tcMar>
                  <w:hideMark/>
                </w:tcPr>
                <w:p w14:paraId="1D5C3A2E"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3F187FAF" w14:textId="77777777" w:rsidTr="000E002F">
              <w:trPr>
                <w:trHeight w:val="290"/>
              </w:trPr>
              <w:tc>
                <w:tcPr>
                  <w:tcW w:w="433" w:type="dxa"/>
                  <w:vMerge w:val="restart"/>
                  <w:tcMar>
                    <w:top w:w="45" w:type="dxa"/>
                    <w:left w:w="75" w:type="dxa"/>
                    <w:bottom w:w="45" w:type="dxa"/>
                    <w:right w:w="75" w:type="dxa"/>
                  </w:tcMar>
                  <w:hideMark/>
                </w:tcPr>
                <w:p w14:paraId="470BA1EF" w14:textId="77777777" w:rsidR="006D75F2" w:rsidRPr="003034FF" w:rsidRDefault="006D75F2" w:rsidP="006D75F2">
                  <w:pPr>
                    <w:spacing w:after="0" w:line="240" w:lineRule="auto"/>
                    <w:jc w:val="center"/>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2.</w:t>
                  </w:r>
                </w:p>
              </w:tc>
              <w:tc>
                <w:tcPr>
                  <w:tcW w:w="3655" w:type="dxa"/>
                  <w:tcMar>
                    <w:top w:w="45" w:type="dxa"/>
                    <w:left w:w="75" w:type="dxa"/>
                    <w:bottom w:w="45" w:type="dxa"/>
                    <w:right w:w="75" w:type="dxa"/>
                  </w:tcMar>
                  <w:hideMark/>
                </w:tcPr>
                <w:p w14:paraId="24501EF9"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Обязательством по предоставлению гарантии качества по объекту строительства:</w:t>
                  </w:r>
                </w:p>
              </w:tc>
              <w:tc>
                <w:tcPr>
                  <w:tcW w:w="310" w:type="dxa"/>
                  <w:tcMar>
                    <w:top w:w="45" w:type="dxa"/>
                    <w:left w:w="75" w:type="dxa"/>
                    <w:bottom w:w="45" w:type="dxa"/>
                    <w:right w:w="75" w:type="dxa"/>
                  </w:tcMar>
                  <w:hideMark/>
                </w:tcPr>
                <w:p w14:paraId="30C1056F"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1" w:type="dxa"/>
                  <w:tcMar>
                    <w:top w:w="45" w:type="dxa"/>
                    <w:left w:w="75" w:type="dxa"/>
                    <w:bottom w:w="45" w:type="dxa"/>
                    <w:right w:w="75" w:type="dxa"/>
                  </w:tcMar>
                  <w:hideMark/>
                </w:tcPr>
                <w:p w14:paraId="77FA3808"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2" w:type="dxa"/>
                  <w:tcMar>
                    <w:top w:w="45" w:type="dxa"/>
                    <w:left w:w="75" w:type="dxa"/>
                    <w:bottom w:w="45" w:type="dxa"/>
                    <w:right w:w="75" w:type="dxa"/>
                  </w:tcMar>
                  <w:hideMark/>
                </w:tcPr>
                <w:p w14:paraId="55447A66"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26D598DA" w14:textId="77777777" w:rsidTr="000E002F">
              <w:trPr>
                <w:trHeight w:val="303"/>
              </w:trPr>
              <w:tc>
                <w:tcPr>
                  <w:tcW w:w="433" w:type="dxa"/>
                  <w:vMerge/>
                  <w:vAlign w:val="bottom"/>
                  <w:hideMark/>
                </w:tcPr>
                <w:p w14:paraId="29E7343E" w14:textId="77777777" w:rsidR="006D75F2" w:rsidRPr="003034FF" w:rsidRDefault="006D75F2" w:rsidP="006D75F2">
                  <w:pPr>
                    <w:spacing w:after="0" w:line="240" w:lineRule="auto"/>
                    <w:rPr>
                      <w:rFonts w:ascii="Times New Roman" w:eastAsia="Times New Roman" w:hAnsi="Times New Roman" w:cs="Times New Roman"/>
                      <w:color w:val="000000" w:themeColor="text1"/>
                      <w:spacing w:val="2"/>
                      <w:sz w:val="24"/>
                      <w:szCs w:val="24"/>
                      <w:lang w:eastAsia="ru-RU"/>
                    </w:rPr>
                  </w:pPr>
                </w:p>
              </w:tc>
              <w:tc>
                <w:tcPr>
                  <w:tcW w:w="3655" w:type="dxa"/>
                  <w:tcMar>
                    <w:top w:w="45" w:type="dxa"/>
                    <w:left w:w="75" w:type="dxa"/>
                    <w:bottom w:w="45" w:type="dxa"/>
                    <w:right w:w="75" w:type="dxa"/>
                  </w:tcMar>
                  <w:hideMark/>
                </w:tcPr>
                <w:p w14:paraId="25CBF5EF"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на основные конструкции</w:t>
                  </w:r>
                </w:p>
              </w:tc>
              <w:tc>
                <w:tcPr>
                  <w:tcW w:w="310" w:type="dxa"/>
                  <w:tcMar>
                    <w:top w:w="45" w:type="dxa"/>
                    <w:left w:w="75" w:type="dxa"/>
                    <w:bottom w:w="45" w:type="dxa"/>
                    <w:right w:w="75" w:type="dxa"/>
                  </w:tcMar>
                  <w:hideMark/>
                </w:tcPr>
                <w:p w14:paraId="1CA68946"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1" w:type="dxa"/>
                  <w:tcMar>
                    <w:top w:w="45" w:type="dxa"/>
                    <w:left w:w="75" w:type="dxa"/>
                    <w:bottom w:w="45" w:type="dxa"/>
                    <w:right w:w="75" w:type="dxa"/>
                  </w:tcMar>
                  <w:hideMark/>
                </w:tcPr>
                <w:p w14:paraId="3BED05CA"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2" w:type="dxa"/>
                  <w:tcMar>
                    <w:top w:w="45" w:type="dxa"/>
                    <w:left w:w="75" w:type="dxa"/>
                    <w:bottom w:w="45" w:type="dxa"/>
                    <w:right w:w="75" w:type="dxa"/>
                  </w:tcMar>
                  <w:hideMark/>
                </w:tcPr>
                <w:p w14:paraId="0F03FB8A"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536FC8AC" w14:textId="77777777" w:rsidTr="000E002F">
              <w:trPr>
                <w:trHeight w:val="290"/>
              </w:trPr>
              <w:tc>
                <w:tcPr>
                  <w:tcW w:w="433" w:type="dxa"/>
                  <w:vMerge/>
                  <w:vAlign w:val="bottom"/>
                  <w:hideMark/>
                </w:tcPr>
                <w:p w14:paraId="6B55B41E" w14:textId="77777777" w:rsidR="006D75F2" w:rsidRPr="003034FF" w:rsidRDefault="006D75F2" w:rsidP="006D75F2">
                  <w:pPr>
                    <w:spacing w:after="0" w:line="240" w:lineRule="auto"/>
                    <w:rPr>
                      <w:rFonts w:ascii="Times New Roman" w:eastAsia="Times New Roman" w:hAnsi="Times New Roman" w:cs="Times New Roman"/>
                      <w:color w:val="000000" w:themeColor="text1"/>
                      <w:spacing w:val="2"/>
                      <w:sz w:val="24"/>
                      <w:szCs w:val="24"/>
                      <w:lang w:eastAsia="ru-RU"/>
                    </w:rPr>
                  </w:pPr>
                </w:p>
              </w:tc>
              <w:tc>
                <w:tcPr>
                  <w:tcW w:w="3655" w:type="dxa"/>
                  <w:tcMar>
                    <w:top w:w="45" w:type="dxa"/>
                    <w:left w:w="75" w:type="dxa"/>
                    <w:bottom w:w="45" w:type="dxa"/>
                    <w:right w:w="75" w:type="dxa"/>
                  </w:tcMar>
                  <w:hideMark/>
                </w:tcPr>
                <w:p w14:paraId="51EBC355"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на инженерные сети</w:t>
                  </w:r>
                </w:p>
              </w:tc>
              <w:tc>
                <w:tcPr>
                  <w:tcW w:w="310" w:type="dxa"/>
                  <w:tcMar>
                    <w:top w:w="45" w:type="dxa"/>
                    <w:left w:w="75" w:type="dxa"/>
                    <w:bottom w:w="45" w:type="dxa"/>
                    <w:right w:w="75" w:type="dxa"/>
                  </w:tcMar>
                  <w:hideMark/>
                </w:tcPr>
                <w:p w14:paraId="5CB16506"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1" w:type="dxa"/>
                  <w:tcMar>
                    <w:top w:w="45" w:type="dxa"/>
                    <w:left w:w="75" w:type="dxa"/>
                    <w:bottom w:w="45" w:type="dxa"/>
                    <w:right w:w="75" w:type="dxa"/>
                  </w:tcMar>
                  <w:hideMark/>
                </w:tcPr>
                <w:p w14:paraId="1C7D8C85"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2" w:type="dxa"/>
                  <w:tcMar>
                    <w:top w:w="45" w:type="dxa"/>
                    <w:left w:w="75" w:type="dxa"/>
                    <w:bottom w:w="45" w:type="dxa"/>
                    <w:right w:w="75" w:type="dxa"/>
                  </w:tcMar>
                  <w:hideMark/>
                </w:tcPr>
                <w:p w14:paraId="17848F07"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41A67CCE" w14:textId="77777777" w:rsidTr="000E002F">
              <w:trPr>
                <w:trHeight w:val="290"/>
              </w:trPr>
              <w:tc>
                <w:tcPr>
                  <w:tcW w:w="433" w:type="dxa"/>
                  <w:vMerge/>
                  <w:vAlign w:val="bottom"/>
                  <w:hideMark/>
                </w:tcPr>
                <w:p w14:paraId="0272531E" w14:textId="77777777" w:rsidR="006D75F2" w:rsidRPr="003034FF" w:rsidRDefault="006D75F2" w:rsidP="006D75F2">
                  <w:pPr>
                    <w:spacing w:after="0" w:line="240" w:lineRule="auto"/>
                    <w:rPr>
                      <w:rFonts w:ascii="Times New Roman" w:eastAsia="Times New Roman" w:hAnsi="Times New Roman" w:cs="Times New Roman"/>
                      <w:color w:val="000000" w:themeColor="text1"/>
                      <w:spacing w:val="2"/>
                      <w:sz w:val="24"/>
                      <w:szCs w:val="24"/>
                      <w:lang w:eastAsia="ru-RU"/>
                    </w:rPr>
                  </w:pPr>
                </w:p>
              </w:tc>
              <w:tc>
                <w:tcPr>
                  <w:tcW w:w="3655" w:type="dxa"/>
                  <w:tcMar>
                    <w:top w:w="45" w:type="dxa"/>
                    <w:left w:w="75" w:type="dxa"/>
                    <w:bottom w:w="45" w:type="dxa"/>
                    <w:right w:w="75" w:type="dxa"/>
                  </w:tcMar>
                  <w:hideMark/>
                </w:tcPr>
                <w:p w14:paraId="76EB5733"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на оборудование</w:t>
                  </w:r>
                </w:p>
              </w:tc>
              <w:tc>
                <w:tcPr>
                  <w:tcW w:w="310" w:type="dxa"/>
                  <w:tcMar>
                    <w:top w:w="45" w:type="dxa"/>
                    <w:left w:w="75" w:type="dxa"/>
                    <w:bottom w:w="45" w:type="dxa"/>
                    <w:right w:w="75" w:type="dxa"/>
                  </w:tcMar>
                  <w:hideMark/>
                </w:tcPr>
                <w:p w14:paraId="3D7D2D4D"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1" w:type="dxa"/>
                  <w:tcMar>
                    <w:top w:w="45" w:type="dxa"/>
                    <w:left w:w="75" w:type="dxa"/>
                    <w:bottom w:w="45" w:type="dxa"/>
                    <w:right w:w="75" w:type="dxa"/>
                  </w:tcMar>
                  <w:hideMark/>
                </w:tcPr>
                <w:p w14:paraId="063FB16D"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2" w:type="dxa"/>
                  <w:tcMar>
                    <w:top w:w="45" w:type="dxa"/>
                    <w:left w:w="75" w:type="dxa"/>
                    <w:bottom w:w="45" w:type="dxa"/>
                    <w:right w:w="75" w:type="dxa"/>
                  </w:tcMar>
                  <w:hideMark/>
                </w:tcPr>
                <w:p w14:paraId="54865CE4"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5D2465BF" w14:textId="77777777" w:rsidTr="000E002F">
              <w:trPr>
                <w:trHeight w:val="290"/>
              </w:trPr>
              <w:tc>
                <w:tcPr>
                  <w:tcW w:w="433" w:type="dxa"/>
                  <w:vMerge w:val="restart"/>
                  <w:tcMar>
                    <w:top w:w="45" w:type="dxa"/>
                    <w:left w:w="75" w:type="dxa"/>
                    <w:bottom w:w="45" w:type="dxa"/>
                    <w:right w:w="75" w:type="dxa"/>
                  </w:tcMar>
                  <w:hideMark/>
                </w:tcPr>
                <w:p w14:paraId="2B0ECCD8" w14:textId="77777777" w:rsidR="006D75F2" w:rsidRPr="003034FF" w:rsidRDefault="006D75F2" w:rsidP="006D75F2">
                  <w:pPr>
                    <w:spacing w:after="0" w:line="240" w:lineRule="auto"/>
                    <w:jc w:val="center"/>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3.</w:t>
                  </w:r>
                </w:p>
              </w:tc>
              <w:tc>
                <w:tcPr>
                  <w:tcW w:w="3655" w:type="dxa"/>
                  <w:tcMar>
                    <w:top w:w="45" w:type="dxa"/>
                    <w:left w:w="75" w:type="dxa"/>
                    <w:bottom w:w="45" w:type="dxa"/>
                    <w:right w:w="75" w:type="dxa"/>
                  </w:tcMar>
                  <w:hideMark/>
                </w:tcPr>
                <w:p w14:paraId="71D5446C"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Условия финансирования по:</w:t>
                  </w:r>
                </w:p>
              </w:tc>
              <w:tc>
                <w:tcPr>
                  <w:tcW w:w="310" w:type="dxa"/>
                  <w:tcMar>
                    <w:top w:w="45" w:type="dxa"/>
                    <w:left w:w="75" w:type="dxa"/>
                    <w:bottom w:w="45" w:type="dxa"/>
                    <w:right w:w="75" w:type="dxa"/>
                  </w:tcMar>
                  <w:hideMark/>
                </w:tcPr>
                <w:p w14:paraId="1DAEC7CA"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1" w:type="dxa"/>
                  <w:tcMar>
                    <w:top w:w="45" w:type="dxa"/>
                    <w:left w:w="75" w:type="dxa"/>
                    <w:bottom w:w="45" w:type="dxa"/>
                    <w:right w:w="75" w:type="dxa"/>
                  </w:tcMar>
                  <w:hideMark/>
                </w:tcPr>
                <w:p w14:paraId="5533613B"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2" w:type="dxa"/>
                  <w:tcMar>
                    <w:top w:w="45" w:type="dxa"/>
                    <w:left w:w="75" w:type="dxa"/>
                    <w:bottom w:w="45" w:type="dxa"/>
                    <w:right w:w="75" w:type="dxa"/>
                  </w:tcMar>
                  <w:hideMark/>
                </w:tcPr>
                <w:p w14:paraId="2F25EDE6"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2AD2C651" w14:textId="77777777" w:rsidTr="000E002F">
              <w:trPr>
                <w:trHeight w:val="347"/>
              </w:trPr>
              <w:tc>
                <w:tcPr>
                  <w:tcW w:w="433" w:type="dxa"/>
                  <w:vMerge/>
                  <w:vAlign w:val="bottom"/>
                  <w:hideMark/>
                </w:tcPr>
                <w:p w14:paraId="58603E61" w14:textId="77777777" w:rsidR="006D75F2" w:rsidRPr="003034FF" w:rsidRDefault="006D75F2" w:rsidP="006D75F2">
                  <w:pPr>
                    <w:spacing w:after="0" w:line="240" w:lineRule="auto"/>
                    <w:rPr>
                      <w:rFonts w:ascii="Times New Roman" w:eastAsia="Times New Roman" w:hAnsi="Times New Roman" w:cs="Times New Roman"/>
                      <w:color w:val="000000" w:themeColor="text1"/>
                      <w:spacing w:val="2"/>
                      <w:sz w:val="24"/>
                      <w:szCs w:val="24"/>
                      <w:lang w:eastAsia="ru-RU"/>
                    </w:rPr>
                  </w:pPr>
                </w:p>
              </w:tc>
              <w:tc>
                <w:tcPr>
                  <w:tcW w:w="3655" w:type="dxa"/>
                  <w:tcMar>
                    <w:top w:w="45" w:type="dxa"/>
                    <w:left w:w="75" w:type="dxa"/>
                    <w:bottom w:w="45" w:type="dxa"/>
                    <w:right w:w="75" w:type="dxa"/>
                  </w:tcMar>
                  <w:hideMark/>
                </w:tcPr>
                <w:p w14:paraId="7F4601F3"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отказу от аванса</w:t>
                  </w:r>
                </w:p>
              </w:tc>
              <w:tc>
                <w:tcPr>
                  <w:tcW w:w="310" w:type="dxa"/>
                  <w:tcMar>
                    <w:top w:w="45" w:type="dxa"/>
                    <w:left w:w="75" w:type="dxa"/>
                    <w:bottom w:w="45" w:type="dxa"/>
                    <w:right w:w="75" w:type="dxa"/>
                  </w:tcMar>
                  <w:hideMark/>
                </w:tcPr>
                <w:p w14:paraId="3BC5CB00"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1" w:type="dxa"/>
                  <w:tcMar>
                    <w:top w:w="45" w:type="dxa"/>
                    <w:left w:w="75" w:type="dxa"/>
                    <w:bottom w:w="45" w:type="dxa"/>
                    <w:right w:w="75" w:type="dxa"/>
                  </w:tcMar>
                  <w:hideMark/>
                </w:tcPr>
                <w:p w14:paraId="2E09A56E"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2" w:type="dxa"/>
                  <w:tcMar>
                    <w:top w:w="45" w:type="dxa"/>
                    <w:left w:w="75" w:type="dxa"/>
                    <w:bottom w:w="45" w:type="dxa"/>
                    <w:right w:w="75" w:type="dxa"/>
                  </w:tcMar>
                  <w:hideMark/>
                </w:tcPr>
                <w:p w14:paraId="431C2C0D"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270B69F4" w14:textId="77777777" w:rsidTr="000E002F">
              <w:trPr>
                <w:trHeight w:val="616"/>
              </w:trPr>
              <w:tc>
                <w:tcPr>
                  <w:tcW w:w="433" w:type="dxa"/>
                  <w:vMerge/>
                  <w:vAlign w:val="bottom"/>
                  <w:hideMark/>
                </w:tcPr>
                <w:p w14:paraId="730ED1DC" w14:textId="77777777" w:rsidR="006D75F2" w:rsidRPr="003034FF" w:rsidRDefault="006D75F2" w:rsidP="006D75F2">
                  <w:pPr>
                    <w:spacing w:after="0" w:line="240" w:lineRule="auto"/>
                    <w:rPr>
                      <w:rFonts w:ascii="Times New Roman" w:eastAsia="Times New Roman" w:hAnsi="Times New Roman" w:cs="Times New Roman"/>
                      <w:color w:val="000000" w:themeColor="text1"/>
                      <w:spacing w:val="2"/>
                      <w:sz w:val="24"/>
                      <w:szCs w:val="24"/>
                      <w:lang w:eastAsia="ru-RU"/>
                    </w:rPr>
                  </w:pPr>
                </w:p>
              </w:tc>
              <w:tc>
                <w:tcPr>
                  <w:tcW w:w="3655" w:type="dxa"/>
                  <w:tcMar>
                    <w:top w:w="45" w:type="dxa"/>
                    <w:left w:w="75" w:type="dxa"/>
                    <w:bottom w:w="45" w:type="dxa"/>
                    <w:right w:w="75" w:type="dxa"/>
                  </w:tcMar>
                  <w:hideMark/>
                </w:tcPr>
                <w:p w14:paraId="1A95ED38"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отказу от промежуточной оплаты актов выполненных работ до ввода объекта в эксплуатацию</w:t>
                  </w:r>
                </w:p>
              </w:tc>
              <w:tc>
                <w:tcPr>
                  <w:tcW w:w="310" w:type="dxa"/>
                  <w:tcMar>
                    <w:top w:w="45" w:type="dxa"/>
                    <w:left w:w="75" w:type="dxa"/>
                    <w:bottom w:w="45" w:type="dxa"/>
                    <w:right w:w="75" w:type="dxa"/>
                  </w:tcMar>
                  <w:hideMark/>
                </w:tcPr>
                <w:p w14:paraId="04BA4069"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1" w:type="dxa"/>
                  <w:tcMar>
                    <w:top w:w="45" w:type="dxa"/>
                    <w:left w:w="75" w:type="dxa"/>
                    <w:bottom w:w="45" w:type="dxa"/>
                    <w:right w:w="75" w:type="dxa"/>
                  </w:tcMar>
                  <w:hideMark/>
                </w:tcPr>
                <w:p w14:paraId="78459F0F"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2" w:type="dxa"/>
                  <w:tcMar>
                    <w:top w:w="45" w:type="dxa"/>
                    <w:left w:w="75" w:type="dxa"/>
                    <w:bottom w:w="45" w:type="dxa"/>
                    <w:right w:w="75" w:type="dxa"/>
                  </w:tcMar>
                  <w:hideMark/>
                </w:tcPr>
                <w:p w14:paraId="21F3F504"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23820E76" w14:textId="77777777" w:rsidTr="000E002F">
              <w:trPr>
                <w:trHeight w:val="303"/>
              </w:trPr>
              <w:tc>
                <w:tcPr>
                  <w:tcW w:w="433" w:type="dxa"/>
                  <w:vMerge/>
                  <w:vAlign w:val="bottom"/>
                  <w:hideMark/>
                </w:tcPr>
                <w:p w14:paraId="7BEC84C3" w14:textId="77777777" w:rsidR="006D75F2" w:rsidRPr="003034FF" w:rsidRDefault="006D75F2" w:rsidP="006D75F2">
                  <w:pPr>
                    <w:spacing w:after="0" w:line="240" w:lineRule="auto"/>
                    <w:rPr>
                      <w:rFonts w:ascii="Times New Roman" w:eastAsia="Times New Roman" w:hAnsi="Times New Roman" w:cs="Times New Roman"/>
                      <w:color w:val="000000" w:themeColor="text1"/>
                      <w:spacing w:val="2"/>
                      <w:sz w:val="24"/>
                      <w:szCs w:val="24"/>
                      <w:lang w:eastAsia="ru-RU"/>
                    </w:rPr>
                  </w:pPr>
                </w:p>
              </w:tc>
              <w:tc>
                <w:tcPr>
                  <w:tcW w:w="3655" w:type="dxa"/>
                  <w:tcMar>
                    <w:top w:w="45" w:type="dxa"/>
                    <w:left w:w="75" w:type="dxa"/>
                    <w:bottom w:w="45" w:type="dxa"/>
                    <w:right w:w="75" w:type="dxa"/>
                  </w:tcMar>
                  <w:hideMark/>
                </w:tcPr>
                <w:p w14:paraId="3BAE25DA" w14:textId="77777777" w:rsidR="006D75F2" w:rsidRPr="00843D44" w:rsidRDefault="006D75F2" w:rsidP="006D75F2">
                  <w:pPr>
                    <w:spacing w:after="0" w:line="240" w:lineRule="auto"/>
                    <w:textAlignment w:val="baseline"/>
                    <w:rPr>
                      <w:rFonts w:ascii="Times New Roman" w:eastAsia="Times New Roman" w:hAnsi="Times New Roman" w:cs="Times New Roman"/>
                      <w:b/>
                      <w:strike/>
                      <w:color w:val="000000" w:themeColor="text1"/>
                      <w:spacing w:val="2"/>
                      <w:sz w:val="24"/>
                      <w:szCs w:val="24"/>
                      <w:lang w:eastAsia="ru-RU"/>
                    </w:rPr>
                  </w:pPr>
                  <w:r w:rsidRPr="00843D44">
                    <w:rPr>
                      <w:rFonts w:ascii="Times New Roman" w:eastAsia="Times New Roman" w:hAnsi="Times New Roman" w:cs="Times New Roman"/>
                      <w:b/>
                      <w:strike/>
                      <w:color w:val="EE0000"/>
                      <w:spacing w:val="2"/>
                      <w:sz w:val="24"/>
                      <w:szCs w:val="24"/>
                      <w:lang w:eastAsia="ru-RU"/>
                    </w:rPr>
                    <w:t>отказу от корректировки сметной стоимости в сторону увеличения</w:t>
                  </w:r>
                </w:p>
              </w:tc>
              <w:tc>
                <w:tcPr>
                  <w:tcW w:w="310" w:type="dxa"/>
                  <w:tcMar>
                    <w:top w:w="45" w:type="dxa"/>
                    <w:left w:w="75" w:type="dxa"/>
                    <w:bottom w:w="45" w:type="dxa"/>
                    <w:right w:w="75" w:type="dxa"/>
                  </w:tcMar>
                  <w:hideMark/>
                </w:tcPr>
                <w:p w14:paraId="22EEDD29"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1" w:type="dxa"/>
                  <w:tcMar>
                    <w:top w:w="45" w:type="dxa"/>
                    <w:left w:w="75" w:type="dxa"/>
                    <w:bottom w:w="45" w:type="dxa"/>
                    <w:right w:w="75" w:type="dxa"/>
                  </w:tcMar>
                  <w:hideMark/>
                </w:tcPr>
                <w:p w14:paraId="40A733E1"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2" w:type="dxa"/>
                  <w:tcMar>
                    <w:top w:w="45" w:type="dxa"/>
                    <w:left w:w="75" w:type="dxa"/>
                    <w:bottom w:w="45" w:type="dxa"/>
                    <w:right w:w="75" w:type="dxa"/>
                  </w:tcMar>
                  <w:hideMark/>
                </w:tcPr>
                <w:p w14:paraId="697E0B3D"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37F7A13C" w14:textId="77777777" w:rsidTr="000E002F">
              <w:trPr>
                <w:trHeight w:val="503"/>
              </w:trPr>
              <w:tc>
                <w:tcPr>
                  <w:tcW w:w="433" w:type="dxa"/>
                  <w:tcMar>
                    <w:top w:w="45" w:type="dxa"/>
                    <w:left w:w="75" w:type="dxa"/>
                    <w:bottom w:w="45" w:type="dxa"/>
                    <w:right w:w="75" w:type="dxa"/>
                  </w:tcMar>
                  <w:hideMark/>
                </w:tcPr>
                <w:p w14:paraId="4F717C8A" w14:textId="77777777" w:rsidR="006D75F2" w:rsidRPr="003034FF" w:rsidRDefault="006D75F2" w:rsidP="006D75F2">
                  <w:pPr>
                    <w:spacing w:after="0" w:line="240" w:lineRule="auto"/>
                    <w:jc w:val="center"/>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4.</w:t>
                  </w:r>
                </w:p>
              </w:tc>
              <w:tc>
                <w:tcPr>
                  <w:tcW w:w="3655" w:type="dxa"/>
                  <w:tcMar>
                    <w:top w:w="45" w:type="dxa"/>
                    <w:left w:w="75" w:type="dxa"/>
                    <w:bottom w:w="45" w:type="dxa"/>
                    <w:right w:w="75" w:type="dxa"/>
                  </w:tcMar>
                  <w:hideMark/>
                </w:tcPr>
                <w:p w14:paraId="4FC39266"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Обязательство по обеспечению класса энергоэффективности объекта за каждый пункт повышения, относительно установленного в задании на проектирование</w:t>
                  </w:r>
                </w:p>
              </w:tc>
              <w:tc>
                <w:tcPr>
                  <w:tcW w:w="310" w:type="dxa"/>
                  <w:tcMar>
                    <w:top w:w="45" w:type="dxa"/>
                    <w:left w:w="75" w:type="dxa"/>
                    <w:bottom w:w="45" w:type="dxa"/>
                    <w:right w:w="75" w:type="dxa"/>
                  </w:tcMar>
                  <w:hideMark/>
                </w:tcPr>
                <w:p w14:paraId="1CD42BD9"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1" w:type="dxa"/>
                  <w:tcMar>
                    <w:top w:w="45" w:type="dxa"/>
                    <w:left w:w="75" w:type="dxa"/>
                    <w:bottom w:w="45" w:type="dxa"/>
                    <w:right w:w="75" w:type="dxa"/>
                  </w:tcMar>
                  <w:hideMark/>
                </w:tcPr>
                <w:p w14:paraId="12A2E0AD"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2" w:type="dxa"/>
                  <w:tcMar>
                    <w:top w:w="45" w:type="dxa"/>
                    <w:left w:w="75" w:type="dxa"/>
                    <w:bottom w:w="45" w:type="dxa"/>
                    <w:right w:w="75" w:type="dxa"/>
                  </w:tcMar>
                  <w:hideMark/>
                </w:tcPr>
                <w:p w14:paraId="0D921335"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5CF7C994" w14:textId="77777777" w:rsidTr="000E002F">
              <w:trPr>
                <w:trHeight w:val="256"/>
              </w:trPr>
              <w:tc>
                <w:tcPr>
                  <w:tcW w:w="433" w:type="dxa"/>
                  <w:tcMar>
                    <w:top w:w="45" w:type="dxa"/>
                    <w:left w:w="75" w:type="dxa"/>
                    <w:bottom w:w="45" w:type="dxa"/>
                    <w:right w:w="75" w:type="dxa"/>
                  </w:tcMar>
                  <w:hideMark/>
                </w:tcPr>
                <w:p w14:paraId="31F1517D" w14:textId="77777777" w:rsidR="006D75F2" w:rsidRPr="003034FF" w:rsidRDefault="006D75F2" w:rsidP="006D75F2">
                  <w:pPr>
                    <w:spacing w:after="0" w:line="240" w:lineRule="auto"/>
                    <w:jc w:val="center"/>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lastRenderedPageBreak/>
                    <w:t>5.</w:t>
                  </w:r>
                </w:p>
              </w:tc>
              <w:tc>
                <w:tcPr>
                  <w:tcW w:w="3655" w:type="dxa"/>
                  <w:tcMar>
                    <w:top w:w="45" w:type="dxa"/>
                    <w:left w:w="75" w:type="dxa"/>
                    <w:bottom w:w="45" w:type="dxa"/>
                    <w:right w:w="75" w:type="dxa"/>
                  </w:tcMar>
                  <w:hideMark/>
                </w:tcPr>
                <w:p w14:paraId="11D00852"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Обязательство по реализации проекта за счет собственных средств (спонсор)</w:t>
                  </w:r>
                </w:p>
              </w:tc>
              <w:tc>
                <w:tcPr>
                  <w:tcW w:w="310" w:type="dxa"/>
                  <w:tcMar>
                    <w:top w:w="45" w:type="dxa"/>
                    <w:left w:w="75" w:type="dxa"/>
                    <w:bottom w:w="45" w:type="dxa"/>
                    <w:right w:w="75" w:type="dxa"/>
                  </w:tcMar>
                  <w:hideMark/>
                </w:tcPr>
                <w:p w14:paraId="74DBF872"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1" w:type="dxa"/>
                  <w:tcMar>
                    <w:top w:w="45" w:type="dxa"/>
                    <w:left w:w="75" w:type="dxa"/>
                    <w:bottom w:w="45" w:type="dxa"/>
                    <w:right w:w="75" w:type="dxa"/>
                  </w:tcMar>
                  <w:hideMark/>
                </w:tcPr>
                <w:p w14:paraId="35D71245"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2" w:type="dxa"/>
                  <w:tcMar>
                    <w:top w:w="45" w:type="dxa"/>
                    <w:left w:w="75" w:type="dxa"/>
                    <w:bottom w:w="45" w:type="dxa"/>
                    <w:right w:w="75" w:type="dxa"/>
                  </w:tcMar>
                  <w:hideMark/>
                </w:tcPr>
                <w:p w14:paraId="16E4A76D"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30757A82" w14:textId="77777777" w:rsidTr="000E002F">
              <w:trPr>
                <w:trHeight w:val="503"/>
              </w:trPr>
              <w:tc>
                <w:tcPr>
                  <w:tcW w:w="433" w:type="dxa"/>
                  <w:tcMar>
                    <w:top w:w="45" w:type="dxa"/>
                    <w:left w:w="75" w:type="dxa"/>
                    <w:bottom w:w="45" w:type="dxa"/>
                    <w:right w:w="75" w:type="dxa"/>
                  </w:tcMar>
                  <w:hideMark/>
                </w:tcPr>
                <w:p w14:paraId="28FD0976" w14:textId="77777777" w:rsidR="006D75F2" w:rsidRPr="003034FF" w:rsidRDefault="006D75F2" w:rsidP="006D75F2">
                  <w:pPr>
                    <w:spacing w:after="0" w:line="240" w:lineRule="auto"/>
                    <w:jc w:val="center"/>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6.</w:t>
                  </w:r>
                </w:p>
              </w:tc>
              <w:tc>
                <w:tcPr>
                  <w:tcW w:w="3655" w:type="dxa"/>
                  <w:tcMar>
                    <w:top w:w="45" w:type="dxa"/>
                    <w:left w:w="75" w:type="dxa"/>
                    <w:bottom w:w="45" w:type="dxa"/>
                    <w:right w:w="75" w:type="dxa"/>
                  </w:tcMar>
                  <w:hideMark/>
                </w:tcPr>
                <w:p w14:paraId="0E60AD6A"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Обязательство по реализации проекта за счет собственных средств с принятием объекта в доверительное управление</w:t>
                  </w:r>
                </w:p>
              </w:tc>
              <w:tc>
                <w:tcPr>
                  <w:tcW w:w="310" w:type="dxa"/>
                  <w:tcMar>
                    <w:top w:w="45" w:type="dxa"/>
                    <w:left w:w="75" w:type="dxa"/>
                    <w:bottom w:w="45" w:type="dxa"/>
                    <w:right w:w="75" w:type="dxa"/>
                  </w:tcMar>
                  <w:hideMark/>
                </w:tcPr>
                <w:p w14:paraId="2DE9822B"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1" w:type="dxa"/>
                  <w:tcMar>
                    <w:top w:w="45" w:type="dxa"/>
                    <w:left w:w="75" w:type="dxa"/>
                    <w:bottom w:w="45" w:type="dxa"/>
                    <w:right w:w="75" w:type="dxa"/>
                  </w:tcMar>
                  <w:hideMark/>
                </w:tcPr>
                <w:p w14:paraId="72336A1C"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2" w:type="dxa"/>
                  <w:tcMar>
                    <w:top w:w="45" w:type="dxa"/>
                    <w:left w:w="75" w:type="dxa"/>
                    <w:bottom w:w="45" w:type="dxa"/>
                    <w:right w:w="75" w:type="dxa"/>
                  </w:tcMar>
                  <w:hideMark/>
                </w:tcPr>
                <w:p w14:paraId="397AA0BE"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bl>
          <w:p w14:paraId="25E98CC5" w14:textId="77777777" w:rsidR="006D75F2" w:rsidRPr="003034FF" w:rsidRDefault="006D75F2" w:rsidP="006D75F2">
            <w:pPr>
              <w:ind w:firstLine="454"/>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Примечание:</w:t>
            </w:r>
          </w:p>
          <w:p w14:paraId="052A7662" w14:textId="4FD01587" w:rsidR="006D75F2" w:rsidRPr="003034FF" w:rsidRDefault="006D75F2" w:rsidP="00207E8A">
            <w:pPr>
              <w:ind w:firstLine="454"/>
              <w:jc w:val="both"/>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В случае признания нашей заявки на участие в конкурсе выигравшей и заключения с нами договора, принимаем на себя обязательство по выполнению всех вышеуказанных условий и обязательств.</w:t>
            </w:r>
            <w:bookmarkEnd w:id="3"/>
          </w:p>
        </w:tc>
        <w:tc>
          <w:tcPr>
            <w:tcW w:w="5245" w:type="dxa"/>
          </w:tcPr>
          <w:p w14:paraId="62C41699" w14:textId="77777777" w:rsidR="006D75F2" w:rsidRPr="003034FF" w:rsidRDefault="006D75F2" w:rsidP="006D75F2">
            <w:pPr>
              <w:ind w:firstLine="1734"/>
              <w:jc w:val="center"/>
              <w:textAlignment w:val="baseline"/>
              <w:outlineLvl w:val="2"/>
              <w:rPr>
                <w:rFonts w:ascii="Times New Roman" w:eastAsia="Times New Roman" w:hAnsi="Times New Roman" w:cs="Times New Roman"/>
                <w:color w:val="000000" w:themeColor="text1"/>
                <w:sz w:val="24"/>
                <w:szCs w:val="24"/>
                <w:lang w:eastAsia="ru-RU"/>
              </w:rPr>
            </w:pPr>
            <w:r w:rsidRPr="003034FF">
              <w:rPr>
                <w:rFonts w:ascii="Times New Roman" w:eastAsia="Times New Roman" w:hAnsi="Times New Roman" w:cs="Times New Roman"/>
                <w:color w:val="000000" w:themeColor="text1"/>
                <w:sz w:val="24"/>
                <w:szCs w:val="24"/>
                <w:lang w:eastAsia="ru-RU"/>
              </w:rPr>
              <w:lastRenderedPageBreak/>
              <w:t>Приложение 2-1</w:t>
            </w:r>
          </w:p>
          <w:p w14:paraId="17A3CFC4" w14:textId="77777777" w:rsidR="006D75F2" w:rsidRPr="003034FF" w:rsidRDefault="006D75F2" w:rsidP="006D75F2">
            <w:pPr>
              <w:ind w:firstLine="1734"/>
              <w:jc w:val="center"/>
              <w:textAlignment w:val="baseline"/>
              <w:outlineLvl w:val="2"/>
              <w:rPr>
                <w:rFonts w:ascii="Times New Roman" w:eastAsia="Times New Roman" w:hAnsi="Times New Roman" w:cs="Times New Roman"/>
                <w:color w:val="000000" w:themeColor="text1"/>
                <w:sz w:val="24"/>
                <w:szCs w:val="24"/>
                <w:lang w:eastAsia="ru-RU"/>
              </w:rPr>
            </w:pPr>
            <w:r w:rsidRPr="003034FF">
              <w:rPr>
                <w:rFonts w:ascii="Times New Roman" w:eastAsia="Times New Roman" w:hAnsi="Times New Roman" w:cs="Times New Roman"/>
                <w:color w:val="000000" w:themeColor="text1"/>
                <w:sz w:val="24"/>
                <w:szCs w:val="24"/>
                <w:lang w:eastAsia="ru-RU"/>
              </w:rPr>
              <w:t>к конкурсной документации</w:t>
            </w:r>
          </w:p>
          <w:p w14:paraId="02664010" w14:textId="77777777" w:rsidR="006D75F2" w:rsidRPr="003034FF" w:rsidRDefault="006D75F2" w:rsidP="006D75F2">
            <w:pPr>
              <w:jc w:val="center"/>
              <w:textAlignment w:val="baseline"/>
              <w:outlineLvl w:val="2"/>
              <w:rPr>
                <w:rFonts w:ascii="Times New Roman" w:eastAsia="Times New Roman" w:hAnsi="Times New Roman" w:cs="Times New Roman"/>
                <w:color w:val="000000" w:themeColor="text1"/>
                <w:sz w:val="24"/>
                <w:szCs w:val="24"/>
                <w:lang w:eastAsia="ru-RU"/>
              </w:rPr>
            </w:pPr>
          </w:p>
          <w:p w14:paraId="27B45F96" w14:textId="77777777" w:rsidR="006D75F2" w:rsidRPr="003034FF" w:rsidRDefault="006D75F2" w:rsidP="006D75F2">
            <w:pPr>
              <w:jc w:val="center"/>
              <w:textAlignment w:val="baseline"/>
              <w:outlineLvl w:val="2"/>
              <w:rPr>
                <w:rFonts w:ascii="Times New Roman" w:eastAsia="Times New Roman" w:hAnsi="Times New Roman" w:cs="Times New Roman"/>
                <w:color w:val="000000" w:themeColor="text1"/>
                <w:sz w:val="24"/>
                <w:szCs w:val="24"/>
                <w:lang w:eastAsia="ru-RU"/>
              </w:rPr>
            </w:pPr>
          </w:p>
          <w:p w14:paraId="4DC3B2B1" w14:textId="77777777" w:rsidR="006D75F2" w:rsidRPr="003034FF" w:rsidRDefault="006D75F2" w:rsidP="006D75F2">
            <w:pPr>
              <w:jc w:val="center"/>
              <w:textAlignment w:val="baseline"/>
              <w:outlineLvl w:val="2"/>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Соглашение (обязательства) потенциального поставщика по выполнению работ по договору строительства «под ключ»</w:t>
            </w:r>
          </w:p>
          <w:p w14:paraId="67AB1FCB" w14:textId="77777777" w:rsidR="006D75F2" w:rsidRPr="003034FF" w:rsidRDefault="006D75F2" w:rsidP="006D75F2">
            <w:pPr>
              <w:textAlignment w:val="baseline"/>
              <w:rPr>
                <w:rFonts w:ascii="Times New Roman" w:eastAsia="Times New Roman" w:hAnsi="Times New Roman" w:cs="Times New Roman"/>
                <w:color w:val="000000" w:themeColor="text1"/>
                <w:spacing w:val="2"/>
                <w:sz w:val="24"/>
                <w:szCs w:val="24"/>
                <w:lang w:eastAsia="ru-RU"/>
              </w:rPr>
            </w:pPr>
          </w:p>
          <w:p w14:paraId="2AEF9360" w14:textId="77777777" w:rsidR="006D75F2" w:rsidRPr="003034FF" w:rsidRDefault="006D75F2" w:rsidP="006D75F2">
            <w:pPr>
              <w:ind w:firstLine="454"/>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 конкурса _______________________</w:t>
            </w:r>
          </w:p>
          <w:p w14:paraId="43F5A18B" w14:textId="77777777" w:rsidR="006D75F2" w:rsidRPr="003034FF" w:rsidRDefault="006D75F2" w:rsidP="006D75F2">
            <w:pPr>
              <w:ind w:firstLine="454"/>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Наименование конкурса ____________</w:t>
            </w:r>
          </w:p>
          <w:p w14:paraId="414318E7" w14:textId="77777777" w:rsidR="006D75F2" w:rsidRPr="003034FF" w:rsidRDefault="006D75F2" w:rsidP="006D75F2">
            <w:pPr>
              <w:ind w:firstLine="454"/>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Наименование заказчика ____________</w:t>
            </w:r>
          </w:p>
          <w:p w14:paraId="461F33BA" w14:textId="77777777" w:rsidR="006D75F2" w:rsidRPr="003034FF" w:rsidRDefault="006D75F2" w:rsidP="006D75F2">
            <w:pPr>
              <w:ind w:firstLine="454"/>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Бизнес-идентификационный номер заказчика ____________________________</w:t>
            </w:r>
          </w:p>
          <w:p w14:paraId="3610504C" w14:textId="77777777" w:rsidR="006D75F2" w:rsidRPr="003034FF" w:rsidRDefault="006D75F2" w:rsidP="006D75F2">
            <w:pPr>
              <w:ind w:firstLine="454"/>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Наименование потенциального поставщика __________________________</w:t>
            </w:r>
          </w:p>
          <w:p w14:paraId="2AE53267" w14:textId="77777777" w:rsidR="006D75F2" w:rsidRPr="003034FF" w:rsidRDefault="006D75F2" w:rsidP="006D75F2">
            <w:pPr>
              <w:ind w:firstLine="454"/>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Бизнес-идентификационный номер потенциального поставщика ____________</w:t>
            </w:r>
          </w:p>
          <w:tbl>
            <w:tblPr>
              <w:tblW w:w="4964"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36"/>
              <w:gridCol w:w="3677"/>
              <w:gridCol w:w="284"/>
              <w:gridCol w:w="283"/>
              <w:gridCol w:w="284"/>
            </w:tblGrid>
            <w:tr w:rsidR="006D75F2" w:rsidRPr="003034FF" w14:paraId="7BA110B7" w14:textId="77777777" w:rsidTr="00207E8A">
              <w:trPr>
                <w:trHeight w:val="555"/>
              </w:trPr>
              <w:tc>
                <w:tcPr>
                  <w:tcW w:w="436" w:type="dxa"/>
                  <w:tcMar>
                    <w:top w:w="45" w:type="dxa"/>
                    <w:left w:w="75" w:type="dxa"/>
                    <w:bottom w:w="45" w:type="dxa"/>
                    <w:right w:w="75" w:type="dxa"/>
                  </w:tcMar>
                  <w:hideMark/>
                </w:tcPr>
                <w:p w14:paraId="35CB5523"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bdr w:val="none" w:sz="0" w:space="0" w:color="auto" w:frame="1"/>
                      <w:lang w:eastAsia="ru-RU"/>
                    </w:rPr>
                    <w:t>№</w:t>
                  </w:r>
                </w:p>
              </w:tc>
              <w:tc>
                <w:tcPr>
                  <w:tcW w:w="3677" w:type="dxa"/>
                  <w:tcMar>
                    <w:top w:w="45" w:type="dxa"/>
                    <w:left w:w="75" w:type="dxa"/>
                    <w:bottom w:w="45" w:type="dxa"/>
                    <w:right w:w="75" w:type="dxa"/>
                  </w:tcMar>
                  <w:hideMark/>
                </w:tcPr>
                <w:p w14:paraId="548DF0A3"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bdr w:val="none" w:sz="0" w:space="0" w:color="auto" w:frame="1"/>
                      <w:lang w:eastAsia="ru-RU"/>
                    </w:rPr>
                    <w:t>Наименование</w:t>
                  </w:r>
                </w:p>
              </w:tc>
              <w:tc>
                <w:tcPr>
                  <w:tcW w:w="284" w:type="dxa"/>
                  <w:tcMar>
                    <w:top w:w="45" w:type="dxa"/>
                    <w:left w:w="75" w:type="dxa"/>
                    <w:bottom w:w="45" w:type="dxa"/>
                    <w:right w:w="75" w:type="dxa"/>
                  </w:tcMar>
                  <w:hideMark/>
                </w:tcPr>
                <w:p w14:paraId="64557DA5"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bdr w:val="none" w:sz="0" w:space="0" w:color="auto" w:frame="1"/>
                      <w:lang w:eastAsia="ru-RU"/>
                    </w:rPr>
                    <w:t>Да</w:t>
                  </w:r>
                </w:p>
              </w:tc>
              <w:tc>
                <w:tcPr>
                  <w:tcW w:w="283" w:type="dxa"/>
                  <w:tcMar>
                    <w:top w:w="45" w:type="dxa"/>
                    <w:left w:w="75" w:type="dxa"/>
                    <w:bottom w:w="45" w:type="dxa"/>
                    <w:right w:w="75" w:type="dxa"/>
                  </w:tcMar>
                  <w:hideMark/>
                </w:tcPr>
                <w:p w14:paraId="3EC21A61"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bdr w:val="none" w:sz="0" w:space="0" w:color="auto" w:frame="1"/>
                      <w:lang w:eastAsia="ru-RU"/>
                    </w:rPr>
                    <w:t>Нет</w:t>
                  </w:r>
                </w:p>
              </w:tc>
              <w:tc>
                <w:tcPr>
                  <w:tcW w:w="284" w:type="dxa"/>
                  <w:tcMar>
                    <w:top w:w="45" w:type="dxa"/>
                    <w:left w:w="75" w:type="dxa"/>
                    <w:bottom w:w="45" w:type="dxa"/>
                    <w:right w:w="75" w:type="dxa"/>
                  </w:tcMar>
                  <w:hideMark/>
                </w:tcPr>
                <w:p w14:paraId="377AC33F"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bdr w:val="none" w:sz="0" w:space="0" w:color="auto" w:frame="1"/>
                      <w:lang w:eastAsia="ru-RU"/>
                    </w:rPr>
                    <w:t>Примеча</w:t>
                  </w:r>
                  <w:r w:rsidRPr="003034FF">
                    <w:rPr>
                      <w:rFonts w:ascii="Times New Roman" w:eastAsia="Times New Roman" w:hAnsi="Times New Roman" w:cs="Times New Roman"/>
                      <w:color w:val="000000" w:themeColor="text1"/>
                      <w:spacing w:val="2"/>
                      <w:sz w:val="24"/>
                      <w:szCs w:val="24"/>
                      <w:bdr w:val="none" w:sz="0" w:space="0" w:color="auto" w:frame="1"/>
                      <w:lang w:eastAsia="ru-RU"/>
                    </w:rPr>
                    <w:lastRenderedPageBreak/>
                    <w:t>ние</w:t>
                  </w:r>
                </w:p>
              </w:tc>
            </w:tr>
            <w:tr w:rsidR="006D75F2" w:rsidRPr="003034FF" w14:paraId="4E1F37FE" w14:textId="77777777" w:rsidTr="00207E8A">
              <w:trPr>
                <w:trHeight w:val="1572"/>
              </w:trPr>
              <w:tc>
                <w:tcPr>
                  <w:tcW w:w="436" w:type="dxa"/>
                  <w:tcMar>
                    <w:top w:w="45" w:type="dxa"/>
                    <w:left w:w="75" w:type="dxa"/>
                    <w:bottom w:w="45" w:type="dxa"/>
                    <w:right w:w="75" w:type="dxa"/>
                  </w:tcMar>
                  <w:hideMark/>
                </w:tcPr>
                <w:p w14:paraId="6D0B2B99" w14:textId="77777777" w:rsidR="006D75F2" w:rsidRPr="003034FF" w:rsidRDefault="006D75F2" w:rsidP="006D75F2">
                  <w:pPr>
                    <w:spacing w:after="0" w:line="240" w:lineRule="auto"/>
                    <w:jc w:val="center"/>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lastRenderedPageBreak/>
                    <w:t>1.</w:t>
                  </w:r>
                </w:p>
              </w:tc>
              <w:tc>
                <w:tcPr>
                  <w:tcW w:w="3677" w:type="dxa"/>
                  <w:tcMar>
                    <w:top w:w="45" w:type="dxa"/>
                    <w:left w:w="75" w:type="dxa"/>
                    <w:bottom w:w="45" w:type="dxa"/>
                    <w:right w:w="75" w:type="dxa"/>
                  </w:tcMar>
                  <w:hideMark/>
                </w:tcPr>
                <w:p w14:paraId="609474CE"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Обязательство по обеспечению доли местного содержания, превышающей средний показатель по отрасли (указанный в задании на проектирование) (указывается доля в процентах)</w:t>
                  </w:r>
                </w:p>
              </w:tc>
              <w:tc>
                <w:tcPr>
                  <w:tcW w:w="284" w:type="dxa"/>
                  <w:tcMar>
                    <w:top w:w="45" w:type="dxa"/>
                    <w:left w:w="75" w:type="dxa"/>
                    <w:bottom w:w="45" w:type="dxa"/>
                    <w:right w:w="75" w:type="dxa"/>
                  </w:tcMar>
                  <w:hideMark/>
                </w:tcPr>
                <w:p w14:paraId="3A51F627"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3" w:type="dxa"/>
                  <w:tcMar>
                    <w:top w:w="45" w:type="dxa"/>
                    <w:left w:w="75" w:type="dxa"/>
                    <w:bottom w:w="45" w:type="dxa"/>
                    <w:right w:w="75" w:type="dxa"/>
                  </w:tcMar>
                  <w:hideMark/>
                </w:tcPr>
                <w:p w14:paraId="755CFE8C"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4" w:type="dxa"/>
                  <w:tcMar>
                    <w:top w:w="45" w:type="dxa"/>
                    <w:left w:w="75" w:type="dxa"/>
                    <w:bottom w:w="45" w:type="dxa"/>
                    <w:right w:w="75" w:type="dxa"/>
                  </w:tcMar>
                  <w:hideMark/>
                </w:tcPr>
                <w:p w14:paraId="0B9E2C89"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3CD9F2B9" w14:textId="77777777" w:rsidTr="00207E8A">
              <w:trPr>
                <w:trHeight w:val="320"/>
              </w:trPr>
              <w:tc>
                <w:tcPr>
                  <w:tcW w:w="436" w:type="dxa"/>
                  <w:vMerge w:val="restart"/>
                  <w:tcMar>
                    <w:top w:w="45" w:type="dxa"/>
                    <w:left w:w="75" w:type="dxa"/>
                    <w:bottom w:w="45" w:type="dxa"/>
                    <w:right w:w="75" w:type="dxa"/>
                  </w:tcMar>
                  <w:hideMark/>
                </w:tcPr>
                <w:p w14:paraId="1EB3FC45" w14:textId="77777777" w:rsidR="006D75F2" w:rsidRPr="003034FF" w:rsidRDefault="006D75F2" w:rsidP="006D75F2">
                  <w:pPr>
                    <w:spacing w:after="0" w:line="240" w:lineRule="auto"/>
                    <w:jc w:val="center"/>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2.</w:t>
                  </w:r>
                </w:p>
              </w:tc>
              <w:tc>
                <w:tcPr>
                  <w:tcW w:w="3677" w:type="dxa"/>
                  <w:tcMar>
                    <w:top w:w="45" w:type="dxa"/>
                    <w:left w:w="75" w:type="dxa"/>
                    <w:bottom w:w="45" w:type="dxa"/>
                    <w:right w:w="75" w:type="dxa"/>
                  </w:tcMar>
                  <w:hideMark/>
                </w:tcPr>
                <w:p w14:paraId="79E1933E"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Обязательством по предоставлению гарантии качества по объекту строительства:</w:t>
                  </w:r>
                </w:p>
              </w:tc>
              <w:tc>
                <w:tcPr>
                  <w:tcW w:w="284" w:type="dxa"/>
                  <w:tcMar>
                    <w:top w:w="45" w:type="dxa"/>
                    <w:left w:w="75" w:type="dxa"/>
                    <w:bottom w:w="45" w:type="dxa"/>
                    <w:right w:w="75" w:type="dxa"/>
                  </w:tcMar>
                  <w:hideMark/>
                </w:tcPr>
                <w:p w14:paraId="5DDAA9DB"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3" w:type="dxa"/>
                  <w:tcMar>
                    <w:top w:w="45" w:type="dxa"/>
                    <w:left w:w="75" w:type="dxa"/>
                    <w:bottom w:w="45" w:type="dxa"/>
                    <w:right w:w="75" w:type="dxa"/>
                  </w:tcMar>
                  <w:hideMark/>
                </w:tcPr>
                <w:p w14:paraId="28B32BF9"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4" w:type="dxa"/>
                  <w:tcMar>
                    <w:top w:w="45" w:type="dxa"/>
                    <w:left w:w="75" w:type="dxa"/>
                    <w:bottom w:w="45" w:type="dxa"/>
                    <w:right w:w="75" w:type="dxa"/>
                  </w:tcMar>
                  <w:hideMark/>
                </w:tcPr>
                <w:p w14:paraId="7CAABB22"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77E4BD14" w14:textId="77777777" w:rsidTr="00207E8A">
              <w:trPr>
                <w:trHeight w:val="334"/>
              </w:trPr>
              <w:tc>
                <w:tcPr>
                  <w:tcW w:w="436" w:type="dxa"/>
                  <w:vMerge/>
                  <w:vAlign w:val="bottom"/>
                  <w:hideMark/>
                </w:tcPr>
                <w:p w14:paraId="1041884A" w14:textId="77777777" w:rsidR="006D75F2" w:rsidRPr="003034FF" w:rsidRDefault="006D75F2" w:rsidP="006D75F2">
                  <w:pPr>
                    <w:spacing w:after="0" w:line="240" w:lineRule="auto"/>
                    <w:rPr>
                      <w:rFonts w:ascii="Times New Roman" w:eastAsia="Times New Roman" w:hAnsi="Times New Roman" w:cs="Times New Roman"/>
                      <w:color w:val="000000" w:themeColor="text1"/>
                      <w:spacing w:val="2"/>
                      <w:sz w:val="24"/>
                      <w:szCs w:val="24"/>
                      <w:lang w:eastAsia="ru-RU"/>
                    </w:rPr>
                  </w:pPr>
                </w:p>
              </w:tc>
              <w:tc>
                <w:tcPr>
                  <w:tcW w:w="3677" w:type="dxa"/>
                  <w:tcMar>
                    <w:top w:w="45" w:type="dxa"/>
                    <w:left w:w="75" w:type="dxa"/>
                    <w:bottom w:w="45" w:type="dxa"/>
                    <w:right w:w="75" w:type="dxa"/>
                  </w:tcMar>
                  <w:hideMark/>
                </w:tcPr>
                <w:p w14:paraId="3D1633A2"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на основные конструкции</w:t>
                  </w:r>
                </w:p>
              </w:tc>
              <w:tc>
                <w:tcPr>
                  <w:tcW w:w="284" w:type="dxa"/>
                  <w:tcMar>
                    <w:top w:w="45" w:type="dxa"/>
                    <w:left w:w="75" w:type="dxa"/>
                    <w:bottom w:w="45" w:type="dxa"/>
                    <w:right w:w="75" w:type="dxa"/>
                  </w:tcMar>
                  <w:hideMark/>
                </w:tcPr>
                <w:p w14:paraId="17C7A2E6"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3" w:type="dxa"/>
                  <w:tcMar>
                    <w:top w:w="45" w:type="dxa"/>
                    <w:left w:w="75" w:type="dxa"/>
                    <w:bottom w:w="45" w:type="dxa"/>
                    <w:right w:w="75" w:type="dxa"/>
                  </w:tcMar>
                  <w:hideMark/>
                </w:tcPr>
                <w:p w14:paraId="60C10B3F"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4" w:type="dxa"/>
                  <w:tcMar>
                    <w:top w:w="45" w:type="dxa"/>
                    <w:left w:w="75" w:type="dxa"/>
                    <w:bottom w:w="45" w:type="dxa"/>
                    <w:right w:w="75" w:type="dxa"/>
                  </w:tcMar>
                  <w:hideMark/>
                </w:tcPr>
                <w:p w14:paraId="68D96AD8"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4835070B" w14:textId="77777777" w:rsidTr="00207E8A">
              <w:trPr>
                <w:trHeight w:val="320"/>
              </w:trPr>
              <w:tc>
                <w:tcPr>
                  <w:tcW w:w="436" w:type="dxa"/>
                  <w:vMerge/>
                  <w:vAlign w:val="bottom"/>
                  <w:hideMark/>
                </w:tcPr>
                <w:p w14:paraId="1D369597" w14:textId="77777777" w:rsidR="006D75F2" w:rsidRPr="003034FF" w:rsidRDefault="006D75F2" w:rsidP="006D75F2">
                  <w:pPr>
                    <w:spacing w:after="0" w:line="240" w:lineRule="auto"/>
                    <w:rPr>
                      <w:rFonts w:ascii="Times New Roman" w:eastAsia="Times New Roman" w:hAnsi="Times New Roman" w:cs="Times New Roman"/>
                      <w:color w:val="000000" w:themeColor="text1"/>
                      <w:spacing w:val="2"/>
                      <w:sz w:val="24"/>
                      <w:szCs w:val="24"/>
                      <w:lang w:eastAsia="ru-RU"/>
                    </w:rPr>
                  </w:pPr>
                </w:p>
              </w:tc>
              <w:tc>
                <w:tcPr>
                  <w:tcW w:w="3677" w:type="dxa"/>
                  <w:tcMar>
                    <w:top w:w="45" w:type="dxa"/>
                    <w:left w:w="75" w:type="dxa"/>
                    <w:bottom w:w="45" w:type="dxa"/>
                    <w:right w:w="75" w:type="dxa"/>
                  </w:tcMar>
                  <w:hideMark/>
                </w:tcPr>
                <w:p w14:paraId="521575EE"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на инженерные сети</w:t>
                  </w:r>
                </w:p>
              </w:tc>
              <w:tc>
                <w:tcPr>
                  <w:tcW w:w="284" w:type="dxa"/>
                  <w:tcMar>
                    <w:top w:w="45" w:type="dxa"/>
                    <w:left w:w="75" w:type="dxa"/>
                    <w:bottom w:w="45" w:type="dxa"/>
                    <w:right w:w="75" w:type="dxa"/>
                  </w:tcMar>
                  <w:hideMark/>
                </w:tcPr>
                <w:p w14:paraId="1C5A0E85"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3" w:type="dxa"/>
                  <w:tcMar>
                    <w:top w:w="45" w:type="dxa"/>
                    <w:left w:w="75" w:type="dxa"/>
                    <w:bottom w:w="45" w:type="dxa"/>
                    <w:right w:w="75" w:type="dxa"/>
                  </w:tcMar>
                  <w:hideMark/>
                </w:tcPr>
                <w:p w14:paraId="45EBBCBD"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4" w:type="dxa"/>
                  <w:tcMar>
                    <w:top w:w="45" w:type="dxa"/>
                    <w:left w:w="75" w:type="dxa"/>
                    <w:bottom w:w="45" w:type="dxa"/>
                    <w:right w:w="75" w:type="dxa"/>
                  </w:tcMar>
                  <w:hideMark/>
                </w:tcPr>
                <w:p w14:paraId="7FB46FE1"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554924A8" w14:textId="77777777" w:rsidTr="00207E8A">
              <w:trPr>
                <w:trHeight w:val="320"/>
              </w:trPr>
              <w:tc>
                <w:tcPr>
                  <w:tcW w:w="436" w:type="dxa"/>
                  <w:vMerge/>
                  <w:vAlign w:val="bottom"/>
                  <w:hideMark/>
                </w:tcPr>
                <w:p w14:paraId="355C1806" w14:textId="77777777" w:rsidR="006D75F2" w:rsidRPr="003034FF" w:rsidRDefault="006D75F2" w:rsidP="006D75F2">
                  <w:pPr>
                    <w:spacing w:after="0" w:line="240" w:lineRule="auto"/>
                    <w:rPr>
                      <w:rFonts w:ascii="Times New Roman" w:eastAsia="Times New Roman" w:hAnsi="Times New Roman" w:cs="Times New Roman"/>
                      <w:color w:val="000000" w:themeColor="text1"/>
                      <w:spacing w:val="2"/>
                      <w:sz w:val="24"/>
                      <w:szCs w:val="24"/>
                      <w:lang w:eastAsia="ru-RU"/>
                    </w:rPr>
                  </w:pPr>
                </w:p>
              </w:tc>
              <w:tc>
                <w:tcPr>
                  <w:tcW w:w="3677" w:type="dxa"/>
                  <w:tcMar>
                    <w:top w:w="45" w:type="dxa"/>
                    <w:left w:w="75" w:type="dxa"/>
                    <w:bottom w:w="45" w:type="dxa"/>
                    <w:right w:w="75" w:type="dxa"/>
                  </w:tcMar>
                  <w:hideMark/>
                </w:tcPr>
                <w:p w14:paraId="29126EA8"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на оборудование</w:t>
                  </w:r>
                </w:p>
              </w:tc>
              <w:tc>
                <w:tcPr>
                  <w:tcW w:w="284" w:type="dxa"/>
                  <w:tcMar>
                    <w:top w:w="45" w:type="dxa"/>
                    <w:left w:w="75" w:type="dxa"/>
                    <w:bottom w:w="45" w:type="dxa"/>
                    <w:right w:w="75" w:type="dxa"/>
                  </w:tcMar>
                  <w:hideMark/>
                </w:tcPr>
                <w:p w14:paraId="432BD9A7"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3" w:type="dxa"/>
                  <w:tcMar>
                    <w:top w:w="45" w:type="dxa"/>
                    <w:left w:w="75" w:type="dxa"/>
                    <w:bottom w:w="45" w:type="dxa"/>
                    <w:right w:w="75" w:type="dxa"/>
                  </w:tcMar>
                  <w:hideMark/>
                </w:tcPr>
                <w:p w14:paraId="0449C578"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4" w:type="dxa"/>
                  <w:tcMar>
                    <w:top w:w="45" w:type="dxa"/>
                    <w:left w:w="75" w:type="dxa"/>
                    <w:bottom w:w="45" w:type="dxa"/>
                    <w:right w:w="75" w:type="dxa"/>
                  </w:tcMar>
                  <w:hideMark/>
                </w:tcPr>
                <w:p w14:paraId="1D29525B"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5D4F3802" w14:textId="77777777" w:rsidTr="00207E8A">
              <w:trPr>
                <w:trHeight w:val="320"/>
              </w:trPr>
              <w:tc>
                <w:tcPr>
                  <w:tcW w:w="436" w:type="dxa"/>
                  <w:vMerge w:val="restart"/>
                  <w:tcMar>
                    <w:top w:w="45" w:type="dxa"/>
                    <w:left w:w="75" w:type="dxa"/>
                    <w:bottom w:w="45" w:type="dxa"/>
                    <w:right w:w="75" w:type="dxa"/>
                  </w:tcMar>
                  <w:hideMark/>
                </w:tcPr>
                <w:p w14:paraId="72101253" w14:textId="77777777" w:rsidR="006D75F2" w:rsidRPr="003034FF" w:rsidRDefault="006D75F2" w:rsidP="006D75F2">
                  <w:pPr>
                    <w:spacing w:after="0" w:line="240" w:lineRule="auto"/>
                    <w:jc w:val="center"/>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3.</w:t>
                  </w:r>
                </w:p>
              </w:tc>
              <w:tc>
                <w:tcPr>
                  <w:tcW w:w="3677" w:type="dxa"/>
                  <w:tcMar>
                    <w:top w:w="45" w:type="dxa"/>
                    <w:left w:w="75" w:type="dxa"/>
                    <w:bottom w:w="45" w:type="dxa"/>
                    <w:right w:w="75" w:type="dxa"/>
                  </w:tcMar>
                  <w:hideMark/>
                </w:tcPr>
                <w:p w14:paraId="6D9BFD6D"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Условия финансирования по:</w:t>
                  </w:r>
                </w:p>
              </w:tc>
              <w:tc>
                <w:tcPr>
                  <w:tcW w:w="284" w:type="dxa"/>
                  <w:tcMar>
                    <w:top w:w="45" w:type="dxa"/>
                    <w:left w:w="75" w:type="dxa"/>
                    <w:bottom w:w="45" w:type="dxa"/>
                    <w:right w:w="75" w:type="dxa"/>
                  </w:tcMar>
                  <w:hideMark/>
                </w:tcPr>
                <w:p w14:paraId="1456216E"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3" w:type="dxa"/>
                  <w:tcMar>
                    <w:top w:w="45" w:type="dxa"/>
                    <w:left w:w="75" w:type="dxa"/>
                    <w:bottom w:w="45" w:type="dxa"/>
                    <w:right w:w="75" w:type="dxa"/>
                  </w:tcMar>
                  <w:hideMark/>
                </w:tcPr>
                <w:p w14:paraId="474D42EA"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4" w:type="dxa"/>
                  <w:tcMar>
                    <w:top w:w="45" w:type="dxa"/>
                    <w:left w:w="75" w:type="dxa"/>
                    <w:bottom w:w="45" w:type="dxa"/>
                    <w:right w:w="75" w:type="dxa"/>
                  </w:tcMar>
                  <w:hideMark/>
                </w:tcPr>
                <w:p w14:paraId="7A0CEF8F"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298F0EF4" w14:textId="77777777" w:rsidTr="00207E8A">
              <w:trPr>
                <w:trHeight w:val="383"/>
              </w:trPr>
              <w:tc>
                <w:tcPr>
                  <w:tcW w:w="436" w:type="dxa"/>
                  <w:vMerge/>
                  <w:vAlign w:val="bottom"/>
                  <w:hideMark/>
                </w:tcPr>
                <w:p w14:paraId="432496B1" w14:textId="77777777" w:rsidR="006D75F2" w:rsidRPr="003034FF" w:rsidRDefault="006D75F2" w:rsidP="006D75F2">
                  <w:pPr>
                    <w:spacing w:after="0" w:line="240" w:lineRule="auto"/>
                    <w:rPr>
                      <w:rFonts w:ascii="Times New Roman" w:eastAsia="Times New Roman" w:hAnsi="Times New Roman" w:cs="Times New Roman"/>
                      <w:color w:val="000000" w:themeColor="text1"/>
                      <w:spacing w:val="2"/>
                      <w:sz w:val="24"/>
                      <w:szCs w:val="24"/>
                      <w:lang w:eastAsia="ru-RU"/>
                    </w:rPr>
                  </w:pPr>
                </w:p>
              </w:tc>
              <w:tc>
                <w:tcPr>
                  <w:tcW w:w="3677" w:type="dxa"/>
                  <w:tcMar>
                    <w:top w:w="45" w:type="dxa"/>
                    <w:left w:w="75" w:type="dxa"/>
                    <w:bottom w:w="45" w:type="dxa"/>
                    <w:right w:w="75" w:type="dxa"/>
                  </w:tcMar>
                  <w:hideMark/>
                </w:tcPr>
                <w:p w14:paraId="6DB5E8B4"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отказу от аванса</w:t>
                  </w:r>
                </w:p>
              </w:tc>
              <w:tc>
                <w:tcPr>
                  <w:tcW w:w="284" w:type="dxa"/>
                  <w:tcMar>
                    <w:top w:w="45" w:type="dxa"/>
                    <w:left w:w="75" w:type="dxa"/>
                    <w:bottom w:w="45" w:type="dxa"/>
                    <w:right w:w="75" w:type="dxa"/>
                  </w:tcMar>
                  <w:hideMark/>
                </w:tcPr>
                <w:p w14:paraId="76AD2A83"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3" w:type="dxa"/>
                  <w:tcMar>
                    <w:top w:w="45" w:type="dxa"/>
                    <w:left w:w="75" w:type="dxa"/>
                    <w:bottom w:w="45" w:type="dxa"/>
                    <w:right w:w="75" w:type="dxa"/>
                  </w:tcMar>
                  <w:hideMark/>
                </w:tcPr>
                <w:p w14:paraId="6C44DDCC"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4" w:type="dxa"/>
                  <w:tcMar>
                    <w:top w:w="45" w:type="dxa"/>
                    <w:left w:w="75" w:type="dxa"/>
                    <w:bottom w:w="45" w:type="dxa"/>
                    <w:right w:w="75" w:type="dxa"/>
                  </w:tcMar>
                  <w:hideMark/>
                </w:tcPr>
                <w:p w14:paraId="28FDBED7"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1C0294B7" w14:textId="77777777" w:rsidTr="00207E8A">
              <w:trPr>
                <w:trHeight w:val="680"/>
              </w:trPr>
              <w:tc>
                <w:tcPr>
                  <w:tcW w:w="436" w:type="dxa"/>
                  <w:vMerge/>
                  <w:vAlign w:val="bottom"/>
                  <w:hideMark/>
                </w:tcPr>
                <w:p w14:paraId="703D801A" w14:textId="77777777" w:rsidR="006D75F2" w:rsidRPr="003034FF" w:rsidRDefault="006D75F2" w:rsidP="006D75F2">
                  <w:pPr>
                    <w:spacing w:after="0" w:line="240" w:lineRule="auto"/>
                    <w:rPr>
                      <w:rFonts w:ascii="Times New Roman" w:eastAsia="Times New Roman" w:hAnsi="Times New Roman" w:cs="Times New Roman"/>
                      <w:color w:val="000000" w:themeColor="text1"/>
                      <w:spacing w:val="2"/>
                      <w:sz w:val="24"/>
                      <w:szCs w:val="24"/>
                      <w:lang w:eastAsia="ru-RU"/>
                    </w:rPr>
                  </w:pPr>
                </w:p>
              </w:tc>
              <w:tc>
                <w:tcPr>
                  <w:tcW w:w="3677" w:type="dxa"/>
                  <w:tcMar>
                    <w:top w:w="45" w:type="dxa"/>
                    <w:left w:w="75" w:type="dxa"/>
                    <w:bottom w:w="45" w:type="dxa"/>
                    <w:right w:w="75" w:type="dxa"/>
                  </w:tcMar>
                  <w:hideMark/>
                </w:tcPr>
                <w:p w14:paraId="02686102"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отказу от промежуточной оплаты актов выполненных работ до ввода объекта в эксплуатацию</w:t>
                  </w:r>
                </w:p>
              </w:tc>
              <w:tc>
                <w:tcPr>
                  <w:tcW w:w="284" w:type="dxa"/>
                  <w:tcMar>
                    <w:top w:w="45" w:type="dxa"/>
                    <w:left w:w="75" w:type="dxa"/>
                    <w:bottom w:w="45" w:type="dxa"/>
                    <w:right w:w="75" w:type="dxa"/>
                  </w:tcMar>
                  <w:hideMark/>
                </w:tcPr>
                <w:p w14:paraId="795E2B11"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3" w:type="dxa"/>
                  <w:tcMar>
                    <w:top w:w="45" w:type="dxa"/>
                    <w:left w:w="75" w:type="dxa"/>
                    <w:bottom w:w="45" w:type="dxa"/>
                    <w:right w:w="75" w:type="dxa"/>
                  </w:tcMar>
                  <w:hideMark/>
                </w:tcPr>
                <w:p w14:paraId="2CA724DD"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4" w:type="dxa"/>
                  <w:tcMar>
                    <w:top w:w="45" w:type="dxa"/>
                    <w:left w:w="75" w:type="dxa"/>
                    <w:bottom w:w="45" w:type="dxa"/>
                    <w:right w:w="75" w:type="dxa"/>
                  </w:tcMar>
                  <w:hideMark/>
                </w:tcPr>
                <w:p w14:paraId="233DFC3E"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6ACF9826" w14:textId="77777777" w:rsidTr="00207E8A">
              <w:trPr>
                <w:trHeight w:val="555"/>
              </w:trPr>
              <w:tc>
                <w:tcPr>
                  <w:tcW w:w="436" w:type="dxa"/>
                  <w:tcMar>
                    <w:top w:w="45" w:type="dxa"/>
                    <w:left w:w="75" w:type="dxa"/>
                    <w:bottom w:w="45" w:type="dxa"/>
                    <w:right w:w="75" w:type="dxa"/>
                  </w:tcMar>
                  <w:hideMark/>
                </w:tcPr>
                <w:p w14:paraId="2A10012E" w14:textId="77777777" w:rsidR="006D75F2" w:rsidRPr="003034FF" w:rsidRDefault="006D75F2" w:rsidP="006D75F2">
                  <w:pPr>
                    <w:spacing w:after="0" w:line="240" w:lineRule="auto"/>
                    <w:jc w:val="center"/>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4.</w:t>
                  </w:r>
                </w:p>
              </w:tc>
              <w:tc>
                <w:tcPr>
                  <w:tcW w:w="3677" w:type="dxa"/>
                  <w:tcMar>
                    <w:top w:w="45" w:type="dxa"/>
                    <w:left w:w="75" w:type="dxa"/>
                    <w:bottom w:w="45" w:type="dxa"/>
                    <w:right w:w="75" w:type="dxa"/>
                  </w:tcMar>
                  <w:hideMark/>
                </w:tcPr>
                <w:p w14:paraId="430A0D3D"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Обязательство по обеспечению класса энергоэффективности объекта за каждый пункт повышения, относительно установленного в задании на проектирование</w:t>
                  </w:r>
                </w:p>
              </w:tc>
              <w:tc>
                <w:tcPr>
                  <w:tcW w:w="284" w:type="dxa"/>
                  <w:tcMar>
                    <w:top w:w="45" w:type="dxa"/>
                    <w:left w:w="75" w:type="dxa"/>
                    <w:bottom w:w="45" w:type="dxa"/>
                    <w:right w:w="75" w:type="dxa"/>
                  </w:tcMar>
                  <w:hideMark/>
                </w:tcPr>
                <w:p w14:paraId="73AABA98"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3" w:type="dxa"/>
                  <w:tcMar>
                    <w:top w:w="45" w:type="dxa"/>
                    <w:left w:w="75" w:type="dxa"/>
                    <w:bottom w:w="45" w:type="dxa"/>
                    <w:right w:w="75" w:type="dxa"/>
                  </w:tcMar>
                  <w:hideMark/>
                </w:tcPr>
                <w:p w14:paraId="77C54676"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4" w:type="dxa"/>
                  <w:tcMar>
                    <w:top w:w="45" w:type="dxa"/>
                    <w:left w:w="75" w:type="dxa"/>
                    <w:bottom w:w="45" w:type="dxa"/>
                    <w:right w:w="75" w:type="dxa"/>
                  </w:tcMar>
                  <w:hideMark/>
                </w:tcPr>
                <w:p w14:paraId="662D16C6"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79CDCF3B" w14:textId="77777777" w:rsidTr="00207E8A">
              <w:trPr>
                <w:trHeight w:val="283"/>
              </w:trPr>
              <w:tc>
                <w:tcPr>
                  <w:tcW w:w="436" w:type="dxa"/>
                  <w:tcMar>
                    <w:top w:w="45" w:type="dxa"/>
                    <w:left w:w="75" w:type="dxa"/>
                    <w:bottom w:w="45" w:type="dxa"/>
                    <w:right w:w="75" w:type="dxa"/>
                  </w:tcMar>
                  <w:hideMark/>
                </w:tcPr>
                <w:p w14:paraId="390CCB10" w14:textId="77777777" w:rsidR="006D75F2" w:rsidRPr="003034FF" w:rsidRDefault="006D75F2" w:rsidP="006D75F2">
                  <w:pPr>
                    <w:spacing w:after="0" w:line="240" w:lineRule="auto"/>
                    <w:jc w:val="center"/>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5.</w:t>
                  </w:r>
                </w:p>
              </w:tc>
              <w:tc>
                <w:tcPr>
                  <w:tcW w:w="3677" w:type="dxa"/>
                  <w:tcMar>
                    <w:top w:w="45" w:type="dxa"/>
                    <w:left w:w="75" w:type="dxa"/>
                    <w:bottom w:w="45" w:type="dxa"/>
                    <w:right w:w="75" w:type="dxa"/>
                  </w:tcMar>
                  <w:hideMark/>
                </w:tcPr>
                <w:p w14:paraId="3AD6F5F6"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Обязательство по реализации проекта за счет собственных средств (спонсор)</w:t>
                  </w:r>
                </w:p>
              </w:tc>
              <w:tc>
                <w:tcPr>
                  <w:tcW w:w="284" w:type="dxa"/>
                  <w:tcMar>
                    <w:top w:w="45" w:type="dxa"/>
                    <w:left w:w="75" w:type="dxa"/>
                    <w:bottom w:w="45" w:type="dxa"/>
                    <w:right w:w="75" w:type="dxa"/>
                  </w:tcMar>
                  <w:hideMark/>
                </w:tcPr>
                <w:p w14:paraId="63A6AD57"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3" w:type="dxa"/>
                  <w:tcMar>
                    <w:top w:w="45" w:type="dxa"/>
                    <w:left w:w="75" w:type="dxa"/>
                    <w:bottom w:w="45" w:type="dxa"/>
                    <w:right w:w="75" w:type="dxa"/>
                  </w:tcMar>
                  <w:hideMark/>
                </w:tcPr>
                <w:p w14:paraId="0C54CDAE"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4" w:type="dxa"/>
                  <w:tcMar>
                    <w:top w:w="45" w:type="dxa"/>
                    <w:left w:w="75" w:type="dxa"/>
                    <w:bottom w:w="45" w:type="dxa"/>
                    <w:right w:w="75" w:type="dxa"/>
                  </w:tcMar>
                  <w:hideMark/>
                </w:tcPr>
                <w:p w14:paraId="2C635558"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70AF9C5B" w14:textId="77777777" w:rsidTr="00207E8A">
              <w:trPr>
                <w:trHeight w:val="283"/>
              </w:trPr>
              <w:tc>
                <w:tcPr>
                  <w:tcW w:w="436" w:type="dxa"/>
                  <w:tcMar>
                    <w:top w:w="45" w:type="dxa"/>
                    <w:left w:w="75" w:type="dxa"/>
                    <w:bottom w:w="45" w:type="dxa"/>
                    <w:right w:w="75" w:type="dxa"/>
                  </w:tcMar>
                </w:tcPr>
                <w:p w14:paraId="67940876" w14:textId="77777777" w:rsidR="006D75F2" w:rsidRPr="003034FF" w:rsidRDefault="006D75F2" w:rsidP="006D75F2">
                  <w:pPr>
                    <w:spacing w:after="0" w:line="240" w:lineRule="auto"/>
                    <w:jc w:val="center"/>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lastRenderedPageBreak/>
                    <w:t>6.</w:t>
                  </w:r>
                </w:p>
              </w:tc>
              <w:tc>
                <w:tcPr>
                  <w:tcW w:w="3677" w:type="dxa"/>
                  <w:tcMar>
                    <w:top w:w="45" w:type="dxa"/>
                    <w:left w:w="75" w:type="dxa"/>
                    <w:bottom w:w="45" w:type="dxa"/>
                    <w:right w:w="75" w:type="dxa"/>
                  </w:tcMar>
                </w:tcPr>
                <w:p w14:paraId="351584CA" w14:textId="4084F76C" w:rsidR="006D75F2" w:rsidRPr="003034FF" w:rsidRDefault="006D75F2" w:rsidP="006D75F2">
                  <w:pPr>
                    <w:spacing w:after="0" w:line="240" w:lineRule="auto"/>
                    <w:textAlignment w:val="baseline"/>
                    <w:rPr>
                      <w:rFonts w:ascii="Times New Roman" w:eastAsia="Times New Roman" w:hAnsi="Times New Roman" w:cs="Times New Roman"/>
                      <w:b/>
                      <w:color w:val="000000" w:themeColor="text1"/>
                      <w:spacing w:val="2"/>
                      <w:sz w:val="24"/>
                      <w:szCs w:val="24"/>
                      <w:lang w:eastAsia="ru-RU"/>
                    </w:rPr>
                  </w:pPr>
                  <w:r w:rsidRPr="00843D44">
                    <w:rPr>
                      <w:rFonts w:ascii="Times New Roman" w:eastAsia="Times New Roman" w:hAnsi="Times New Roman" w:cs="Times New Roman"/>
                      <w:b/>
                      <w:color w:val="EE0000"/>
                      <w:spacing w:val="2"/>
                      <w:sz w:val="24"/>
                      <w:szCs w:val="24"/>
                      <w:lang w:eastAsia="ru-RU"/>
                    </w:rPr>
                    <w:t xml:space="preserve">Обязательство по реализации </w:t>
                  </w:r>
                  <w:r w:rsidR="00EA3967" w:rsidRPr="00843D44">
                    <w:rPr>
                      <w:rFonts w:ascii="Times New Roman" w:eastAsia="Times New Roman" w:hAnsi="Times New Roman" w:cs="Times New Roman"/>
                      <w:b/>
                      <w:color w:val="EE0000"/>
                      <w:spacing w:val="2"/>
                      <w:sz w:val="24"/>
                      <w:szCs w:val="24"/>
                      <w:lang w:eastAsia="ru-RU"/>
                    </w:rPr>
                    <w:t>проекта</w:t>
                  </w:r>
                  <w:r w:rsidRPr="00843D44">
                    <w:rPr>
                      <w:rFonts w:ascii="Times New Roman" w:eastAsia="Times New Roman" w:hAnsi="Times New Roman" w:cs="Times New Roman"/>
                      <w:b/>
                      <w:color w:val="EE0000"/>
                      <w:spacing w:val="2"/>
                      <w:sz w:val="24"/>
                      <w:szCs w:val="24"/>
                      <w:lang w:eastAsia="ru-RU"/>
                    </w:rPr>
                    <w:t xml:space="preserve"> за счет собственных средств </w:t>
                  </w:r>
                  <w:r w:rsidRPr="00843D44">
                    <w:rPr>
                      <w:rFonts w:ascii="Times New Roman" w:hAnsi="Times New Roman"/>
                      <w:b/>
                      <w:bCs/>
                      <w:color w:val="EE0000"/>
                      <w:sz w:val="24"/>
                      <w:szCs w:val="24"/>
                    </w:rPr>
                    <w:t>с последующим выполнением государственных обязательств</w:t>
                  </w:r>
                </w:p>
              </w:tc>
              <w:tc>
                <w:tcPr>
                  <w:tcW w:w="284" w:type="dxa"/>
                  <w:tcMar>
                    <w:top w:w="45" w:type="dxa"/>
                    <w:left w:w="75" w:type="dxa"/>
                    <w:bottom w:w="45" w:type="dxa"/>
                    <w:right w:w="75" w:type="dxa"/>
                  </w:tcMar>
                </w:tcPr>
                <w:p w14:paraId="1593FEC5"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3" w:type="dxa"/>
                  <w:tcMar>
                    <w:top w:w="45" w:type="dxa"/>
                    <w:left w:w="75" w:type="dxa"/>
                    <w:bottom w:w="45" w:type="dxa"/>
                    <w:right w:w="75" w:type="dxa"/>
                  </w:tcMar>
                </w:tcPr>
                <w:p w14:paraId="69A186AF"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4" w:type="dxa"/>
                  <w:tcMar>
                    <w:top w:w="45" w:type="dxa"/>
                    <w:left w:w="75" w:type="dxa"/>
                    <w:bottom w:w="45" w:type="dxa"/>
                    <w:right w:w="75" w:type="dxa"/>
                  </w:tcMar>
                </w:tcPr>
                <w:p w14:paraId="74B8CD79"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r w:rsidR="006D75F2" w:rsidRPr="003034FF" w14:paraId="23AA9C00" w14:textId="77777777" w:rsidTr="00207E8A">
              <w:trPr>
                <w:trHeight w:val="555"/>
              </w:trPr>
              <w:tc>
                <w:tcPr>
                  <w:tcW w:w="436" w:type="dxa"/>
                  <w:tcMar>
                    <w:top w:w="45" w:type="dxa"/>
                    <w:left w:w="75" w:type="dxa"/>
                    <w:bottom w:w="45" w:type="dxa"/>
                    <w:right w:w="75" w:type="dxa"/>
                  </w:tcMar>
                  <w:hideMark/>
                </w:tcPr>
                <w:p w14:paraId="1C0E4393" w14:textId="77777777" w:rsidR="006D75F2" w:rsidRPr="003034FF" w:rsidRDefault="006D75F2" w:rsidP="006D75F2">
                  <w:pPr>
                    <w:spacing w:after="0" w:line="240" w:lineRule="auto"/>
                    <w:jc w:val="center"/>
                    <w:textAlignment w:val="baseline"/>
                    <w:rPr>
                      <w:rFonts w:ascii="Times New Roman" w:eastAsia="Times New Roman" w:hAnsi="Times New Roman" w:cs="Times New Roman"/>
                      <w:b/>
                      <w:color w:val="000000" w:themeColor="text1"/>
                      <w:spacing w:val="2"/>
                      <w:sz w:val="24"/>
                      <w:szCs w:val="24"/>
                      <w:lang w:eastAsia="ru-RU"/>
                    </w:rPr>
                  </w:pPr>
                  <w:r w:rsidRPr="003034FF">
                    <w:rPr>
                      <w:rFonts w:ascii="Times New Roman" w:eastAsia="Times New Roman" w:hAnsi="Times New Roman" w:cs="Times New Roman"/>
                      <w:b/>
                      <w:color w:val="000000" w:themeColor="text1"/>
                      <w:spacing w:val="2"/>
                      <w:sz w:val="24"/>
                      <w:szCs w:val="24"/>
                      <w:lang w:eastAsia="ru-RU"/>
                    </w:rPr>
                    <w:t>7.</w:t>
                  </w:r>
                </w:p>
              </w:tc>
              <w:tc>
                <w:tcPr>
                  <w:tcW w:w="3677" w:type="dxa"/>
                  <w:tcMar>
                    <w:top w:w="45" w:type="dxa"/>
                    <w:left w:w="75" w:type="dxa"/>
                    <w:bottom w:w="45" w:type="dxa"/>
                    <w:right w:w="75" w:type="dxa"/>
                  </w:tcMar>
                  <w:hideMark/>
                </w:tcPr>
                <w:p w14:paraId="6A432342" w14:textId="77777777" w:rsidR="006D75F2" w:rsidRPr="003034FF" w:rsidRDefault="006D75F2" w:rsidP="006D75F2">
                  <w:pPr>
                    <w:spacing w:after="0" w:line="240" w:lineRule="auto"/>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Обязательство по реализации проекта за счет собственных средств с принятием объекта в доверительное управление</w:t>
                  </w:r>
                </w:p>
              </w:tc>
              <w:tc>
                <w:tcPr>
                  <w:tcW w:w="284" w:type="dxa"/>
                  <w:tcMar>
                    <w:top w:w="45" w:type="dxa"/>
                    <w:left w:w="75" w:type="dxa"/>
                    <w:bottom w:w="45" w:type="dxa"/>
                    <w:right w:w="75" w:type="dxa"/>
                  </w:tcMar>
                  <w:hideMark/>
                </w:tcPr>
                <w:p w14:paraId="2CAC9868"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3" w:type="dxa"/>
                  <w:tcMar>
                    <w:top w:w="45" w:type="dxa"/>
                    <w:left w:w="75" w:type="dxa"/>
                    <w:bottom w:w="45" w:type="dxa"/>
                    <w:right w:w="75" w:type="dxa"/>
                  </w:tcMar>
                  <w:hideMark/>
                </w:tcPr>
                <w:p w14:paraId="745FAA2A"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c>
                <w:tcPr>
                  <w:tcW w:w="284" w:type="dxa"/>
                  <w:tcMar>
                    <w:top w:w="45" w:type="dxa"/>
                    <w:left w:w="75" w:type="dxa"/>
                    <w:bottom w:w="45" w:type="dxa"/>
                    <w:right w:w="75" w:type="dxa"/>
                  </w:tcMar>
                  <w:hideMark/>
                </w:tcPr>
                <w:p w14:paraId="15100C0A" w14:textId="77777777" w:rsidR="006D75F2" w:rsidRPr="003034FF" w:rsidRDefault="006D75F2" w:rsidP="006D75F2">
                  <w:pPr>
                    <w:spacing w:after="0" w:line="240" w:lineRule="auto"/>
                    <w:rPr>
                      <w:rFonts w:ascii="Times New Roman" w:eastAsia="Times New Roman" w:hAnsi="Times New Roman" w:cs="Times New Roman"/>
                      <w:color w:val="000000" w:themeColor="text1"/>
                      <w:sz w:val="24"/>
                      <w:szCs w:val="24"/>
                      <w:lang w:eastAsia="ru-RU"/>
                    </w:rPr>
                  </w:pPr>
                </w:p>
              </w:tc>
            </w:tr>
          </w:tbl>
          <w:p w14:paraId="632F6099" w14:textId="77777777" w:rsidR="006D75F2" w:rsidRPr="003034FF" w:rsidRDefault="006D75F2" w:rsidP="006D75F2">
            <w:pPr>
              <w:ind w:firstLine="454"/>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Примечание:</w:t>
            </w:r>
          </w:p>
          <w:p w14:paraId="490C51D3" w14:textId="3A5AFE07" w:rsidR="006D75F2" w:rsidRPr="003034FF" w:rsidRDefault="006D75F2" w:rsidP="00207E8A">
            <w:pPr>
              <w:ind w:firstLine="454"/>
              <w:jc w:val="both"/>
              <w:textAlignment w:val="baseline"/>
              <w:rPr>
                <w:rFonts w:ascii="Times New Roman" w:eastAsia="Times New Roman" w:hAnsi="Times New Roman" w:cs="Times New Roman"/>
                <w:color w:val="000000" w:themeColor="text1"/>
                <w:spacing w:val="2"/>
                <w:sz w:val="24"/>
                <w:szCs w:val="24"/>
                <w:lang w:eastAsia="ru-RU"/>
              </w:rPr>
            </w:pPr>
            <w:r w:rsidRPr="003034FF">
              <w:rPr>
                <w:rFonts w:ascii="Times New Roman" w:eastAsia="Times New Roman" w:hAnsi="Times New Roman" w:cs="Times New Roman"/>
                <w:color w:val="000000" w:themeColor="text1"/>
                <w:spacing w:val="2"/>
                <w:sz w:val="24"/>
                <w:szCs w:val="24"/>
                <w:lang w:eastAsia="ru-RU"/>
              </w:rPr>
              <w:t>В случае признания нашей заявки на участие в конкурсе выигравшей и заключения с нами договора, принимаем на себя обязательство по выполнению всех вышеуказанных условий и обязательств.</w:t>
            </w:r>
          </w:p>
        </w:tc>
        <w:tc>
          <w:tcPr>
            <w:tcW w:w="3402" w:type="dxa"/>
          </w:tcPr>
          <w:p w14:paraId="78ABE108" w14:textId="041FFD59" w:rsidR="006D75F2" w:rsidRPr="003034FF" w:rsidRDefault="006D75F2" w:rsidP="006D75F2">
            <w:pPr>
              <w:ind w:firstLine="319"/>
              <w:jc w:val="both"/>
              <w:rPr>
                <w:rFonts w:ascii="Times New Roman" w:hAnsi="Times New Roman"/>
                <w:bCs/>
                <w:color w:val="000000" w:themeColor="text1"/>
                <w:sz w:val="24"/>
                <w:szCs w:val="24"/>
              </w:rPr>
            </w:pPr>
            <w:r w:rsidRPr="003034FF">
              <w:rPr>
                <w:rFonts w:ascii="Times New Roman" w:hAnsi="Times New Roman"/>
                <w:bCs/>
                <w:color w:val="000000" w:themeColor="text1"/>
                <w:sz w:val="24"/>
                <w:szCs w:val="24"/>
              </w:rPr>
              <w:lastRenderedPageBreak/>
              <w:t>Приведение в соответствие со статьей 147-1 Бюджетного кодекса</w:t>
            </w:r>
            <w:r w:rsidR="006F095F" w:rsidRPr="003034FF">
              <w:rPr>
                <w:rFonts w:ascii="Times New Roman" w:hAnsi="Times New Roman"/>
                <w:bCs/>
                <w:color w:val="000000" w:themeColor="text1"/>
                <w:sz w:val="24"/>
                <w:szCs w:val="24"/>
              </w:rPr>
              <w:t xml:space="preserve"> Республики Казахстан</w:t>
            </w:r>
            <w:r w:rsidRPr="003034FF">
              <w:rPr>
                <w:rFonts w:ascii="Times New Roman" w:hAnsi="Times New Roman"/>
                <w:bCs/>
                <w:color w:val="000000" w:themeColor="text1"/>
                <w:sz w:val="24"/>
                <w:szCs w:val="24"/>
              </w:rPr>
              <w:t xml:space="preserve">, согласно которой сумма договора о строительстве </w:t>
            </w:r>
            <w:r w:rsidR="0057599B" w:rsidRPr="003034FF">
              <w:rPr>
                <w:rFonts w:ascii="Times New Roman" w:hAnsi="Times New Roman"/>
                <w:bCs/>
                <w:color w:val="000000" w:themeColor="text1"/>
                <w:sz w:val="24"/>
                <w:szCs w:val="24"/>
              </w:rPr>
              <w:t>«</w:t>
            </w:r>
            <w:r w:rsidRPr="003034FF">
              <w:rPr>
                <w:rFonts w:ascii="Times New Roman" w:hAnsi="Times New Roman"/>
                <w:bCs/>
                <w:color w:val="000000" w:themeColor="text1"/>
                <w:sz w:val="24"/>
                <w:szCs w:val="24"/>
              </w:rPr>
              <w:t>под ключ</w:t>
            </w:r>
            <w:r w:rsidR="0057599B" w:rsidRPr="003034FF">
              <w:rPr>
                <w:rFonts w:ascii="Times New Roman" w:hAnsi="Times New Roman"/>
                <w:bCs/>
                <w:color w:val="000000" w:themeColor="text1"/>
                <w:sz w:val="24"/>
                <w:szCs w:val="24"/>
              </w:rPr>
              <w:t>»</w:t>
            </w:r>
            <w:r w:rsidRPr="003034FF">
              <w:rPr>
                <w:rFonts w:ascii="Times New Roman" w:hAnsi="Times New Roman"/>
                <w:bCs/>
                <w:color w:val="000000" w:themeColor="text1"/>
                <w:sz w:val="24"/>
                <w:szCs w:val="24"/>
              </w:rPr>
              <w:t xml:space="preserve"> не может пересматриваться в сторону увеличения обязательств государства.</w:t>
            </w:r>
          </w:p>
        </w:tc>
      </w:tr>
      <w:tr w:rsidR="00314F50" w:rsidRPr="003034FF" w14:paraId="0BBB5F8B" w14:textId="77777777" w:rsidTr="00A01187">
        <w:trPr>
          <w:trHeight w:val="580"/>
        </w:trPr>
        <w:tc>
          <w:tcPr>
            <w:tcW w:w="605" w:type="dxa"/>
          </w:tcPr>
          <w:p w14:paraId="3A9E7610" w14:textId="77777777" w:rsidR="00314F50" w:rsidRPr="003034FF" w:rsidRDefault="00314F50" w:rsidP="00314F50">
            <w:pPr>
              <w:pStyle w:val="af0"/>
              <w:numPr>
                <w:ilvl w:val="0"/>
                <w:numId w:val="3"/>
              </w:numPr>
              <w:jc w:val="both"/>
              <w:rPr>
                <w:rFonts w:ascii="Times New Roman" w:hAnsi="Times New Roman" w:cs="Times New Roman"/>
                <w:color w:val="000000" w:themeColor="text1"/>
                <w:sz w:val="24"/>
                <w:szCs w:val="24"/>
              </w:rPr>
            </w:pPr>
          </w:p>
        </w:tc>
        <w:tc>
          <w:tcPr>
            <w:tcW w:w="1806" w:type="dxa"/>
          </w:tcPr>
          <w:p w14:paraId="6C241A81" w14:textId="523F9B4A" w:rsidR="00314F50" w:rsidRPr="003034FF" w:rsidRDefault="00314F50" w:rsidP="00314F50">
            <w:pPr>
              <w:jc w:val="center"/>
              <w:rPr>
                <w:rFonts w:ascii="Times New Roman" w:hAnsi="Times New Roman" w:cs="Times New Roman"/>
                <w:bCs/>
                <w:color w:val="000000" w:themeColor="text1"/>
                <w:sz w:val="24"/>
                <w:szCs w:val="24"/>
              </w:rPr>
            </w:pPr>
            <w:r w:rsidRPr="003034FF">
              <w:rPr>
                <w:rFonts w:ascii="Times New Roman" w:hAnsi="Times New Roman" w:cs="Times New Roman"/>
                <w:sz w:val="24"/>
                <w:szCs w:val="24"/>
              </w:rPr>
              <w:t>Приложение 13 к конкурсной документации</w:t>
            </w:r>
          </w:p>
        </w:tc>
        <w:tc>
          <w:tcPr>
            <w:tcW w:w="5244" w:type="dxa"/>
          </w:tcPr>
          <w:p w14:paraId="6D354FE7" w14:textId="77777777" w:rsidR="00314F50" w:rsidRPr="003034FF" w:rsidRDefault="00314F50" w:rsidP="00207E8A">
            <w:pPr>
              <w:pStyle w:val="3"/>
              <w:spacing w:before="0" w:beforeAutospacing="0" w:after="0" w:afterAutospacing="0"/>
              <w:ind w:firstLine="2021"/>
              <w:jc w:val="center"/>
              <w:outlineLvl w:val="2"/>
              <w:rPr>
                <w:b w:val="0"/>
                <w:bCs w:val="0"/>
                <w:sz w:val="24"/>
                <w:szCs w:val="24"/>
              </w:rPr>
            </w:pPr>
            <w:r w:rsidRPr="003034FF">
              <w:rPr>
                <w:b w:val="0"/>
                <w:bCs w:val="0"/>
                <w:sz w:val="24"/>
                <w:szCs w:val="24"/>
              </w:rPr>
              <w:t>Приложение 13</w:t>
            </w:r>
          </w:p>
          <w:p w14:paraId="314751F2" w14:textId="77777777" w:rsidR="00314F50" w:rsidRPr="003034FF" w:rsidRDefault="00314F50" w:rsidP="00207E8A">
            <w:pPr>
              <w:pStyle w:val="3"/>
              <w:spacing w:before="0" w:beforeAutospacing="0" w:after="0" w:afterAutospacing="0"/>
              <w:ind w:firstLine="2021"/>
              <w:jc w:val="center"/>
              <w:outlineLvl w:val="2"/>
              <w:rPr>
                <w:b w:val="0"/>
                <w:bCs w:val="0"/>
                <w:sz w:val="24"/>
                <w:szCs w:val="24"/>
              </w:rPr>
            </w:pPr>
            <w:r w:rsidRPr="003034FF">
              <w:rPr>
                <w:b w:val="0"/>
                <w:bCs w:val="0"/>
                <w:sz w:val="24"/>
                <w:szCs w:val="24"/>
              </w:rPr>
              <w:t>к конкурсной документации</w:t>
            </w:r>
          </w:p>
          <w:p w14:paraId="181F82AA" w14:textId="4447B99C" w:rsidR="00314F50" w:rsidRPr="003034FF" w:rsidRDefault="00314F50" w:rsidP="00314F50">
            <w:pPr>
              <w:ind w:firstLine="457"/>
              <w:jc w:val="both"/>
              <w:rPr>
                <w:rFonts w:ascii="Times New Roman" w:hAnsi="Times New Roman" w:cs="Times New Roman"/>
                <w:sz w:val="24"/>
                <w:szCs w:val="24"/>
              </w:rPr>
            </w:pPr>
          </w:p>
          <w:p w14:paraId="0EA88146" w14:textId="77777777" w:rsidR="00207E8A" w:rsidRPr="003034FF" w:rsidRDefault="00207E8A" w:rsidP="00314F50">
            <w:pPr>
              <w:ind w:firstLine="457"/>
              <w:jc w:val="both"/>
              <w:rPr>
                <w:rFonts w:ascii="Times New Roman" w:hAnsi="Times New Roman" w:cs="Times New Roman"/>
                <w:sz w:val="24"/>
                <w:szCs w:val="24"/>
              </w:rPr>
            </w:pPr>
          </w:p>
          <w:p w14:paraId="0BE46DC1" w14:textId="77777777" w:rsidR="00314F50" w:rsidRPr="003034FF" w:rsidRDefault="00314F50" w:rsidP="00314F50">
            <w:pPr>
              <w:pStyle w:val="3"/>
              <w:spacing w:before="0" w:beforeAutospacing="0" w:after="0" w:afterAutospacing="0"/>
              <w:jc w:val="center"/>
              <w:outlineLvl w:val="2"/>
              <w:rPr>
                <w:b w:val="0"/>
                <w:bCs w:val="0"/>
                <w:sz w:val="24"/>
                <w:szCs w:val="24"/>
              </w:rPr>
            </w:pPr>
            <w:r w:rsidRPr="003034FF">
              <w:rPr>
                <w:b w:val="0"/>
                <w:bCs w:val="0"/>
                <w:sz w:val="24"/>
                <w:szCs w:val="24"/>
              </w:rPr>
              <w:t>Техническая спецификация закупаемых товаров (заполняется заказчиком)</w:t>
            </w:r>
          </w:p>
          <w:p w14:paraId="55534F37" w14:textId="77777777" w:rsidR="00314F50" w:rsidRPr="003034FF" w:rsidRDefault="00314F50" w:rsidP="00314F50">
            <w:pPr>
              <w:pStyle w:val="a4"/>
              <w:spacing w:before="0" w:beforeAutospacing="0" w:after="0" w:afterAutospacing="0"/>
              <w:jc w:val="both"/>
            </w:pPr>
          </w:p>
          <w:p w14:paraId="7812E378" w14:textId="77777777" w:rsidR="00314F50" w:rsidRPr="003034FF" w:rsidRDefault="00314F50" w:rsidP="00314F50">
            <w:pPr>
              <w:pStyle w:val="a4"/>
              <w:spacing w:before="0" w:beforeAutospacing="0" w:after="0" w:afterAutospacing="0"/>
              <w:jc w:val="both"/>
            </w:pPr>
            <w:r w:rsidRPr="003034FF">
              <w:t>Наименование заказчика____________________</w:t>
            </w:r>
          </w:p>
          <w:p w14:paraId="07AD616B" w14:textId="77777777" w:rsidR="00314F50" w:rsidRPr="003034FF" w:rsidRDefault="00314F50" w:rsidP="00314F50">
            <w:pPr>
              <w:pStyle w:val="a4"/>
              <w:spacing w:before="0" w:beforeAutospacing="0" w:after="0" w:afterAutospacing="0"/>
              <w:jc w:val="both"/>
            </w:pPr>
            <w:r w:rsidRPr="003034FF">
              <w:t>Наименование организатора ________________</w:t>
            </w:r>
          </w:p>
          <w:p w14:paraId="217EEBDD" w14:textId="77777777" w:rsidR="00314F50" w:rsidRPr="003034FF" w:rsidRDefault="00314F50" w:rsidP="00314F50">
            <w:pPr>
              <w:pStyle w:val="a4"/>
              <w:spacing w:before="0" w:beforeAutospacing="0" w:after="0" w:afterAutospacing="0"/>
              <w:jc w:val="both"/>
            </w:pPr>
            <w:r w:rsidRPr="003034FF">
              <w:t>№ конкурса_______________________________</w:t>
            </w:r>
          </w:p>
          <w:p w14:paraId="1D2B3449" w14:textId="77777777" w:rsidR="00314F50" w:rsidRPr="003034FF" w:rsidRDefault="00314F50" w:rsidP="00314F50">
            <w:pPr>
              <w:pStyle w:val="a4"/>
              <w:spacing w:before="0" w:beforeAutospacing="0" w:after="0" w:afterAutospacing="0"/>
              <w:jc w:val="both"/>
            </w:pPr>
            <w:r w:rsidRPr="003034FF">
              <w:t>Наименование конкурса____________________</w:t>
            </w:r>
          </w:p>
          <w:p w14:paraId="1D819470" w14:textId="77777777" w:rsidR="00314F50" w:rsidRPr="003034FF" w:rsidRDefault="00314F50" w:rsidP="00314F50">
            <w:pPr>
              <w:pStyle w:val="a4"/>
              <w:spacing w:before="0" w:beforeAutospacing="0" w:after="0" w:afterAutospacing="0"/>
              <w:jc w:val="both"/>
            </w:pPr>
            <w:r w:rsidRPr="003034FF">
              <w:t>№ лота ___________________________________</w:t>
            </w:r>
          </w:p>
          <w:p w14:paraId="0F283DD8" w14:textId="77777777" w:rsidR="00314F50" w:rsidRPr="003034FF" w:rsidRDefault="00314F50" w:rsidP="00314F50">
            <w:pPr>
              <w:pStyle w:val="a4"/>
              <w:spacing w:before="0" w:beforeAutospacing="0" w:after="0" w:afterAutospacing="0"/>
              <w:jc w:val="both"/>
            </w:pPr>
            <w:r w:rsidRPr="003034FF">
              <w:t>Наименование лота_________________________</w:t>
            </w:r>
          </w:p>
          <w:p w14:paraId="15D940F1" w14:textId="77777777" w:rsidR="00314F50" w:rsidRPr="003034FF" w:rsidRDefault="00314F50" w:rsidP="00314F50">
            <w:pPr>
              <w:pStyle w:val="a4"/>
              <w:spacing w:before="0" w:beforeAutospacing="0" w:after="0" w:afterAutospacing="0"/>
              <w:jc w:val="both"/>
            </w:pPr>
          </w:p>
          <w:tbl>
            <w:tblPr>
              <w:tblW w:w="4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710"/>
              <w:gridCol w:w="284"/>
            </w:tblGrid>
            <w:tr w:rsidR="00314F50" w:rsidRPr="003034FF" w14:paraId="6EC7828C" w14:textId="77777777" w:rsidTr="00AA2822">
              <w:trPr>
                <w:trHeight w:val="191"/>
              </w:trPr>
              <w:tc>
                <w:tcPr>
                  <w:tcW w:w="4710" w:type="dxa"/>
                  <w:tcMar>
                    <w:top w:w="45" w:type="dxa"/>
                    <w:left w:w="75" w:type="dxa"/>
                    <w:bottom w:w="45" w:type="dxa"/>
                    <w:right w:w="75" w:type="dxa"/>
                  </w:tcMar>
                  <w:hideMark/>
                </w:tcPr>
                <w:p w14:paraId="4A9D1D3D"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3034FF">
                    <w:rPr>
                      <w:rFonts w:ascii="Times New Roman" w:eastAsia="Times New Roman" w:hAnsi="Times New Roman" w:cs="Times New Roman"/>
                      <w:color w:val="000000"/>
                      <w:spacing w:val="2"/>
                      <w:sz w:val="24"/>
                      <w:szCs w:val="24"/>
                      <w:lang w:eastAsia="ru-RU"/>
                    </w:rPr>
                    <w:t>Наименование кода Единого номенклатурного справочника товаров, работ, услуг*</w:t>
                  </w:r>
                </w:p>
              </w:tc>
              <w:tc>
                <w:tcPr>
                  <w:tcW w:w="284" w:type="dxa"/>
                  <w:tcMar>
                    <w:top w:w="45" w:type="dxa"/>
                    <w:left w:w="75" w:type="dxa"/>
                    <w:bottom w:w="45" w:type="dxa"/>
                    <w:right w:w="75" w:type="dxa"/>
                  </w:tcMar>
                </w:tcPr>
                <w:p w14:paraId="08779623"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3C27562E" w14:textId="77777777" w:rsidTr="00AA2822">
              <w:trPr>
                <w:trHeight w:val="191"/>
              </w:trPr>
              <w:tc>
                <w:tcPr>
                  <w:tcW w:w="4710" w:type="dxa"/>
                  <w:tcMar>
                    <w:top w:w="45" w:type="dxa"/>
                    <w:left w:w="75" w:type="dxa"/>
                    <w:bottom w:w="45" w:type="dxa"/>
                    <w:right w:w="75" w:type="dxa"/>
                  </w:tcMar>
                  <w:hideMark/>
                </w:tcPr>
                <w:p w14:paraId="76E819C9"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3034FF">
                    <w:rPr>
                      <w:rFonts w:ascii="Times New Roman" w:eastAsia="Times New Roman" w:hAnsi="Times New Roman" w:cs="Times New Roman"/>
                      <w:color w:val="000000"/>
                      <w:spacing w:val="2"/>
                      <w:sz w:val="24"/>
                      <w:szCs w:val="24"/>
                      <w:lang w:eastAsia="ru-RU"/>
                    </w:rPr>
                    <w:t>Наименование товара*</w:t>
                  </w:r>
                </w:p>
              </w:tc>
              <w:tc>
                <w:tcPr>
                  <w:tcW w:w="284" w:type="dxa"/>
                  <w:tcMar>
                    <w:top w:w="45" w:type="dxa"/>
                    <w:left w:w="75" w:type="dxa"/>
                    <w:bottom w:w="45" w:type="dxa"/>
                    <w:right w:w="75" w:type="dxa"/>
                  </w:tcMar>
                </w:tcPr>
                <w:p w14:paraId="413227A2"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32B2DA72" w14:textId="77777777" w:rsidTr="00AA2822">
              <w:trPr>
                <w:trHeight w:val="191"/>
              </w:trPr>
              <w:tc>
                <w:tcPr>
                  <w:tcW w:w="4710" w:type="dxa"/>
                  <w:tcMar>
                    <w:top w:w="45" w:type="dxa"/>
                    <w:left w:w="75" w:type="dxa"/>
                    <w:bottom w:w="45" w:type="dxa"/>
                    <w:right w:w="75" w:type="dxa"/>
                  </w:tcMar>
                </w:tcPr>
                <w:p w14:paraId="4C2204DE"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3034FF">
                    <w:rPr>
                      <w:rFonts w:ascii="Times New Roman" w:eastAsia="Times New Roman" w:hAnsi="Times New Roman" w:cs="Times New Roman"/>
                      <w:color w:val="000000"/>
                      <w:spacing w:val="2"/>
                      <w:sz w:val="24"/>
                      <w:szCs w:val="24"/>
                      <w:lang w:eastAsia="ru-RU"/>
                    </w:rPr>
                    <w:t>Единица измерения*</w:t>
                  </w:r>
                </w:p>
              </w:tc>
              <w:tc>
                <w:tcPr>
                  <w:tcW w:w="284" w:type="dxa"/>
                  <w:tcMar>
                    <w:top w:w="45" w:type="dxa"/>
                    <w:left w:w="75" w:type="dxa"/>
                    <w:bottom w:w="45" w:type="dxa"/>
                    <w:right w:w="75" w:type="dxa"/>
                  </w:tcMar>
                </w:tcPr>
                <w:p w14:paraId="5021908A"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27775228" w14:textId="77777777" w:rsidTr="00AA2822">
              <w:trPr>
                <w:trHeight w:val="191"/>
              </w:trPr>
              <w:tc>
                <w:tcPr>
                  <w:tcW w:w="4710" w:type="dxa"/>
                  <w:tcMar>
                    <w:top w:w="45" w:type="dxa"/>
                    <w:left w:w="75" w:type="dxa"/>
                    <w:bottom w:w="45" w:type="dxa"/>
                    <w:right w:w="75" w:type="dxa"/>
                  </w:tcMar>
                </w:tcPr>
                <w:p w14:paraId="127318DD"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3034FF">
                    <w:rPr>
                      <w:rFonts w:ascii="Times New Roman" w:eastAsia="Times New Roman" w:hAnsi="Times New Roman" w:cs="Times New Roman"/>
                      <w:color w:val="000000"/>
                      <w:spacing w:val="2"/>
                      <w:sz w:val="24"/>
                      <w:szCs w:val="24"/>
                      <w:lang w:eastAsia="ru-RU"/>
                    </w:rPr>
                    <w:lastRenderedPageBreak/>
                    <w:t>Количество (объем)*</w:t>
                  </w:r>
                </w:p>
              </w:tc>
              <w:tc>
                <w:tcPr>
                  <w:tcW w:w="284" w:type="dxa"/>
                  <w:tcMar>
                    <w:top w:w="45" w:type="dxa"/>
                    <w:left w:w="75" w:type="dxa"/>
                    <w:bottom w:w="45" w:type="dxa"/>
                    <w:right w:w="75" w:type="dxa"/>
                  </w:tcMar>
                </w:tcPr>
                <w:p w14:paraId="648D9AC5"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6CCE34A8" w14:textId="77777777" w:rsidTr="00AA2822">
              <w:trPr>
                <w:trHeight w:val="191"/>
              </w:trPr>
              <w:tc>
                <w:tcPr>
                  <w:tcW w:w="4710" w:type="dxa"/>
                  <w:tcMar>
                    <w:top w:w="45" w:type="dxa"/>
                    <w:left w:w="75" w:type="dxa"/>
                    <w:bottom w:w="45" w:type="dxa"/>
                    <w:right w:w="75" w:type="dxa"/>
                  </w:tcMar>
                </w:tcPr>
                <w:p w14:paraId="27979329"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Цена за единицу, без учета налога на добавленную стоимость*</w:t>
                  </w:r>
                </w:p>
              </w:tc>
              <w:tc>
                <w:tcPr>
                  <w:tcW w:w="284" w:type="dxa"/>
                  <w:tcMar>
                    <w:top w:w="45" w:type="dxa"/>
                    <w:left w:w="75" w:type="dxa"/>
                    <w:bottom w:w="45" w:type="dxa"/>
                    <w:right w:w="75" w:type="dxa"/>
                  </w:tcMar>
                </w:tcPr>
                <w:p w14:paraId="7CF5626F"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4F05B099" w14:textId="77777777" w:rsidTr="00AA2822">
              <w:trPr>
                <w:trHeight w:val="191"/>
              </w:trPr>
              <w:tc>
                <w:tcPr>
                  <w:tcW w:w="4710" w:type="dxa"/>
                  <w:tcMar>
                    <w:top w:w="45" w:type="dxa"/>
                    <w:left w:w="75" w:type="dxa"/>
                    <w:bottom w:w="45" w:type="dxa"/>
                    <w:right w:w="75" w:type="dxa"/>
                  </w:tcMar>
                </w:tcPr>
                <w:p w14:paraId="3DC70672"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Общая сумма, выделенная для закупки, без учета налога на добавленную стоимость*</w:t>
                  </w:r>
                </w:p>
              </w:tc>
              <w:tc>
                <w:tcPr>
                  <w:tcW w:w="284" w:type="dxa"/>
                  <w:tcMar>
                    <w:top w:w="45" w:type="dxa"/>
                    <w:left w:w="75" w:type="dxa"/>
                    <w:bottom w:w="45" w:type="dxa"/>
                    <w:right w:w="75" w:type="dxa"/>
                  </w:tcMar>
                </w:tcPr>
                <w:p w14:paraId="174F0F2B"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7F322E64" w14:textId="77777777" w:rsidTr="00AA2822">
              <w:trPr>
                <w:trHeight w:val="191"/>
              </w:trPr>
              <w:tc>
                <w:tcPr>
                  <w:tcW w:w="4710" w:type="dxa"/>
                  <w:tcMar>
                    <w:top w:w="45" w:type="dxa"/>
                    <w:left w:w="75" w:type="dxa"/>
                    <w:bottom w:w="45" w:type="dxa"/>
                    <w:right w:w="75" w:type="dxa"/>
                  </w:tcMar>
                </w:tcPr>
                <w:p w14:paraId="2854BE77"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Условия поставки (в соответствии с ИНКОТЕРМС 2010)*</w:t>
                  </w:r>
                </w:p>
              </w:tc>
              <w:tc>
                <w:tcPr>
                  <w:tcW w:w="284" w:type="dxa"/>
                  <w:tcMar>
                    <w:top w:w="45" w:type="dxa"/>
                    <w:left w:w="75" w:type="dxa"/>
                    <w:bottom w:w="45" w:type="dxa"/>
                    <w:right w:w="75" w:type="dxa"/>
                  </w:tcMar>
                </w:tcPr>
                <w:p w14:paraId="561BAFC0"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177764F0" w14:textId="77777777" w:rsidTr="00AA2822">
              <w:trPr>
                <w:trHeight w:val="191"/>
              </w:trPr>
              <w:tc>
                <w:tcPr>
                  <w:tcW w:w="4710" w:type="dxa"/>
                  <w:tcMar>
                    <w:top w:w="45" w:type="dxa"/>
                    <w:left w:w="75" w:type="dxa"/>
                    <w:bottom w:w="45" w:type="dxa"/>
                    <w:right w:w="75" w:type="dxa"/>
                  </w:tcMar>
                </w:tcPr>
                <w:p w14:paraId="432AA3C5"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Срок поставки*</w:t>
                  </w:r>
                </w:p>
              </w:tc>
              <w:tc>
                <w:tcPr>
                  <w:tcW w:w="284" w:type="dxa"/>
                  <w:tcMar>
                    <w:top w:w="45" w:type="dxa"/>
                    <w:left w:w="75" w:type="dxa"/>
                    <w:bottom w:w="45" w:type="dxa"/>
                    <w:right w:w="75" w:type="dxa"/>
                  </w:tcMar>
                </w:tcPr>
                <w:p w14:paraId="55D996B4"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1DFF4F15" w14:textId="77777777" w:rsidTr="00AA2822">
              <w:trPr>
                <w:trHeight w:val="191"/>
              </w:trPr>
              <w:tc>
                <w:tcPr>
                  <w:tcW w:w="4710" w:type="dxa"/>
                  <w:tcMar>
                    <w:top w:w="45" w:type="dxa"/>
                    <w:left w:w="75" w:type="dxa"/>
                    <w:bottom w:w="45" w:type="dxa"/>
                    <w:right w:w="75" w:type="dxa"/>
                  </w:tcMar>
                </w:tcPr>
                <w:p w14:paraId="5A681417"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Место поставки*</w:t>
                  </w:r>
                </w:p>
              </w:tc>
              <w:tc>
                <w:tcPr>
                  <w:tcW w:w="284" w:type="dxa"/>
                  <w:tcMar>
                    <w:top w:w="45" w:type="dxa"/>
                    <w:left w:w="75" w:type="dxa"/>
                    <w:bottom w:w="45" w:type="dxa"/>
                    <w:right w:w="75" w:type="dxa"/>
                  </w:tcMar>
                </w:tcPr>
                <w:p w14:paraId="65D7AC71"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12724FA2" w14:textId="77777777" w:rsidTr="00AA2822">
              <w:trPr>
                <w:trHeight w:val="191"/>
              </w:trPr>
              <w:tc>
                <w:tcPr>
                  <w:tcW w:w="4710" w:type="dxa"/>
                  <w:tcMar>
                    <w:top w:w="45" w:type="dxa"/>
                    <w:left w:w="75" w:type="dxa"/>
                    <w:bottom w:w="45" w:type="dxa"/>
                    <w:right w:w="75" w:type="dxa"/>
                  </w:tcMar>
                </w:tcPr>
                <w:p w14:paraId="66899EE9"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Размер авансового платежа*</w:t>
                  </w:r>
                </w:p>
              </w:tc>
              <w:tc>
                <w:tcPr>
                  <w:tcW w:w="284" w:type="dxa"/>
                  <w:tcMar>
                    <w:top w:w="45" w:type="dxa"/>
                    <w:left w:w="75" w:type="dxa"/>
                    <w:bottom w:w="45" w:type="dxa"/>
                    <w:right w:w="75" w:type="dxa"/>
                  </w:tcMar>
                </w:tcPr>
                <w:p w14:paraId="48A23905"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5F341784" w14:textId="77777777" w:rsidTr="00AA2822">
              <w:trPr>
                <w:trHeight w:val="191"/>
              </w:trPr>
              <w:tc>
                <w:tcPr>
                  <w:tcW w:w="4710" w:type="dxa"/>
                  <w:tcMar>
                    <w:top w:w="45" w:type="dxa"/>
                    <w:left w:w="75" w:type="dxa"/>
                    <w:bottom w:w="45" w:type="dxa"/>
                    <w:right w:w="75" w:type="dxa"/>
                  </w:tcMar>
                </w:tcPr>
                <w:p w14:paraId="4665B306"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Наименование национальных стандартов, а при их отсутствии межгосударственных стандартов на закупаемые товары. При отсутствии национальных и межгосударственных стандартов указываются требуемые функциональные, технические, качественные и эксплуатационные характеристики закупаемых товаров, с учетом нормирования государственных закупок.</w:t>
                  </w:r>
                </w:p>
              </w:tc>
              <w:tc>
                <w:tcPr>
                  <w:tcW w:w="284" w:type="dxa"/>
                  <w:tcMar>
                    <w:top w:w="45" w:type="dxa"/>
                    <w:left w:w="75" w:type="dxa"/>
                    <w:bottom w:w="45" w:type="dxa"/>
                    <w:right w:w="75" w:type="dxa"/>
                  </w:tcMar>
                </w:tcPr>
                <w:p w14:paraId="4691B75C"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563AF8BC" w14:textId="77777777" w:rsidTr="00AA2822">
              <w:trPr>
                <w:trHeight w:val="191"/>
              </w:trPr>
              <w:tc>
                <w:tcPr>
                  <w:tcW w:w="4710" w:type="dxa"/>
                  <w:tcMar>
                    <w:top w:w="45" w:type="dxa"/>
                    <w:left w:w="75" w:type="dxa"/>
                    <w:bottom w:w="45" w:type="dxa"/>
                    <w:right w:w="75" w:type="dxa"/>
                  </w:tcMar>
                </w:tcPr>
                <w:p w14:paraId="6C770DA6"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Товар должен быть новым, неиспользованным, год выпуска не ранее (до трех лет) до даты заключения договора за исключением приобретения здания, строения, сооружения, помещения, имеющих нежилое назначение</w:t>
                  </w:r>
                </w:p>
              </w:tc>
              <w:tc>
                <w:tcPr>
                  <w:tcW w:w="284" w:type="dxa"/>
                  <w:tcMar>
                    <w:top w:w="45" w:type="dxa"/>
                    <w:left w:w="75" w:type="dxa"/>
                    <w:bottom w:w="45" w:type="dxa"/>
                    <w:right w:w="75" w:type="dxa"/>
                  </w:tcMar>
                </w:tcPr>
                <w:p w14:paraId="2E538C52"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2B502F17" w14:textId="77777777" w:rsidTr="00AA2822">
              <w:trPr>
                <w:trHeight w:val="191"/>
              </w:trPr>
              <w:tc>
                <w:tcPr>
                  <w:tcW w:w="4710" w:type="dxa"/>
                  <w:tcMar>
                    <w:top w:w="45" w:type="dxa"/>
                    <w:left w:w="75" w:type="dxa"/>
                    <w:bottom w:w="45" w:type="dxa"/>
                    <w:right w:w="75" w:type="dxa"/>
                  </w:tcMar>
                </w:tcPr>
                <w:p w14:paraId="2F65210F"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Гарантийный срок (в месяцах)</w:t>
                  </w:r>
                </w:p>
              </w:tc>
              <w:tc>
                <w:tcPr>
                  <w:tcW w:w="284" w:type="dxa"/>
                  <w:tcMar>
                    <w:top w:w="45" w:type="dxa"/>
                    <w:left w:w="75" w:type="dxa"/>
                    <w:bottom w:w="45" w:type="dxa"/>
                    <w:right w:w="75" w:type="dxa"/>
                  </w:tcMar>
                </w:tcPr>
                <w:p w14:paraId="55B21158"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6678C0C2" w14:textId="77777777" w:rsidTr="00AA2822">
              <w:trPr>
                <w:trHeight w:val="191"/>
              </w:trPr>
              <w:tc>
                <w:tcPr>
                  <w:tcW w:w="4710" w:type="dxa"/>
                  <w:tcMar>
                    <w:top w:w="45" w:type="dxa"/>
                    <w:left w:w="75" w:type="dxa"/>
                    <w:bottom w:w="45" w:type="dxa"/>
                    <w:right w:w="75" w:type="dxa"/>
                  </w:tcMar>
                </w:tcPr>
                <w:p w14:paraId="3E2B6231"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Описание требуемых функциональных, технических, качественных, эксплуатационных и иных характеристик закупаемого товара</w:t>
                  </w:r>
                </w:p>
              </w:tc>
              <w:tc>
                <w:tcPr>
                  <w:tcW w:w="284" w:type="dxa"/>
                  <w:tcMar>
                    <w:top w:w="45" w:type="dxa"/>
                    <w:left w:w="75" w:type="dxa"/>
                    <w:bottom w:w="45" w:type="dxa"/>
                    <w:right w:w="75" w:type="dxa"/>
                  </w:tcMar>
                </w:tcPr>
                <w:p w14:paraId="2162CDAA"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7B62428C" w14:textId="77777777" w:rsidTr="00AA2822">
              <w:trPr>
                <w:trHeight w:val="191"/>
              </w:trPr>
              <w:tc>
                <w:tcPr>
                  <w:tcW w:w="4710" w:type="dxa"/>
                  <w:tcMar>
                    <w:top w:w="45" w:type="dxa"/>
                    <w:left w:w="75" w:type="dxa"/>
                    <w:bottom w:w="45" w:type="dxa"/>
                    <w:right w:w="75" w:type="dxa"/>
                  </w:tcMar>
                </w:tcPr>
                <w:p w14:paraId="4187AFB0"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lastRenderedPageBreak/>
                    <w:t>Сопутствующие услуги (указываются при необходимости) (монтаж, наладка, обучение, проверки и испытания товаров)</w:t>
                  </w:r>
                </w:p>
              </w:tc>
              <w:tc>
                <w:tcPr>
                  <w:tcW w:w="284" w:type="dxa"/>
                  <w:tcMar>
                    <w:top w:w="45" w:type="dxa"/>
                    <w:left w:w="75" w:type="dxa"/>
                    <w:bottom w:w="45" w:type="dxa"/>
                    <w:right w:w="75" w:type="dxa"/>
                  </w:tcMar>
                </w:tcPr>
                <w:p w14:paraId="0D6BCB48"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148C9AA8" w14:textId="77777777" w:rsidTr="00AA2822">
              <w:trPr>
                <w:trHeight w:val="191"/>
              </w:trPr>
              <w:tc>
                <w:tcPr>
                  <w:tcW w:w="4710" w:type="dxa"/>
                  <w:tcMar>
                    <w:top w:w="45" w:type="dxa"/>
                    <w:left w:w="75" w:type="dxa"/>
                    <w:bottom w:w="45" w:type="dxa"/>
                    <w:right w:w="75" w:type="dxa"/>
                  </w:tcMar>
                </w:tcPr>
                <w:p w14:paraId="039FFA50"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Условия к потенциальному поставщику в случае определения его победителем и заключения с ним договора о государственных закупках (указываются при необходимости) (Отклонение потенциального поставщика за не указание и непредставление указанных сведений не допускается)</w:t>
                  </w:r>
                </w:p>
              </w:tc>
              <w:tc>
                <w:tcPr>
                  <w:tcW w:w="284" w:type="dxa"/>
                  <w:tcMar>
                    <w:top w:w="45" w:type="dxa"/>
                    <w:left w:w="75" w:type="dxa"/>
                    <w:bottom w:w="45" w:type="dxa"/>
                    <w:right w:w="75" w:type="dxa"/>
                  </w:tcMar>
                </w:tcPr>
                <w:p w14:paraId="2B526F82"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bl>
          <w:p w14:paraId="7115DCFF" w14:textId="77777777" w:rsidR="00314F50" w:rsidRPr="003034FF" w:rsidRDefault="00314F50" w:rsidP="00314F50">
            <w:pPr>
              <w:ind w:firstLine="321"/>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Примечание.</w:t>
            </w:r>
          </w:p>
          <w:p w14:paraId="6ECC04CA" w14:textId="77777777" w:rsidR="00314F50" w:rsidRPr="003034FF" w:rsidRDefault="00314F50" w:rsidP="00314F50">
            <w:pPr>
              <w:ind w:firstLine="321"/>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1. Каждое требование по функциональным, техническим, качественным, эксплуатационным, иным характеристикам, сопутствующим услугам и дополнительным условиям к исполнителю указывается отдельной строкой.</w:t>
            </w:r>
          </w:p>
          <w:p w14:paraId="23E0B7CA" w14:textId="77777777" w:rsidR="00314F50" w:rsidRPr="003034FF" w:rsidRDefault="00314F50" w:rsidP="00314F50">
            <w:pPr>
              <w:ind w:firstLine="321"/>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2. Установление в настоящей технической спецификации квалификационных требований, предъявляемых к потенциальному поставщику, не допускается.</w:t>
            </w:r>
          </w:p>
          <w:p w14:paraId="7EF78457" w14:textId="77777777" w:rsidR="00314F50" w:rsidRPr="003034FF" w:rsidRDefault="00314F50" w:rsidP="00314F50">
            <w:pPr>
              <w:ind w:firstLine="321"/>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3. Установление требований технической спецификации в иных документах не допускается.</w:t>
            </w:r>
          </w:p>
          <w:p w14:paraId="4019A6C6" w14:textId="789CF424" w:rsidR="00314F50" w:rsidRPr="003034FF" w:rsidRDefault="00314F50" w:rsidP="00314F50">
            <w:pPr>
              <w:ind w:firstLine="321"/>
              <w:jc w:val="both"/>
              <w:textAlignment w:val="baseline"/>
              <w:outlineLvl w:val="2"/>
              <w:rPr>
                <w:rFonts w:ascii="Times New Roman" w:eastAsia="Times New Roman" w:hAnsi="Times New Roman" w:cs="Times New Roman"/>
                <w:color w:val="000000" w:themeColor="text1"/>
                <w:sz w:val="24"/>
                <w:szCs w:val="24"/>
                <w:lang w:eastAsia="ru-RU"/>
              </w:rPr>
            </w:pPr>
            <w:r w:rsidRPr="003034FF">
              <w:rPr>
                <w:rFonts w:ascii="Times New Roman" w:hAnsi="Times New Roman" w:cs="Times New Roman"/>
                <w:sz w:val="24"/>
                <w:szCs w:val="24"/>
              </w:rPr>
              <w:t>* сведения подтягиваются из плана государственных закупок (отображаются автоматически).</w:t>
            </w:r>
          </w:p>
        </w:tc>
        <w:tc>
          <w:tcPr>
            <w:tcW w:w="5245" w:type="dxa"/>
          </w:tcPr>
          <w:p w14:paraId="384EF0B4" w14:textId="77777777" w:rsidR="00314F50" w:rsidRPr="003034FF" w:rsidRDefault="00314F50" w:rsidP="00207E8A">
            <w:pPr>
              <w:pStyle w:val="3"/>
              <w:spacing w:before="0" w:beforeAutospacing="0" w:after="0" w:afterAutospacing="0"/>
              <w:ind w:firstLine="2019"/>
              <w:jc w:val="center"/>
              <w:outlineLvl w:val="2"/>
              <w:rPr>
                <w:b w:val="0"/>
                <w:bCs w:val="0"/>
                <w:sz w:val="24"/>
                <w:szCs w:val="24"/>
              </w:rPr>
            </w:pPr>
            <w:r w:rsidRPr="003034FF">
              <w:rPr>
                <w:b w:val="0"/>
                <w:bCs w:val="0"/>
                <w:sz w:val="24"/>
                <w:szCs w:val="24"/>
              </w:rPr>
              <w:lastRenderedPageBreak/>
              <w:t>Приложение 13</w:t>
            </w:r>
          </w:p>
          <w:p w14:paraId="47750B52" w14:textId="77777777" w:rsidR="00314F50" w:rsidRPr="003034FF" w:rsidRDefault="00314F50" w:rsidP="00207E8A">
            <w:pPr>
              <w:pStyle w:val="3"/>
              <w:spacing w:before="0" w:beforeAutospacing="0" w:after="0" w:afterAutospacing="0"/>
              <w:ind w:firstLine="2019"/>
              <w:jc w:val="center"/>
              <w:outlineLvl w:val="2"/>
              <w:rPr>
                <w:b w:val="0"/>
                <w:bCs w:val="0"/>
                <w:sz w:val="24"/>
                <w:szCs w:val="24"/>
              </w:rPr>
            </w:pPr>
            <w:r w:rsidRPr="003034FF">
              <w:rPr>
                <w:b w:val="0"/>
                <w:bCs w:val="0"/>
                <w:sz w:val="24"/>
                <w:szCs w:val="24"/>
              </w:rPr>
              <w:t>к конкурсной документации</w:t>
            </w:r>
          </w:p>
          <w:p w14:paraId="70403223" w14:textId="693611E8" w:rsidR="00314F50" w:rsidRPr="003034FF" w:rsidRDefault="00314F50" w:rsidP="00314F50">
            <w:pPr>
              <w:ind w:firstLine="457"/>
              <w:jc w:val="both"/>
              <w:rPr>
                <w:rFonts w:ascii="Times New Roman" w:hAnsi="Times New Roman" w:cs="Times New Roman"/>
                <w:sz w:val="24"/>
                <w:szCs w:val="24"/>
              </w:rPr>
            </w:pPr>
          </w:p>
          <w:p w14:paraId="5A59DB87" w14:textId="77777777" w:rsidR="00207E8A" w:rsidRPr="003034FF" w:rsidRDefault="00207E8A" w:rsidP="00314F50">
            <w:pPr>
              <w:ind w:firstLine="457"/>
              <w:jc w:val="both"/>
              <w:rPr>
                <w:rFonts w:ascii="Times New Roman" w:hAnsi="Times New Roman" w:cs="Times New Roman"/>
                <w:sz w:val="24"/>
                <w:szCs w:val="24"/>
              </w:rPr>
            </w:pPr>
          </w:p>
          <w:p w14:paraId="69D05163" w14:textId="77777777" w:rsidR="00314F50" w:rsidRPr="003034FF" w:rsidRDefault="00314F50" w:rsidP="00314F50">
            <w:pPr>
              <w:pStyle w:val="3"/>
              <w:spacing w:before="0" w:beforeAutospacing="0" w:after="0" w:afterAutospacing="0"/>
              <w:jc w:val="center"/>
              <w:outlineLvl w:val="2"/>
              <w:rPr>
                <w:b w:val="0"/>
                <w:bCs w:val="0"/>
                <w:sz w:val="24"/>
                <w:szCs w:val="24"/>
              </w:rPr>
            </w:pPr>
            <w:r w:rsidRPr="003034FF">
              <w:rPr>
                <w:b w:val="0"/>
                <w:bCs w:val="0"/>
                <w:sz w:val="24"/>
                <w:szCs w:val="24"/>
              </w:rPr>
              <w:t>Техническая спецификация закупаемых товаров (заполняется заказчиком)</w:t>
            </w:r>
          </w:p>
          <w:p w14:paraId="77CF39B9" w14:textId="77777777" w:rsidR="00314F50" w:rsidRPr="003034FF" w:rsidRDefault="00314F50" w:rsidP="00314F50">
            <w:pPr>
              <w:pStyle w:val="a4"/>
              <w:spacing w:before="0" w:beforeAutospacing="0" w:after="0" w:afterAutospacing="0"/>
              <w:jc w:val="both"/>
            </w:pPr>
          </w:p>
          <w:p w14:paraId="63E66A96" w14:textId="77777777" w:rsidR="00314F50" w:rsidRPr="003034FF" w:rsidRDefault="00314F50" w:rsidP="00314F50">
            <w:pPr>
              <w:pStyle w:val="a4"/>
              <w:spacing w:before="0" w:beforeAutospacing="0" w:after="0" w:afterAutospacing="0"/>
              <w:jc w:val="both"/>
            </w:pPr>
            <w:r w:rsidRPr="003034FF">
              <w:t>Наименование заказчика____________________</w:t>
            </w:r>
          </w:p>
          <w:p w14:paraId="1993EA6A" w14:textId="77777777" w:rsidR="00314F50" w:rsidRPr="003034FF" w:rsidRDefault="00314F50" w:rsidP="00314F50">
            <w:pPr>
              <w:pStyle w:val="a4"/>
              <w:spacing w:before="0" w:beforeAutospacing="0" w:after="0" w:afterAutospacing="0"/>
              <w:jc w:val="both"/>
            </w:pPr>
            <w:r w:rsidRPr="003034FF">
              <w:t>Наименование организатора ________________</w:t>
            </w:r>
          </w:p>
          <w:p w14:paraId="5A94A9E4" w14:textId="77777777" w:rsidR="00314F50" w:rsidRPr="003034FF" w:rsidRDefault="00314F50" w:rsidP="00314F50">
            <w:pPr>
              <w:pStyle w:val="a4"/>
              <w:spacing w:before="0" w:beforeAutospacing="0" w:after="0" w:afterAutospacing="0"/>
              <w:jc w:val="both"/>
            </w:pPr>
            <w:r w:rsidRPr="003034FF">
              <w:t>№ конкурса_______________________________</w:t>
            </w:r>
          </w:p>
          <w:p w14:paraId="14467150" w14:textId="77777777" w:rsidR="00314F50" w:rsidRPr="003034FF" w:rsidRDefault="00314F50" w:rsidP="00314F50">
            <w:pPr>
              <w:pStyle w:val="a4"/>
              <w:spacing w:before="0" w:beforeAutospacing="0" w:after="0" w:afterAutospacing="0"/>
              <w:jc w:val="both"/>
            </w:pPr>
            <w:r w:rsidRPr="003034FF">
              <w:t>Наименование конкурса____________________</w:t>
            </w:r>
          </w:p>
          <w:p w14:paraId="6D75C999" w14:textId="77777777" w:rsidR="00314F50" w:rsidRPr="003034FF" w:rsidRDefault="00314F50" w:rsidP="00314F50">
            <w:pPr>
              <w:pStyle w:val="a4"/>
              <w:spacing w:before="0" w:beforeAutospacing="0" w:after="0" w:afterAutospacing="0"/>
              <w:jc w:val="both"/>
            </w:pPr>
            <w:r w:rsidRPr="003034FF">
              <w:t>№ лота ___________________________________</w:t>
            </w:r>
          </w:p>
          <w:p w14:paraId="5AC3F3FB" w14:textId="77777777" w:rsidR="00314F50" w:rsidRPr="003034FF" w:rsidRDefault="00314F50" w:rsidP="00314F50">
            <w:pPr>
              <w:pStyle w:val="a4"/>
              <w:spacing w:before="0" w:beforeAutospacing="0" w:after="0" w:afterAutospacing="0"/>
              <w:jc w:val="both"/>
            </w:pPr>
            <w:r w:rsidRPr="003034FF">
              <w:t>Наименование лота_________________________</w:t>
            </w:r>
          </w:p>
          <w:p w14:paraId="2A73D8B3" w14:textId="77777777" w:rsidR="00314F50" w:rsidRPr="003034FF" w:rsidRDefault="00314F50" w:rsidP="00314F50">
            <w:pPr>
              <w:pStyle w:val="a4"/>
              <w:spacing w:before="0" w:beforeAutospacing="0" w:after="0" w:afterAutospacing="0"/>
              <w:jc w:val="both"/>
            </w:pPr>
          </w:p>
          <w:tbl>
            <w:tblPr>
              <w:tblW w:w="4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710"/>
              <w:gridCol w:w="284"/>
            </w:tblGrid>
            <w:tr w:rsidR="00314F50" w:rsidRPr="003034FF" w14:paraId="13F629E8" w14:textId="77777777" w:rsidTr="00AA2822">
              <w:trPr>
                <w:trHeight w:val="191"/>
              </w:trPr>
              <w:tc>
                <w:tcPr>
                  <w:tcW w:w="4710" w:type="dxa"/>
                  <w:tcMar>
                    <w:top w:w="45" w:type="dxa"/>
                    <w:left w:w="75" w:type="dxa"/>
                    <w:bottom w:w="45" w:type="dxa"/>
                    <w:right w:w="75" w:type="dxa"/>
                  </w:tcMar>
                  <w:hideMark/>
                </w:tcPr>
                <w:p w14:paraId="394D0FD0"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3034FF">
                    <w:rPr>
                      <w:rFonts w:ascii="Times New Roman" w:eastAsia="Times New Roman" w:hAnsi="Times New Roman" w:cs="Times New Roman"/>
                      <w:color w:val="000000"/>
                      <w:spacing w:val="2"/>
                      <w:sz w:val="24"/>
                      <w:szCs w:val="24"/>
                      <w:lang w:eastAsia="ru-RU"/>
                    </w:rPr>
                    <w:t>Наименование кода Единого номенклатурного справочника товаров, работ, услуг*</w:t>
                  </w:r>
                </w:p>
              </w:tc>
              <w:tc>
                <w:tcPr>
                  <w:tcW w:w="284" w:type="dxa"/>
                  <w:tcMar>
                    <w:top w:w="45" w:type="dxa"/>
                    <w:left w:w="75" w:type="dxa"/>
                    <w:bottom w:w="45" w:type="dxa"/>
                    <w:right w:w="75" w:type="dxa"/>
                  </w:tcMar>
                </w:tcPr>
                <w:p w14:paraId="5C646EA9"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057EADD2" w14:textId="77777777" w:rsidTr="00AA2822">
              <w:trPr>
                <w:trHeight w:val="191"/>
              </w:trPr>
              <w:tc>
                <w:tcPr>
                  <w:tcW w:w="4710" w:type="dxa"/>
                  <w:tcMar>
                    <w:top w:w="45" w:type="dxa"/>
                    <w:left w:w="75" w:type="dxa"/>
                    <w:bottom w:w="45" w:type="dxa"/>
                    <w:right w:w="75" w:type="dxa"/>
                  </w:tcMar>
                  <w:hideMark/>
                </w:tcPr>
                <w:p w14:paraId="65B25AF5"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3034FF">
                    <w:rPr>
                      <w:rFonts w:ascii="Times New Roman" w:eastAsia="Times New Roman" w:hAnsi="Times New Roman" w:cs="Times New Roman"/>
                      <w:color w:val="000000"/>
                      <w:spacing w:val="2"/>
                      <w:sz w:val="24"/>
                      <w:szCs w:val="24"/>
                      <w:lang w:eastAsia="ru-RU"/>
                    </w:rPr>
                    <w:t>Наименование товара*</w:t>
                  </w:r>
                </w:p>
              </w:tc>
              <w:tc>
                <w:tcPr>
                  <w:tcW w:w="284" w:type="dxa"/>
                  <w:tcMar>
                    <w:top w:w="45" w:type="dxa"/>
                    <w:left w:w="75" w:type="dxa"/>
                    <w:bottom w:w="45" w:type="dxa"/>
                    <w:right w:w="75" w:type="dxa"/>
                  </w:tcMar>
                </w:tcPr>
                <w:p w14:paraId="06585342"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03E006DB" w14:textId="77777777" w:rsidTr="00AA2822">
              <w:trPr>
                <w:trHeight w:val="191"/>
              </w:trPr>
              <w:tc>
                <w:tcPr>
                  <w:tcW w:w="4710" w:type="dxa"/>
                  <w:tcMar>
                    <w:top w:w="45" w:type="dxa"/>
                    <w:left w:w="75" w:type="dxa"/>
                    <w:bottom w:w="45" w:type="dxa"/>
                    <w:right w:w="75" w:type="dxa"/>
                  </w:tcMar>
                </w:tcPr>
                <w:p w14:paraId="67DF1685"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3034FF">
                    <w:rPr>
                      <w:rFonts w:ascii="Times New Roman" w:eastAsia="Times New Roman" w:hAnsi="Times New Roman" w:cs="Times New Roman"/>
                      <w:color w:val="000000"/>
                      <w:spacing w:val="2"/>
                      <w:sz w:val="24"/>
                      <w:szCs w:val="24"/>
                      <w:lang w:eastAsia="ru-RU"/>
                    </w:rPr>
                    <w:t>Единица измерения*</w:t>
                  </w:r>
                </w:p>
              </w:tc>
              <w:tc>
                <w:tcPr>
                  <w:tcW w:w="284" w:type="dxa"/>
                  <w:tcMar>
                    <w:top w:w="45" w:type="dxa"/>
                    <w:left w:w="75" w:type="dxa"/>
                    <w:bottom w:w="45" w:type="dxa"/>
                    <w:right w:w="75" w:type="dxa"/>
                  </w:tcMar>
                </w:tcPr>
                <w:p w14:paraId="746FE639"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32C41311" w14:textId="77777777" w:rsidTr="00AA2822">
              <w:trPr>
                <w:trHeight w:val="191"/>
              </w:trPr>
              <w:tc>
                <w:tcPr>
                  <w:tcW w:w="4710" w:type="dxa"/>
                  <w:tcMar>
                    <w:top w:w="45" w:type="dxa"/>
                    <w:left w:w="75" w:type="dxa"/>
                    <w:bottom w:w="45" w:type="dxa"/>
                    <w:right w:w="75" w:type="dxa"/>
                  </w:tcMar>
                </w:tcPr>
                <w:p w14:paraId="4473B3A2"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3034FF">
                    <w:rPr>
                      <w:rFonts w:ascii="Times New Roman" w:eastAsia="Times New Roman" w:hAnsi="Times New Roman" w:cs="Times New Roman"/>
                      <w:color w:val="000000"/>
                      <w:spacing w:val="2"/>
                      <w:sz w:val="24"/>
                      <w:szCs w:val="24"/>
                      <w:lang w:eastAsia="ru-RU"/>
                    </w:rPr>
                    <w:lastRenderedPageBreak/>
                    <w:t>Количество (объем)*</w:t>
                  </w:r>
                </w:p>
              </w:tc>
              <w:tc>
                <w:tcPr>
                  <w:tcW w:w="284" w:type="dxa"/>
                  <w:tcMar>
                    <w:top w:w="45" w:type="dxa"/>
                    <w:left w:w="75" w:type="dxa"/>
                    <w:bottom w:w="45" w:type="dxa"/>
                    <w:right w:w="75" w:type="dxa"/>
                  </w:tcMar>
                </w:tcPr>
                <w:p w14:paraId="25BF30E9"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70436796" w14:textId="77777777" w:rsidTr="00AA2822">
              <w:trPr>
                <w:trHeight w:val="191"/>
              </w:trPr>
              <w:tc>
                <w:tcPr>
                  <w:tcW w:w="4710" w:type="dxa"/>
                  <w:tcMar>
                    <w:top w:w="45" w:type="dxa"/>
                    <w:left w:w="75" w:type="dxa"/>
                    <w:bottom w:w="45" w:type="dxa"/>
                    <w:right w:w="75" w:type="dxa"/>
                  </w:tcMar>
                </w:tcPr>
                <w:p w14:paraId="271C4466"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Цена за единицу, без учета налога на добавленную стоимость*</w:t>
                  </w:r>
                </w:p>
              </w:tc>
              <w:tc>
                <w:tcPr>
                  <w:tcW w:w="284" w:type="dxa"/>
                  <w:tcMar>
                    <w:top w:w="45" w:type="dxa"/>
                    <w:left w:w="75" w:type="dxa"/>
                    <w:bottom w:w="45" w:type="dxa"/>
                    <w:right w:w="75" w:type="dxa"/>
                  </w:tcMar>
                </w:tcPr>
                <w:p w14:paraId="0278D300"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35589BC4" w14:textId="77777777" w:rsidTr="00AA2822">
              <w:trPr>
                <w:trHeight w:val="191"/>
              </w:trPr>
              <w:tc>
                <w:tcPr>
                  <w:tcW w:w="4710" w:type="dxa"/>
                  <w:tcMar>
                    <w:top w:w="45" w:type="dxa"/>
                    <w:left w:w="75" w:type="dxa"/>
                    <w:bottom w:w="45" w:type="dxa"/>
                    <w:right w:w="75" w:type="dxa"/>
                  </w:tcMar>
                </w:tcPr>
                <w:p w14:paraId="64E9D55C"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Общая сумма, выделенная для закупки, без учета налога на добавленную стоимость*</w:t>
                  </w:r>
                </w:p>
              </w:tc>
              <w:tc>
                <w:tcPr>
                  <w:tcW w:w="284" w:type="dxa"/>
                  <w:tcMar>
                    <w:top w:w="45" w:type="dxa"/>
                    <w:left w:w="75" w:type="dxa"/>
                    <w:bottom w:w="45" w:type="dxa"/>
                    <w:right w:w="75" w:type="dxa"/>
                  </w:tcMar>
                </w:tcPr>
                <w:p w14:paraId="79AB2287"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07EA7342" w14:textId="77777777" w:rsidTr="00AA2822">
              <w:trPr>
                <w:trHeight w:val="191"/>
              </w:trPr>
              <w:tc>
                <w:tcPr>
                  <w:tcW w:w="4710" w:type="dxa"/>
                  <w:tcMar>
                    <w:top w:w="45" w:type="dxa"/>
                    <w:left w:w="75" w:type="dxa"/>
                    <w:bottom w:w="45" w:type="dxa"/>
                    <w:right w:w="75" w:type="dxa"/>
                  </w:tcMar>
                </w:tcPr>
                <w:p w14:paraId="235C7876"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Условия поставки (в соответствии с ИНКОТЕРМС 2010)*</w:t>
                  </w:r>
                </w:p>
              </w:tc>
              <w:tc>
                <w:tcPr>
                  <w:tcW w:w="284" w:type="dxa"/>
                  <w:tcMar>
                    <w:top w:w="45" w:type="dxa"/>
                    <w:left w:w="75" w:type="dxa"/>
                    <w:bottom w:w="45" w:type="dxa"/>
                    <w:right w:w="75" w:type="dxa"/>
                  </w:tcMar>
                </w:tcPr>
                <w:p w14:paraId="2D85FA92"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7D519EA5" w14:textId="77777777" w:rsidTr="00AA2822">
              <w:trPr>
                <w:trHeight w:val="191"/>
              </w:trPr>
              <w:tc>
                <w:tcPr>
                  <w:tcW w:w="4710" w:type="dxa"/>
                  <w:tcMar>
                    <w:top w:w="45" w:type="dxa"/>
                    <w:left w:w="75" w:type="dxa"/>
                    <w:bottom w:w="45" w:type="dxa"/>
                    <w:right w:w="75" w:type="dxa"/>
                  </w:tcMar>
                </w:tcPr>
                <w:p w14:paraId="485451A4"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Срок поставки*</w:t>
                  </w:r>
                </w:p>
              </w:tc>
              <w:tc>
                <w:tcPr>
                  <w:tcW w:w="284" w:type="dxa"/>
                  <w:tcMar>
                    <w:top w:w="45" w:type="dxa"/>
                    <w:left w:w="75" w:type="dxa"/>
                    <w:bottom w:w="45" w:type="dxa"/>
                    <w:right w:w="75" w:type="dxa"/>
                  </w:tcMar>
                </w:tcPr>
                <w:p w14:paraId="65CCCFED"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1360C545" w14:textId="77777777" w:rsidTr="00AA2822">
              <w:trPr>
                <w:trHeight w:val="191"/>
              </w:trPr>
              <w:tc>
                <w:tcPr>
                  <w:tcW w:w="4710" w:type="dxa"/>
                  <w:tcMar>
                    <w:top w:w="45" w:type="dxa"/>
                    <w:left w:w="75" w:type="dxa"/>
                    <w:bottom w:w="45" w:type="dxa"/>
                    <w:right w:w="75" w:type="dxa"/>
                  </w:tcMar>
                </w:tcPr>
                <w:p w14:paraId="3F402131"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Место поставки*</w:t>
                  </w:r>
                </w:p>
              </w:tc>
              <w:tc>
                <w:tcPr>
                  <w:tcW w:w="284" w:type="dxa"/>
                  <w:tcMar>
                    <w:top w:w="45" w:type="dxa"/>
                    <w:left w:w="75" w:type="dxa"/>
                    <w:bottom w:w="45" w:type="dxa"/>
                    <w:right w:w="75" w:type="dxa"/>
                  </w:tcMar>
                </w:tcPr>
                <w:p w14:paraId="1A463B61"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3DB36352" w14:textId="77777777" w:rsidTr="00AA2822">
              <w:trPr>
                <w:trHeight w:val="191"/>
              </w:trPr>
              <w:tc>
                <w:tcPr>
                  <w:tcW w:w="4710" w:type="dxa"/>
                  <w:tcMar>
                    <w:top w:w="45" w:type="dxa"/>
                    <w:left w:w="75" w:type="dxa"/>
                    <w:bottom w:w="45" w:type="dxa"/>
                    <w:right w:w="75" w:type="dxa"/>
                  </w:tcMar>
                </w:tcPr>
                <w:p w14:paraId="027C910E"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Размер авансового платежа*</w:t>
                  </w:r>
                </w:p>
              </w:tc>
              <w:tc>
                <w:tcPr>
                  <w:tcW w:w="284" w:type="dxa"/>
                  <w:tcMar>
                    <w:top w:w="45" w:type="dxa"/>
                    <w:left w:w="75" w:type="dxa"/>
                    <w:bottom w:w="45" w:type="dxa"/>
                    <w:right w:w="75" w:type="dxa"/>
                  </w:tcMar>
                </w:tcPr>
                <w:p w14:paraId="7FD58745"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56F06E38" w14:textId="77777777" w:rsidTr="00AA2822">
              <w:trPr>
                <w:trHeight w:val="191"/>
              </w:trPr>
              <w:tc>
                <w:tcPr>
                  <w:tcW w:w="4710" w:type="dxa"/>
                  <w:tcMar>
                    <w:top w:w="45" w:type="dxa"/>
                    <w:left w:w="75" w:type="dxa"/>
                    <w:bottom w:w="45" w:type="dxa"/>
                    <w:right w:w="75" w:type="dxa"/>
                  </w:tcMar>
                </w:tcPr>
                <w:p w14:paraId="25F617EF" w14:textId="763DEB91"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Наименование национальных стандартов, а при их отсутствии межгосударственных стандартов на закупаемые товары. При отсутствии национальных и межгосударственных стандартов указываются требуемые функциональные, технические, качественные и эксплуатационные характеристики закупаемых товаров, с учетом норми</w:t>
                  </w:r>
                  <w:r w:rsidR="007A7C99" w:rsidRPr="003034FF">
                    <w:rPr>
                      <w:rFonts w:ascii="Times New Roman" w:eastAsia="Times New Roman" w:hAnsi="Times New Roman" w:cs="Times New Roman"/>
                      <w:sz w:val="24"/>
                      <w:szCs w:val="24"/>
                      <w:lang w:eastAsia="ru-RU"/>
                    </w:rPr>
                    <w:t>рования государственных закупок</w:t>
                  </w:r>
                </w:p>
              </w:tc>
              <w:tc>
                <w:tcPr>
                  <w:tcW w:w="284" w:type="dxa"/>
                  <w:tcMar>
                    <w:top w:w="45" w:type="dxa"/>
                    <w:left w:w="75" w:type="dxa"/>
                    <w:bottom w:w="45" w:type="dxa"/>
                    <w:right w:w="75" w:type="dxa"/>
                  </w:tcMar>
                </w:tcPr>
                <w:p w14:paraId="6D00E8D0"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7813D950" w14:textId="77777777" w:rsidTr="00AA2822">
              <w:trPr>
                <w:trHeight w:val="191"/>
              </w:trPr>
              <w:tc>
                <w:tcPr>
                  <w:tcW w:w="4710" w:type="dxa"/>
                  <w:tcMar>
                    <w:top w:w="45" w:type="dxa"/>
                    <w:left w:w="75" w:type="dxa"/>
                    <w:bottom w:w="45" w:type="dxa"/>
                    <w:right w:w="75" w:type="dxa"/>
                  </w:tcMar>
                </w:tcPr>
                <w:p w14:paraId="60C14185" w14:textId="77777777" w:rsidR="00314F50" w:rsidRPr="003034FF" w:rsidRDefault="00314F50" w:rsidP="00314F50">
                  <w:pPr>
                    <w:pStyle w:val="a4"/>
                    <w:spacing w:before="0" w:beforeAutospacing="0" w:after="0" w:afterAutospacing="0"/>
                    <w:jc w:val="both"/>
                  </w:pPr>
                  <w:r w:rsidRPr="003034FF">
                    <w:t>Товар должен быть новым, неиспользованным, год выпуска не ранее (до трех лет) до даты заключения договора за исключением приобретения здания, строения, сооружения, помещения, имеющих нежилое назначение,</w:t>
                  </w:r>
                  <w:r w:rsidRPr="003034FF">
                    <w:rPr>
                      <w:b/>
                      <w:bCs/>
                    </w:rPr>
                    <w:t xml:space="preserve"> </w:t>
                  </w:r>
                  <w:r w:rsidRPr="00843D44">
                    <w:rPr>
                      <w:b/>
                      <w:bCs/>
                      <w:color w:val="EE0000"/>
                    </w:rPr>
                    <w:t>авиационной техники</w:t>
                  </w:r>
                </w:p>
              </w:tc>
              <w:tc>
                <w:tcPr>
                  <w:tcW w:w="284" w:type="dxa"/>
                  <w:tcMar>
                    <w:top w:w="45" w:type="dxa"/>
                    <w:left w:w="75" w:type="dxa"/>
                    <w:bottom w:w="45" w:type="dxa"/>
                    <w:right w:w="75" w:type="dxa"/>
                  </w:tcMar>
                </w:tcPr>
                <w:p w14:paraId="70FB69B9"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7EE1979F" w14:textId="77777777" w:rsidTr="00AA2822">
              <w:trPr>
                <w:trHeight w:val="191"/>
              </w:trPr>
              <w:tc>
                <w:tcPr>
                  <w:tcW w:w="4710" w:type="dxa"/>
                  <w:tcMar>
                    <w:top w:w="45" w:type="dxa"/>
                    <w:left w:w="75" w:type="dxa"/>
                    <w:bottom w:w="45" w:type="dxa"/>
                    <w:right w:w="75" w:type="dxa"/>
                  </w:tcMar>
                </w:tcPr>
                <w:p w14:paraId="2C84BCB0"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Гарантийный срок (в месяцах)</w:t>
                  </w:r>
                </w:p>
              </w:tc>
              <w:tc>
                <w:tcPr>
                  <w:tcW w:w="284" w:type="dxa"/>
                  <w:tcMar>
                    <w:top w:w="45" w:type="dxa"/>
                    <w:left w:w="75" w:type="dxa"/>
                    <w:bottom w:w="45" w:type="dxa"/>
                    <w:right w:w="75" w:type="dxa"/>
                  </w:tcMar>
                </w:tcPr>
                <w:p w14:paraId="7B4771B1"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3D19D3ED" w14:textId="77777777" w:rsidTr="00AA2822">
              <w:trPr>
                <w:trHeight w:val="191"/>
              </w:trPr>
              <w:tc>
                <w:tcPr>
                  <w:tcW w:w="4710" w:type="dxa"/>
                  <w:tcMar>
                    <w:top w:w="45" w:type="dxa"/>
                    <w:left w:w="75" w:type="dxa"/>
                    <w:bottom w:w="45" w:type="dxa"/>
                    <w:right w:w="75" w:type="dxa"/>
                  </w:tcMar>
                </w:tcPr>
                <w:p w14:paraId="2F82A693"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Описание требуемых функциональных, технических, качественных, эксплуатационных и иных характеристик закупаемого товара</w:t>
                  </w:r>
                </w:p>
              </w:tc>
              <w:tc>
                <w:tcPr>
                  <w:tcW w:w="284" w:type="dxa"/>
                  <w:tcMar>
                    <w:top w:w="45" w:type="dxa"/>
                    <w:left w:w="75" w:type="dxa"/>
                    <w:bottom w:w="45" w:type="dxa"/>
                    <w:right w:w="75" w:type="dxa"/>
                  </w:tcMar>
                </w:tcPr>
                <w:p w14:paraId="423D19F6"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4E9AE585" w14:textId="77777777" w:rsidTr="00AA2822">
              <w:trPr>
                <w:trHeight w:val="191"/>
              </w:trPr>
              <w:tc>
                <w:tcPr>
                  <w:tcW w:w="4710" w:type="dxa"/>
                  <w:tcMar>
                    <w:top w:w="45" w:type="dxa"/>
                    <w:left w:w="75" w:type="dxa"/>
                    <w:bottom w:w="45" w:type="dxa"/>
                    <w:right w:w="75" w:type="dxa"/>
                  </w:tcMar>
                </w:tcPr>
                <w:p w14:paraId="22E3F19B"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lastRenderedPageBreak/>
                    <w:t>Сопутствующие услуги (указываются при необходимости) (монтаж, наладка, обучение, проверки и испытания товаров)</w:t>
                  </w:r>
                </w:p>
              </w:tc>
              <w:tc>
                <w:tcPr>
                  <w:tcW w:w="284" w:type="dxa"/>
                  <w:tcMar>
                    <w:top w:w="45" w:type="dxa"/>
                    <w:left w:w="75" w:type="dxa"/>
                    <w:bottom w:w="45" w:type="dxa"/>
                    <w:right w:w="75" w:type="dxa"/>
                  </w:tcMar>
                </w:tcPr>
                <w:p w14:paraId="1DB89E3A"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314F50" w:rsidRPr="003034FF" w14:paraId="72255954" w14:textId="77777777" w:rsidTr="00AA2822">
              <w:trPr>
                <w:trHeight w:val="191"/>
              </w:trPr>
              <w:tc>
                <w:tcPr>
                  <w:tcW w:w="4710" w:type="dxa"/>
                  <w:tcMar>
                    <w:top w:w="45" w:type="dxa"/>
                    <w:left w:w="75" w:type="dxa"/>
                    <w:bottom w:w="45" w:type="dxa"/>
                    <w:right w:w="75" w:type="dxa"/>
                  </w:tcMar>
                </w:tcPr>
                <w:p w14:paraId="2763FFFA" w14:textId="77777777" w:rsidR="00314F50" w:rsidRPr="003034FF" w:rsidRDefault="00314F50" w:rsidP="00314F50">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Условия к потенциальному поставщику в случае определения его победителем и заключения с ним договора о государственных закупках (указываются при необходимости) (Отклонение потенциального поставщика за не указание и непредставление указанных сведений не допускается)</w:t>
                  </w:r>
                </w:p>
              </w:tc>
              <w:tc>
                <w:tcPr>
                  <w:tcW w:w="284" w:type="dxa"/>
                  <w:tcMar>
                    <w:top w:w="45" w:type="dxa"/>
                    <w:left w:w="75" w:type="dxa"/>
                    <w:bottom w:w="45" w:type="dxa"/>
                    <w:right w:w="75" w:type="dxa"/>
                  </w:tcMar>
                </w:tcPr>
                <w:p w14:paraId="425FD96F" w14:textId="77777777" w:rsidR="00314F50" w:rsidRPr="003034FF" w:rsidRDefault="00314F50" w:rsidP="00314F50">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bl>
          <w:p w14:paraId="1DE0DBD6" w14:textId="77777777" w:rsidR="00314F50" w:rsidRPr="003034FF" w:rsidRDefault="00314F50" w:rsidP="00314F50">
            <w:pPr>
              <w:ind w:firstLine="316"/>
              <w:jc w:val="both"/>
              <w:rPr>
                <w:rFonts w:ascii="Times New Roman" w:eastAsia="Times New Roman" w:hAnsi="Times New Roman" w:cs="Times New Roman"/>
                <w:sz w:val="24"/>
                <w:szCs w:val="24"/>
                <w:lang w:eastAsia="ru-RU"/>
              </w:rPr>
            </w:pPr>
            <w:bookmarkStart w:id="4" w:name="_Hlk213771038"/>
            <w:r w:rsidRPr="003034FF">
              <w:rPr>
                <w:rFonts w:ascii="Times New Roman" w:eastAsia="Times New Roman" w:hAnsi="Times New Roman" w:cs="Times New Roman"/>
                <w:sz w:val="24"/>
                <w:szCs w:val="24"/>
                <w:lang w:eastAsia="ru-RU"/>
              </w:rPr>
              <w:t>Примечание.</w:t>
            </w:r>
          </w:p>
          <w:p w14:paraId="565E5F02" w14:textId="77777777" w:rsidR="00314F50" w:rsidRPr="003034FF" w:rsidRDefault="00314F50" w:rsidP="00314F50">
            <w:pPr>
              <w:ind w:firstLine="316"/>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1. Каждое требование по функциональным, техническим, качественным, эксплуатационным, иным характеристикам, сопутствующим услугам и дополнительным условиям к исполнителю указывается отдельной строкой.</w:t>
            </w:r>
          </w:p>
          <w:p w14:paraId="7D6FA764" w14:textId="77777777" w:rsidR="00314F50" w:rsidRPr="003034FF" w:rsidRDefault="00314F50" w:rsidP="00314F50">
            <w:pPr>
              <w:ind w:firstLine="316"/>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2. Установление в настоящей технической спецификации квалификационных требований, предъявляемых к потенциальному поставщику, не допускается.</w:t>
            </w:r>
          </w:p>
          <w:p w14:paraId="3F759519" w14:textId="77777777" w:rsidR="00314F50" w:rsidRPr="003034FF" w:rsidRDefault="00314F50" w:rsidP="00314F50">
            <w:pPr>
              <w:ind w:firstLine="316"/>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3. Установление требований технической спецификации в иных документах не допускается.</w:t>
            </w:r>
          </w:p>
          <w:p w14:paraId="331FC097" w14:textId="6360C143" w:rsidR="00314F50" w:rsidRPr="003034FF" w:rsidRDefault="00314F50" w:rsidP="00314F50">
            <w:pPr>
              <w:ind w:firstLine="311"/>
              <w:jc w:val="both"/>
              <w:textAlignment w:val="baseline"/>
              <w:outlineLvl w:val="2"/>
              <w:rPr>
                <w:rFonts w:ascii="Times New Roman" w:eastAsia="Times New Roman" w:hAnsi="Times New Roman" w:cs="Times New Roman"/>
                <w:color w:val="000000" w:themeColor="text1"/>
                <w:sz w:val="24"/>
                <w:szCs w:val="24"/>
                <w:lang w:eastAsia="ru-RU"/>
              </w:rPr>
            </w:pPr>
            <w:r w:rsidRPr="003034FF">
              <w:rPr>
                <w:rFonts w:ascii="Times New Roman" w:hAnsi="Times New Roman" w:cs="Times New Roman"/>
                <w:sz w:val="24"/>
                <w:szCs w:val="24"/>
              </w:rPr>
              <w:t>* сведения подтягиваются из плана государственных закупок (отображаются автоматически).</w:t>
            </w:r>
            <w:bookmarkEnd w:id="4"/>
          </w:p>
        </w:tc>
        <w:tc>
          <w:tcPr>
            <w:tcW w:w="3402" w:type="dxa"/>
          </w:tcPr>
          <w:p w14:paraId="642C1F58" w14:textId="00A3F5EE" w:rsidR="00314F50" w:rsidRPr="003034FF" w:rsidRDefault="00314F50" w:rsidP="00314F50">
            <w:pPr>
              <w:ind w:firstLine="319"/>
              <w:jc w:val="both"/>
              <w:rPr>
                <w:rFonts w:ascii="Times New Roman" w:hAnsi="Times New Roman" w:cs="Times New Roman"/>
                <w:bCs/>
                <w:color w:val="000000" w:themeColor="text1"/>
                <w:sz w:val="24"/>
                <w:szCs w:val="24"/>
              </w:rPr>
            </w:pPr>
            <w:r w:rsidRPr="003034FF">
              <w:rPr>
                <w:rFonts w:ascii="Times New Roman" w:hAnsi="Times New Roman" w:cs="Times New Roman"/>
                <w:color w:val="000000"/>
                <w:sz w:val="24"/>
                <w:szCs w:val="24"/>
              </w:rPr>
              <w:lastRenderedPageBreak/>
              <w:t>Согласно поручению Первого Заместителя Премьер-Министра Р</w:t>
            </w:r>
            <w:r w:rsidRPr="003034FF">
              <w:rPr>
                <w:rFonts w:ascii="Times New Roman" w:hAnsi="Times New Roman" w:cs="Times New Roman"/>
                <w:color w:val="000000"/>
                <w:sz w:val="24"/>
                <w:szCs w:val="24"/>
                <w:lang w:val="kk-KZ"/>
              </w:rPr>
              <w:t xml:space="preserve">еспублики </w:t>
            </w:r>
            <w:r w:rsidRPr="003034FF">
              <w:rPr>
                <w:rFonts w:ascii="Times New Roman" w:hAnsi="Times New Roman" w:cs="Times New Roman"/>
                <w:color w:val="000000"/>
                <w:sz w:val="24"/>
                <w:szCs w:val="24"/>
              </w:rPr>
              <w:t>К</w:t>
            </w:r>
            <w:r w:rsidRPr="003034FF">
              <w:rPr>
                <w:rFonts w:ascii="Times New Roman" w:hAnsi="Times New Roman" w:cs="Times New Roman"/>
                <w:color w:val="000000"/>
                <w:sz w:val="24"/>
                <w:szCs w:val="24"/>
                <w:lang w:val="kk-KZ"/>
              </w:rPr>
              <w:t>азахстан</w:t>
            </w:r>
            <w:r w:rsidRPr="003034FF">
              <w:rPr>
                <w:rFonts w:ascii="Times New Roman" w:hAnsi="Times New Roman" w:cs="Times New Roman"/>
                <w:color w:val="000000"/>
                <w:sz w:val="24"/>
                <w:szCs w:val="24"/>
              </w:rPr>
              <w:t xml:space="preserve"> от 5 ноября 2025 года № 20-01/4673қбп-6//24-4316</w:t>
            </w:r>
            <w:r w:rsidR="00207E8A" w:rsidRPr="003034FF">
              <w:rPr>
                <w:rFonts w:ascii="Times New Roman" w:hAnsi="Times New Roman" w:cs="Times New Roman"/>
                <w:color w:val="000000"/>
                <w:sz w:val="24"/>
                <w:szCs w:val="24"/>
              </w:rPr>
              <w:t xml:space="preserve"> </w:t>
            </w:r>
            <w:proofErr w:type="spellStart"/>
            <w:r w:rsidRPr="003034FF">
              <w:rPr>
                <w:rFonts w:ascii="Times New Roman" w:hAnsi="Times New Roman" w:cs="Times New Roman"/>
                <w:color w:val="000000"/>
                <w:sz w:val="24"/>
                <w:szCs w:val="24"/>
              </w:rPr>
              <w:t>қбп</w:t>
            </w:r>
            <w:proofErr w:type="spellEnd"/>
            <w:r w:rsidRPr="003034FF">
              <w:rPr>
                <w:rFonts w:ascii="Times New Roman" w:hAnsi="Times New Roman" w:cs="Times New Roman"/>
                <w:color w:val="000000"/>
                <w:sz w:val="24"/>
                <w:szCs w:val="24"/>
              </w:rPr>
              <w:t>.</w:t>
            </w:r>
          </w:p>
        </w:tc>
      </w:tr>
      <w:tr w:rsidR="00207E8A" w:rsidRPr="003034FF" w14:paraId="11602D66" w14:textId="77777777" w:rsidTr="00A01187">
        <w:trPr>
          <w:trHeight w:val="580"/>
        </w:trPr>
        <w:tc>
          <w:tcPr>
            <w:tcW w:w="605" w:type="dxa"/>
          </w:tcPr>
          <w:p w14:paraId="2C40371F" w14:textId="77777777" w:rsidR="00207E8A" w:rsidRPr="003034FF" w:rsidRDefault="00207E8A" w:rsidP="00207E8A">
            <w:pPr>
              <w:pStyle w:val="af0"/>
              <w:numPr>
                <w:ilvl w:val="0"/>
                <w:numId w:val="3"/>
              </w:numPr>
              <w:jc w:val="both"/>
              <w:rPr>
                <w:rFonts w:ascii="Times New Roman" w:hAnsi="Times New Roman" w:cs="Times New Roman"/>
                <w:color w:val="000000" w:themeColor="text1"/>
                <w:sz w:val="24"/>
                <w:szCs w:val="24"/>
              </w:rPr>
            </w:pPr>
          </w:p>
        </w:tc>
        <w:tc>
          <w:tcPr>
            <w:tcW w:w="1806" w:type="dxa"/>
          </w:tcPr>
          <w:p w14:paraId="48504F18" w14:textId="77777777" w:rsidR="00207E8A" w:rsidRPr="003034FF" w:rsidRDefault="00207E8A" w:rsidP="00207E8A">
            <w:pPr>
              <w:jc w:val="center"/>
              <w:rPr>
                <w:rFonts w:ascii="Times New Roman" w:hAnsi="Times New Roman"/>
                <w:bCs/>
                <w:color w:val="000000" w:themeColor="text1"/>
                <w:sz w:val="24"/>
                <w:szCs w:val="24"/>
              </w:rPr>
            </w:pPr>
            <w:r w:rsidRPr="003034FF">
              <w:rPr>
                <w:rFonts w:ascii="Times New Roman" w:hAnsi="Times New Roman"/>
                <w:bCs/>
                <w:color w:val="000000" w:themeColor="text1"/>
                <w:sz w:val="24"/>
                <w:szCs w:val="24"/>
              </w:rPr>
              <w:t xml:space="preserve">Приложение </w:t>
            </w:r>
          </w:p>
          <w:p w14:paraId="368F5E61" w14:textId="62ED5604" w:rsidR="00207E8A" w:rsidRPr="003034FF" w:rsidRDefault="00207E8A" w:rsidP="00207E8A">
            <w:pPr>
              <w:jc w:val="center"/>
              <w:rPr>
                <w:rFonts w:ascii="Times New Roman" w:hAnsi="Times New Roman"/>
                <w:bCs/>
                <w:color w:val="000000" w:themeColor="text1"/>
                <w:sz w:val="24"/>
                <w:szCs w:val="24"/>
              </w:rPr>
            </w:pPr>
            <w:r w:rsidRPr="003034FF">
              <w:rPr>
                <w:rFonts w:ascii="Times New Roman" w:hAnsi="Times New Roman"/>
                <w:bCs/>
                <w:color w:val="000000" w:themeColor="text1"/>
                <w:sz w:val="24"/>
                <w:szCs w:val="24"/>
              </w:rPr>
              <w:t>7-1</w:t>
            </w:r>
            <w:r w:rsidR="00F61605" w:rsidRPr="003034FF">
              <w:rPr>
                <w:rFonts w:ascii="Times New Roman" w:hAnsi="Times New Roman"/>
                <w:bCs/>
                <w:color w:val="000000" w:themeColor="text1"/>
                <w:sz w:val="24"/>
                <w:szCs w:val="24"/>
                <w:lang w:val="en-US"/>
              </w:rPr>
              <w:t xml:space="preserve"> </w:t>
            </w:r>
            <w:r w:rsidR="00F61605" w:rsidRPr="003034FF">
              <w:rPr>
                <w:rFonts w:ascii="Times New Roman" w:hAnsi="Times New Roman"/>
                <w:bCs/>
                <w:color w:val="000000" w:themeColor="text1"/>
                <w:sz w:val="24"/>
                <w:szCs w:val="24"/>
              </w:rPr>
              <w:t>к Правилам</w:t>
            </w:r>
          </w:p>
        </w:tc>
        <w:tc>
          <w:tcPr>
            <w:tcW w:w="5244" w:type="dxa"/>
          </w:tcPr>
          <w:p w14:paraId="6434C770" w14:textId="77777777" w:rsidR="00207E8A" w:rsidRPr="003034FF" w:rsidRDefault="00207E8A" w:rsidP="00207E8A">
            <w:pPr>
              <w:ind w:firstLine="1734"/>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Приложение 7-1</w:t>
            </w:r>
          </w:p>
          <w:p w14:paraId="57D3FB63" w14:textId="77777777" w:rsidR="00207E8A" w:rsidRPr="003034FF" w:rsidRDefault="00207E8A" w:rsidP="00207E8A">
            <w:pPr>
              <w:ind w:firstLine="1734"/>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к Правилам осуществления</w:t>
            </w:r>
          </w:p>
          <w:p w14:paraId="7A5FEDC9" w14:textId="77777777" w:rsidR="00207E8A" w:rsidRPr="003034FF" w:rsidRDefault="00207E8A" w:rsidP="00207E8A">
            <w:pPr>
              <w:ind w:firstLine="1734"/>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государственных закупок</w:t>
            </w:r>
          </w:p>
          <w:p w14:paraId="4D323CA4" w14:textId="77777777" w:rsidR="00207E8A" w:rsidRPr="003034FF" w:rsidRDefault="00207E8A" w:rsidP="00207E8A">
            <w:pPr>
              <w:jc w:val="center"/>
              <w:rPr>
                <w:rFonts w:ascii="Times New Roman" w:eastAsia="Times New Roman" w:hAnsi="Times New Roman" w:cs="Times New Roman"/>
                <w:bCs/>
                <w:color w:val="000000" w:themeColor="text1"/>
                <w:sz w:val="24"/>
                <w:szCs w:val="24"/>
                <w:lang w:eastAsia="ru-RU"/>
              </w:rPr>
            </w:pPr>
          </w:p>
          <w:p w14:paraId="1B4D4CE7" w14:textId="77777777" w:rsidR="00207E8A" w:rsidRPr="003034FF" w:rsidRDefault="00207E8A" w:rsidP="00207E8A">
            <w:pPr>
              <w:jc w:val="center"/>
              <w:rPr>
                <w:rFonts w:ascii="Times New Roman" w:eastAsia="Times New Roman" w:hAnsi="Times New Roman" w:cs="Times New Roman"/>
                <w:bCs/>
                <w:color w:val="000000" w:themeColor="text1"/>
                <w:sz w:val="24"/>
                <w:szCs w:val="24"/>
                <w:lang w:eastAsia="ru-RU"/>
              </w:rPr>
            </w:pPr>
          </w:p>
          <w:p w14:paraId="7F8BEDEA" w14:textId="77777777" w:rsidR="00207E8A" w:rsidRPr="003034FF" w:rsidRDefault="00207E8A" w:rsidP="00207E8A">
            <w:pPr>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xml:space="preserve">Протокол об итогах государственных закупок способом конкурса по строительству «под ключ» (номер конкурса) при этом номер должен </w:t>
            </w:r>
            <w:r w:rsidRPr="003034FF">
              <w:rPr>
                <w:rFonts w:ascii="Times New Roman" w:eastAsia="Times New Roman" w:hAnsi="Times New Roman" w:cs="Times New Roman"/>
                <w:bCs/>
                <w:color w:val="000000" w:themeColor="text1"/>
                <w:sz w:val="24"/>
                <w:szCs w:val="24"/>
                <w:lang w:eastAsia="ru-RU"/>
              </w:rPr>
              <w:lastRenderedPageBreak/>
              <w:t>быть привязан к способу и номеру закупки (формируется на каждый лот в отдельности)</w:t>
            </w:r>
          </w:p>
          <w:p w14:paraId="36332C75" w14:textId="77777777" w:rsidR="00207E8A" w:rsidRPr="003034FF" w:rsidRDefault="00207E8A" w:rsidP="00207E8A">
            <w:pPr>
              <w:jc w:val="both"/>
              <w:rPr>
                <w:rFonts w:ascii="Times New Roman" w:eastAsia="Times New Roman" w:hAnsi="Times New Roman" w:cs="Times New Roman"/>
                <w:bCs/>
                <w:color w:val="000000" w:themeColor="text1"/>
                <w:sz w:val="24"/>
                <w:szCs w:val="24"/>
                <w:lang w:eastAsia="ru-RU"/>
              </w:rPr>
            </w:pPr>
          </w:p>
          <w:p w14:paraId="643D677B"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Дата и время</w:t>
            </w:r>
          </w:p>
          <w:p w14:paraId="22B7D7DD"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Заказчик* ________________________</w:t>
            </w:r>
          </w:p>
          <w:p w14:paraId="01E10EA2"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конкурса _______________________</w:t>
            </w:r>
          </w:p>
          <w:p w14:paraId="31FB0C0F"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Название конкурса ________________</w:t>
            </w:r>
          </w:p>
          <w:p w14:paraId="070A5F91"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организатора ________</w:t>
            </w:r>
          </w:p>
          <w:p w14:paraId="3400E610"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Адрес организатора ________________</w:t>
            </w:r>
          </w:p>
          <w:p w14:paraId="2186C9FB"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Состав конкурсной комиссии:</w:t>
            </w:r>
          </w:p>
          <w:tbl>
            <w:tblPr>
              <w:tblW w:w="4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
              <w:gridCol w:w="1664"/>
              <w:gridCol w:w="1791"/>
              <w:gridCol w:w="1241"/>
            </w:tblGrid>
            <w:tr w:rsidR="00207E8A" w:rsidRPr="003034FF" w14:paraId="391E2E32" w14:textId="77777777" w:rsidTr="00243AA4">
              <w:trPr>
                <w:trHeight w:val="17"/>
              </w:trPr>
              <w:tc>
                <w:tcPr>
                  <w:tcW w:w="298" w:type="dxa"/>
                  <w:tcMar>
                    <w:top w:w="15" w:type="dxa"/>
                    <w:left w:w="15" w:type="dxa"/>
                    <w:bottom w:w="15" w:type="dxa"/>
                    <w:right w:w="15" w:type="dxa"/>
                  </w:tcMar>
                </w:tcPr>
                <w:p w14:paraId="4AFF77AD" w14:textId="77777777" w:rsidR="00207E8A" w:rsidRPr="003034FF" w:rsidRDefault="00207E8A" w:rsidP="00207E8A">
                  <w:pPr>
                    <w:spacing w:after="0" w:line="240" w:lineRule="auto"/>
                    <w:ind w:left="6"/>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1664" w:type="dxa"/>
                  <w:tcMar>
                    <w:top w:w="15" w:type="dxa"/>
                    <w:left w:w="15" w:type="dxa"/>
                    <w:bottom w:w="15" w:type="dxa"/>
                    <w:right w:w="15" w:type="dxa"/>
                  </w:tcMar>
                </w:tcPr>
                <w:p w14:paraId="459F0B5A" w14:textId="77777777" w:rsidR="00207E8A" w:rsidRPr="003034FF" w:rsidRDefault="00207E8A" w:rsidP="00207E8A">
                  <w:pPr>
                    <w:spacing w:after="0" w:line="240" w:lineRule="auto"/>
                    <w:ind w:left="6"/>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xml:space="preserve">Ф.И.О. </w:t>
                  </w:r>
                </w:p>
              </w:tc>
              <w:tc>
                <w:tcPr>
                  <w:tcW w:w="1791" w:type="dxa"/>
                  <w:tcMar>
                    <w:top w:w="15" w:type="dxa"/>
                    <w:left w:w="15" w:type="dxa"/>
                    <w:bottom w:w="15" w:type="dxa"/>
                    <w:right w:w="15" w:type="dxa"/>
                  </w:tcMar>
                </w:tcPr>
                <w:p w14:paraId="01835DEE" w14:textId="77777777" w:rsidR="00207E8A" w:rsidRPr="003034FF" w:rsidRDefault="00207E8A" w:rsidP="00207E8A">
                  <w:pPr>
                    <w:spacing w:after="0" w:line="240" w:lineRule="auto"/>
                    <w:ind w:left="6"/>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Должность в организации</w:t>
                  </w:r>
                </w:p>
              </w:tc>
              <w:tc>
                <w:tcPr>
                  <w:tcW w:w="1241" w:type="dxa"/>
                  <w:tcMar>
                    <w:top w:w="15" w:type="dxa"/>
                    <w:left w:w="15" w:type="dxa"/>
                    <w:bottom w:w="15" w:type="dxa"/>
                    <w:right w:w="15" w:type="dxa"/>
                  </w:tcMar>
                </w:tcPr>
                <w:p w14:paraId="27B72BF5" w14:textId="77777777" w:rsidR="00207E8A" w:rsidRPr="003034FF" w:rsidRDefault="00207E8A" w:rsidP="00207E8A">
                  <w:pPr>
                    <w:spacing w:after="0" w:line="240" w:lineRule="auto"/>
                    <w:ind w:left="6"/>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Роль в комиссии</w:t>
                  </w:r>
                </w:p>
              </w:tc>
            </w:tr>
            <w:tr w:rsidR="00207E8A" w:rsidRPr="003034FF" w14:paraId="45421B12" w14:textId="77777777" w:rsidTr="00243AA4">
              <w:trPr>
                <w:trHeight w:val="17"/>
              </w:trPr>
              <w:tc>
                <w:tcPr>
                  <w:tcW w:w="298" w:type="dxa"/>
                  <w:tcMar>
                    <w:top w:w="15" w:type="dxa"/>
                    <w:left w:w="15" w:type="dxa"/>
                    <w:bottom w:w="15" w:type="dxa"/>
                    <w:right w:w="15" w:type="dxa"/>
                  </w:tcMar>
                  <w:vAlign w:val="center"/>
                </w:tcPr>
                <w:p w14:paraId="55DF117C" w14:textId="77777777" w:rsidR="00207E8A" w:rsidRPr="003034FF" w:rsidRDefault="00207E8A" w:rsidP="00207E8A">
                  <w:pPr>
                    <w:spacing w:after="0" w:line="240" w:lineRule="auto"/>
                    <w:ind w:left="6"/>
                    <w:jc w:val="both"/>
                    <w:rPr>
                      <w:rFonts w:ascii="Times New Roman" w:eastAsia="Times New Roman" w:hAnsi="Times New Roman" w:cs="Times New Roman"/>
                      <w:bCs/>
                      <w:color w:val="000000" w:themeColor="text1"/>
                      <w:sz w:val="24"/>
                      <w:szCs w:val="24"/>
                      <w:lang w:eastAsia="ru-RU"/>
                    </w:rPr>
                  </w:pPr>
                </w:p>
              </w:tc>
              <w:tc>
                <w:tcPr>
                  <w:tcW w:w="1664" w:type="dxa"/>
                  <w:tcMar>
                    <w:top w:w="15" w:type="dxa"/>
                    <w:left w:w="15" w:type="dxa"/>
                    <w:bottom w:w="15" w:type="dxa"/>
                    <w:right w:w="15" w:type="dxa"/>
                  </w:tcMar>
                  <w:vAlign w:val="center"/>
                </w:tcPr>
                <w:p w14:paraId="69AEB7FB" w14:textId="77777777" w:rsidR="00207E8A" w:rsidRPr="003034FF" w:rsidRDefault="00207E8A" w:rsidP="00207E8A">
                  <w:pPr>
                    <w:spacing w:after="0" w:line="240" w:lineRule="auto"/>
                    <w:ind w:left="6"/>
                    <w:jc w:val="both"/>
                    <w:rPr>
                      <w:rFonts w:ascii="Times New Roman" w:eastAsia="Times New Roman" w:hAnsi="Times New Roman" w:cs="Times New Roman"/>
                      <w:bCs/>
                      <w:color w:val="000000" w:themeColor="text1"/>
                      <w:sz w:val="24"/>
                      <w:szCs w:val="24"/>
                      <w:lang w:eastAsia="ru-RU"/>
                    </w:rPr>
                  </w:pPr>
                </w:p>
              </w:tc>
              <w:tc>
                <w:tcPr>
                  <w:tcW w:w="1791" w:type="dxa"/>
                  <w:tcMar>
                    <w:top w:w="15" w:type="dxa"/>
                    <w:left w:w="15" w:type="dxa"/>
                    <w:bottom w:w="15" w:type="dxa"/>
                    <w:right w:w="15" w:type="dxa"/>
                  </w:tcMar>
                  <w:vAlign w:val="center"/>
                </w:tcPr>
                <w:p w14:paraId="6ED514A3" w14:textId="77777777" w:rsidR="00207E8A" w:rsidRPr="003034FF" w:rsidRDefault="00207E8A" w:rsidP="00207E8A">
                  <w:pPr>
                    <w:spacing w:after="0" w:line="240" w:lineRule="auto"/>
                    <w:ind w:left="6"/>
                    <w:jc w:val="both"/>
                    <w:rPr>
                      <w:rFonts w:ascii="Times New Roman" w:eastAsia="Times New Roman" w:hAnsi="Times New Roman" w:cs="Times New Roman"/>
                      <w:bCs/>
                      <w:color w:val="000000" w:themeColor="text1"/>
                      <w:sz w:val="24"/>
                      <w:szCs w:val="24"/>
                      <w:lang w:eastAsia="ru-RU"/>
                    </w:rPr>
                  </w:pPr>
                </w:p>
              </w:tc>
              <w:tc>
                <w:tcPr>
                  <w:tcW w:w="1241" w:type="dxa"/>
                  <w:tcMar>
                    <w:top w:w="15" w:type="dxa"/>
                    <w:left w:w="15" w:type="dxa"/>
                    <w:bottom w:w="15" w:type="dxa"/>
                    <w:right w:w="15" w:type="dxa"/>
                  </w:tcMar>
                  <w:vAlign w:val="center"/>
                </w:tcPr>
                <w:p w14:paraId="7F85A619" w14:textId="77777777" w:rsidR="00207E8A" w:rsidRPr="003034FF" w:rsidRDefault="00207E8A" w:rsidP="00207E8A">
                  <w:pPr>
                    <w:spacing w:after="0" w:line="240" w:lineRule="auto"/>
                    <w:ind w:left="6"/>
                    <w:jc w:val="both"/>
                    <w:rPr>
                      <w:rFonts w:ascii="Times New Roman" w:eastAsia="Times New Roman" w:hAnsi="Times New Roman" w:cs="Times New Roman"/>
                      <w:bCs/>
                      <w:color w:val="000000" w:themeColor="text1"/>
                      <w:sz w:val="24"/>
                      <w:szCs w:val="24"/>
                      <w:lang w:eastAsia="ru-RU"/>
                    </w:rPr>
                  </w:pPr>
                </w:p>
              </w:tc>
            </w:tr>
          </w:tbl>
          <w:p w14:paraId="14156379"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Перечень закупаемых работ с указанием общей суммы ______________</w:t>
            </w:r>
          </w:p>
          <w:tbl>
            <w:tblPr>
              <w:tblW w:w="4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
              <w:gridCol w:w="549"/>
              <w:gridCol w:w="1237"/>
              <w:gridCol w:w="962"/>
              <w:gridCol w:w="961"/>
              <w:gridCol w:w="989"/>
            </w:tblGrid>
            <w:tr w:rsidR="00207E8A" w:rsidRPr="003034FF" w14:paraId="7B008F21" w14:textId="77777777" w:rsidTr="00243AA4">
              <w:trPr>
                <w:trHeight w:val="27"/>
              </w:trPr>
              <w:tc>
                <w:tcPr>
                  <w:tcW w:w="296" w:type="dxa"/>
                  <w:tcMar>
                    <w:top w:w="15" w:type="dxa"/>
                    <w:left w:w="15" w:type="dxa"/>
                    <w:bottom w:w="15" w:type="dxa"/>
                    <w:right w:w="15" w:type="dxa"/>
                  </w:tcMar>
                </w:tcPr>
                <w:p w14:paraId="1395DBF2"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549" w:type="dxa"/>
                  <w:tcMar>
                    <w:top w:w="15" w:type="dxa"/>
                    <w:left w:w="15" w:type="dxa"/>
                    <w:bottom w:w="15" w:type="dxa"/>
                    <w:right w:w="15" w:type="dxa"/>
                  </w:tcMar>
                </w:tcPr>
                <w:p w14:paraId="77239539"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Лота</w:t>
                  </w:r>
                </w:p>
              </w:tc>
              <w:tc>
                <w:tcPr>
                  <w:tcW w:w="1237" w:type="dxa"/>
                  <w:tcMar>
                    <w:top w:w="15" w:type="dxa"/>
                    <w:left w:w="15" w:type="dxa"/>
                    <w:bottom w:w="15" w:type="dxa"/>
                    <w:right w:w="15" w:type="dxa"/>
                  </w:tcMar>
                </w:tcPr>
                <w:p w14:paraId="2B20A265"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лота</w:t>
                  </w:r>
                </w:p>
              </w:tc>
              <w:tc>
                <w:tcPr>
                  <w:tcW w:w="962" w:type="dxa"/>
                  <w:tcMar>
                    <w:top w:w="15" w:type="dxa"/>
                    <w:left w:w="15" w:type="dxa"/>
                    <w:bottom w:w="15" w:type="dxa"/>
                    <w:right w:w="15" w:type="dxa"/>
                  </w:tcMar>
                </w:tcPr>
                <w:p w14:paraId="1E02CBBE"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Количество</w:t>
                  </w:r>
                </w:p>
              </w:tc>
              <w:tc>
                <w:tcPr>
                  <w:tcW w:w="961" w:type="dxa"/>
                  <w:tcMar>
                    <w:top w:w="15" w:type="dxa"/>
                    <w:left w:w="15" w:type="dxa"/>
                    <w:bottom w:w="15" w:type="dxa"/>
                    <w:right w:w="15" w:type="dxa"/>
                  </w:tcMar>
                </w:tcPr>
                <w:p w14:paraId="6C4F03B3"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Цена за единицу, тенге</w:t>
                  </w:r>
                </w:p>
              </w:tc>
              <w:tc>
                <w:tcPr>
                  <w:tcW w:w="989" w:type="dxa"/>
                  <w:tcMar>
                    <w:top w:w="15" w:type="dxa"/>
                    <w:left w:w="15" w:type="dxa"/>
                    <w:bottom w:w="15" w:type="dxa"/>
                    <w:right w:w="15" w:type="dxa"/>
                  </w:tcMar>
                </w:tcPr>
                <w:p w14:paraId="2E4DD567"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Сумма, выделенная для закупки, тенге</w:t>
                  </w:r>
                </w:p>
              </w:tc>
            </w:tr>
            <w:tr w:rsidR="00207E8A" w:rsidRPr="003034FF" w14:paraId="345DFCA8" w14:textId="77777777" w:rsidTr="00243AA4">
              <w:trPr>
                <w:trHeight w:val="27"/>
              </w:trPr>
              <w:tc>
                <w:tcPr>
                  <w:tcW w:w="296" w:type="dxa"/>
                  <w:tcMar>
                    <w:top w:w="15" w:type="dxa"/>
                    <w:left w:w="15" w:type="dxa"/>
                    <w:bottom w:w="15" w:type="dxa"/>
                    <w:right w:w="15" w:type="dxa"/>
                  </w:tcMar>
                  <w:vAlign w:val="center"/>
                </w:tcPr>
                <w:p w14:paraId="5F7FE676"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549" w:type="dxa"/>
                  <w:tcMar>
                    <w:top w:w="15" w:type="dxa"/>
                    <w:left w:w="15" w:type="dxa"/>
                    <w:bottom w:w="15" w:type="dxa"/>
                    <w:right w:w="15" w:type="dxa"/>
                  </w:tcMar>
                  <w:vAlign w:val="center"/>
                </w:tcPr>
                <w:p w14:paraId="48B93846"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1237" w:type="dxa"/>
                  <w:tcMar>
                    <w:top w:w="15" w:type="dxa"/>
                    <w:left w:w="15" w:type="dxa"/>
                    <w:bottom w:w="15" w:type="dxa"/>
                    <w:right w:w="15" w:type="dxa"/>
                  </w:tcMar>
                  <w:vAlign w:val="center"/>
                </w:tcPr>
                <w:p w14:paraId="04B0B57E"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962" w:type="dxa"/>
                  <w:tcMar>
                    <w:top w:w="15" w:type="dxa"/>
                    <w:left w:w="15" w:type="dxa"/>
                    <w:bottom w:w="15" w:type="dxa"/>
                    <w:right w:w="15" w:type="dxa"/>
                  </w:tcMar>
                  <w:vAlign w:val="center"/>
                </w:tcPr>
                <w:p w14:paraId="0A2F5102"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961" w:type="dxa"/>
                  <w:tcMar>
                    <w:top w:w="15" w:type="dxa"/>
                    <w:left w:w="15" w:type="dxa"/>
                    <w:bottom w:w="15" w:type="dxa"/>
                    <w:right w:w="15" w:type="dxa"/>
                  </w:tcMar>
                  <w:vAlign w:val="center"/>
                </w:tcPr>
                <w:p w14:paraId="54436FF9"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989" w:type="dxa"/>
                  <w:tcMar>
                    <w:top w:w="15" w:type="dxa"/>
                    <w:left w:w="15" w:type="dxa"/>
                    <w:bottom w:w="15" w:type="dxa"/>
                    <w:right w:w="15" w:type="dxa"/>
                  </w:tcMar>
                  <w:vAlign w:val="center"/>
                </w:tcPr>
                <w:p w14:paraId="3A2B90C7"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r>
          </w:tbl>
          <w:p w14:paraId="14B2951F"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лота ___________________________</w:t>
            </w:r>
          </w:p>
          <w:p w14:paraId="220F82CE"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лота ________________</w:t>
            </w:r>
          </w:p>
          <w:p w14:paraId="4819E9AF"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Информация о представленных заявках на участие в конкурсе (лоте):</w:t>
            </w:r>
          </w:p>
          <w:p w14:paraId="2526B80A"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(по хронологии) (количество заявок)</w:t>
            </w:r>
          </w:p>
          <w:tbl>
            <w:tblPr>
              <w:tblW w:w="4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
              <w:gridCol w:w="1892"/>
              <w:gridCol w:w="970"/>
              <w:gridCol w:w="1841"/>
            </w:tblGrid>
            <w:tr w:rsidR="00207E8A" w:rsidRPr="003034FF" w14:paraId="221B69D4" w14:textId="77777777" w:rsidTr="00243AA4">
              <w:trPr>
                <w:trHeight w:val="27"/>
              </w:trPr>
              <w:tc>
                <w:tcPr>
                  <w:tcW w:w="291" w:type="dxa"/>
                  <w:tcMar>
                    <w:top w:w="15" w:type="dxa"/>
                    <w:left w:w="15" w:type="dxa"/>
                    <w:bottom w:w="15" w:type="dxa"/>
                    <w:right w:w="15" w:type="dxa"/>
                  </w:tcMar>
                </w:tcPr>
                <w:p w14:paraId="596F2CD3"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1892" w:type="dxa"/>
                  <w:tcMar>
                    <w:top w:w="15" w:type="dxa"/>
                    <w:left w:w="15" w:type="dxa"/>
                    <w:bottom w:w="15" w:type="dxa"/>
                    <w:right w:w="15" w:type="dxa"/>
                  </w:tcMar>
                </w:tcPr>
                <w:p w14:paraId="191788A6"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потенциального поставщика</w:t>
                  </w:r>
                </w:p>
              </w:tc>
              <w:tc>
                <w:tcPr>
                  <w:tcW w:w="970" w:type="dxa"/>
                  <w:tcMar>
                    <w:top w:w="15" w:type="dxa"/>
                    <w:left w:w="15" w:type="dxa"/>
                    <w:bottom w:w="15" w:type="dxa"/>
                    <w:right w:w="15" w:type="dxa"/>
                  </w:tcMar>
                </w:tcPr>
                <w:p w14:paraId="36E214A8"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БИН (ИИН)/ ИНН/УНП</w:t>
                  </w:r>
                </w:p>
              </w:tc>
              <w:tc>
                <w:tcPr>
                  <w:tcW w:w="1841" w:type="dxa"/>
                  <w:tcMar>
                    <w:top w:w="15" w:type="dxa"/>
                    <w:left w:w="15" w:type="dxa"/>
                    <w:bottom w:w="15" w:type="dxa"/>
                    <w:right w:w="15" w:type="dxa"/>
                  </w:tcMar>
                </w:tcPr>
                <w:p w14:paraId="1A3F4E65"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Дата и время представления заявки</w:t>
                  </w:r>
                </w:p>
                <w:p w14:paraId="09AF389C"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(по хронологии)</w:t>
                  </w:r>
                </w:p>
              </w:tc>
            </w:tr>
            <w:tr w:rsidR="00207E8A" w:rsidRPr="003034FF" w14:paraId="779FC207" w14:textId="77777777" w:rsidTr="00243AA4">
              <w:trPr>
                <w:trHeight w:val="27"/>
              </w:trPr>
              <w:tc>
                <w:tcPr>
                  <w:tcW w:w="291" w:type="dxa"/>
                  <w:tcMar>
                    <w:top w:w="15" w:type="dxa"/>
                    <w:left w:w="15" w:type="dxa"/>
                    <w:bottom w:w="15" w:type="dxa"/>
                    <w:right w:w="15" w:type="dxa"/>
                  </w:tcMar>
                  <w:vAlign w:val="center"/>
                </w:tcPr>
                <w:p w14:paraId="10B7A37D"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1892" w:type="dxa"/>
                  <w:tcMar>
                    <w:top w:w="15" w:type="dxa"/>
                    <w:left w:w="15" w:type="dxa"/>
                    <w:bottom w:w="15" w:type="dxa"/>
                    <w:right w:w="15" w:type="dxa"/>
                  </w:tcMar>
                  <w:vAlign w:val="center"/>
                </w:tcPr>
                <w:p w14:paraId="7007B219"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970" w:type="dxa"/>
                  <w:tcMar>
                    <w:top w:w="15" w:type="dxa"/>
                    <w:left w:w="15" w:type="dxa"/>
                    <w:bottom w:w="15" w:type="dxa"/>
                    <w:right w:w="15" w:type="dxa"/>
                  </w:tcMar>
                  <w:vAlign w:val="center"/>
                </w:tcPr>
                <w:p w14:paraId="7248520E"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1841" w:type="dxa"/>
                  <w:tcMar>
                    <w:top w:w="15" w:type="dxa"/>
                    <w:left w:w="15" w:type="dxa"/>
                    <w:bottom w:w="15" w:type="dxa"/>
                    <w:right w:w="15" w:type="dxa"/>
                  </w:tcMar>
                  <w:vAlign w:val="center"/>
                </w:tcPr>
                <w:p w14:paraId="5B80CF5B"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r>
          </w:tbl>
          <w:p w14:paraId="46E37CEE"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При рассмотрении заявок на участие в конкурсе были запрошены следующие документы (заполняется в случае осуществления запросов):</w:t>
            </w:r>
          </w:p>
          <w:tbl>
            <w:tblPr>
              <w:tblW w:w="4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
              <w:gridCol w:w="1807"/>
              <w:gridCol w:w="972"/>
              <w:gridCol w:w="973"/>
              <w:gridCol w:w="942"/>
            </w:tblGrid>
            <w:tr w:rsidR="00207E8A" w:rsidRPr="003034FF" w14:paraId="2F230CAA" w14:textId="77777777" w:rsidTr="00243AA4">
              <w:trPr>
                <w:trHeight w:val="16"/>
              </w:trPr>
              <w:tc>
                <w:tcPr>
                  <w:tcW w:w="300" w:type="dxa"/>
                  <w:tcMar>
                    <w:top w:w="15" w:type="dxa"/>
                    <w:left w:w="15" w:type="dxa"/>
                    <w:bottom w:w="15" w:type="dxa"/>
                    <w:right w:w="15" w:type="dxa"/>
                  </w:tcMar>
                </w:tcPr>
                <w:p w14:paraId="203C9001" w14:textId="77777777" w:rsidR="00207E8A" w:rsidRPr="003034FF" w:rsidRDefault="00207E8A" w:rsidP="00207E8A">
                  <w:pPr>
                    <w:spacing w:after="0" w:line="240" w:lineRule="auto"/>
                    <w:ind w:left="-38" w:firstLine="38"/>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w:t>
                  </w:r>
                </w:p>
              </w:tc>
              <w:tc>
                <w:tcPr>
                  <w:tcW w:w="1807" w:type="dxa"/>
                  <w:tcMar>
                    <w:top w:w="15" w:type="dxa"/>
                    <w:left w:w="15" w:type="dxa"/>
                    <w:bottom w:w="15" w:type="dxa"/>
                    <w:right w:w="15" w:type="dxa"/>
                  </w:tcMar>
                </w:tcPr>
                <w:p w14:paraId="4E6D2C29" w14:textId="77777777" w:rsidR="00207E8A" w:rsidRPr="003034FF" w:rsidRDefault="00207E8A" w:rsidP="00207E8A">
                  <w:pPr>
                    <w:spacing w:after="0" w:line="240" w:lineRule="auto"/>
                    <w:ind w:left="-38" w:firstLine="38"/>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организации/лица, которому направлен запрос</w:t>
                  </w:r>
                </w:p>
              </w:tc>
              <w:tc>
                <w:tcPr>
                  <w:tcW w:w="972" w:type="dxa"/>
                  <w:tcMar>
                    <w:top w:w="15" w:type="dxa"/>
                    <w:left w:w="15" w:type="dxa"/>
                    <w:bottom w:w="15" w:type="dxa"/>
                    <w:right w:w="15" w:type="dxa"/>
                  </w:tcMar>
                </w:tcPr>
                <w:p w14:paraId="4D440AC5" w14:textId="77777777" w:rsidR="00207E8A" w:rsidRPr="003034FF" w:rsidRDefault="00207E8A" w:rsidP="00207E8A">
                  <w:pPr>
                    <w:spacing w:after="0" w:line="240" w:lineRule="auto"/>
                    <w:ind w:left="-38" w:firstLine="38"/>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Дата направления запроса</w:t>
                  </w:r>
                </w:p>
              </w:tc>
              <w:tc>
                <w:tcPr>
                  <w:tcW w:w="973" w:type="dxa"/>
                  <w:tcMar>
                    <w:top w:w="15" w:type="dxa"/>
                    <w:left w:w="15" w:type="dxa"/>
                    <w:bottom w:w="15" w:type="dxa"/>
                    <w:right w:w="15" w:type="dxa"/>
                  </w:tcMar>
                </w:tcPr>
                <w:p w14:paraId="465DF44B" w14:textId="77777777" w:rsidR="00207E8A" w:rsidRPr="003034FF" w:rsidRDefault="00207E8A" w:rsidP="00207E8A">
                  <w:pPr>
                    <w:spacing w:after="0" w:line="240" w:lineRule="auto"/>
                    <w:ind w:left="-38" w:firstLine="38"/>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Краткое описание запроса</w:t>
                  </w:r>
                </w:p>
              </w:tc>
              <w:tc>
                <w:tcPr>
                  <w:tcW w:w="942" w:type="dxa"/>
                  <w:tcMar>
                    <w:top w:w="15" w:type="dxa"/>
                    <w:left w:w="15" w:type="dxa"/>
                    <w:bottom w:w="15" w:type="dxa"/>
                    <w:right w:w="15" w:type="dxa"/>
                  </w:tcMar>
                </w:tcPr>
                <w:p w14:paraId="1D71BB16" w14:textId="77777777" w:rsidR="00207E8A" w:rsidRPr="003034FF" w:rsidRDefault="00207E8A" w:rsidP="00207E8A">
                  <w:pPr>
                    <w:spacing w:after="0" w:line="240" w:lineRule="auto"/>
                    <w:ind w:left="-38" w:firstLine="38"/>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Дата представления ответа на запрос</w:t>
                  </w:r>
                </w:p>
              </w:tc>
            </w:tr>
            <w:tr w:rsidR="00207E8A" w:rsidRPr="003034FF" w14:paraId="5C46BA1A" w14:textId="77777777" w:rsidTr="00243AA4">
              <w:trPr>
                <w:trHeight w:val="16"/>
              </w:trPr>
              <w:tc>
                <w:tcPr>
                  <w:tcW w:w="300" w:type="dxa"/>
                  <w:tcMar>
                    <w:top w:w="15" w:type="dxa"/>
                    <w:left w:w="15" w:type="dxa"/>
                    <w:bottom w:w="15" w:type="dxa"/>
                    <w:right w:w="15" w:type="dxa"/>
                  </w:tcMar>
                  <w:vAlign w:val="center"/>
                </w:tcPr>
                <w:p w14:paraId="6EA9AF25" w14:textId="77777777" w:rsidR="00207E8A" w:rsidRPr="003034FF" w:rsidRDefault="00207E8A" w:rsidP="00207E8A">
                  <w:pPr>
                    <w:spacing w:after="0" w:line="240" w:lineRule="auto"/>
                    <w:ind w:left="-38" w:firstLine="38"/>
                    <w:jc w:val="both"/>
                    <w:rPr>
                      <w:rFonts w:ascii="Times New Roman" w:eastAsia="Times New Roman" w:hAnsi="Times New Roman" w:cs="Times New Roman"/>
                      <w:bCs/>
                      <w:color w:val="000000" w:themeColor="text1"/>
                      <w:sz w:val="24"/>
                      <w:szCs w:val="24"/>
                      <w:lang w:eastAsia="ru-RU"/>
                    </w:rPr>
                  </w:pPr>
                </w:p>
              </w:tc>
              <w:tc>
                <w:tcPr>
                  <w:tcW w:w="1807" w:type="dxa"/>
                  <w:tcMar>
                    <w:top w:w="15" w:type="dxa"/>
                    <w:left w:w="15" w:type="dxa"/>
                    <w:bottom w:w="15" w:type="dxa"/>
                    <w:right w:w="15" w:type="dxa"/>
                  </w:tcMar>
                  <w:vAlign w:val="center"/>
                </w:tcPr>
                <w:p w14:paraId="7EB11307" w14:textId="77777777" w:rsidR="00207E8A" w:rsidRPr="003034FF" w:rsidRDefault="00207E8A" w:rsidP="00207E8A">
                  <w:pPr>
                    <w:spacing w:after="0" w:line="240" w:lineRule="auto"/>
                    <w:ind w:left="-38" w:firstLine="38"/>
                    <w:jc w:val="both"/>
                    <w:rPr>
                      <w:rFonts w:ascii="Times New Roman" w:eastAsia="Times New Roman" w:hAnsi="Times New Roman" w:cs="Times New Roman"/>
                      <w:bCs/>
                      <w:color w:val="000000" w:themeColor="text1"/>
                      <w:sz w:val="24"/>
                      <w:szCs w:val="24"/>
                      <w:lang w:eastAsia="ru-RU"/>
                    </w:rPr>
                  </w:pPr>
                </w:p>
              </w:tc>
              <w:tc>
                <w:tcPr>
                  <w:tcW w:w="972" w:type="dxa"/>
                  <w:tcMar>
                    <w:top w:w="15" w:type="dxa"/>
                    <w:left w:w="15" w:type="dxa"/>
                    <w:bottom w:w="15" w:type="dxa"/>
                    <w:right w:w="15" w:type="dxa"/>
                  </w:tcMar>
                  <w:vAlign w:val="center"/>
                </w:tcPr>
                <w:p w14:paraId="6A33E5A8" w14:textId="77777777" w:rsidR="00207E8A" w:rsidRPr="003034FF" w:rsidRDefault="00207E8A" w:rsidP="00207E8A">
                  <w:pPr>
                    <w:spacing w:after="0" w:line="240" w:lineRule="auto"/>
                    <w:ind w:left="-38" w:firstLine="38"/>
                    <w:jc w:val="both"/>
                    <w:rPr>
                      <w:rFonts w:ascii="Times New Roman" w:eastAsia="Times New Roman" w:hAnsi="Times New Roman" w:cs="Times New Roman"/>
                      <w:bCs/>
                      <w:color w:val="000000" w:themeColor="text1"/>
                      <w:sz w:val="24"/>
                      <w:szCs w:val="24"/>
                      <w:lang w:eastAsia="ru-RU"/>
                    </w:rPr>
                  </w:pPr>
                </w:p>
              </w:tc>
              <w:tc>
                <w:tcPr>
                  <w:tcW w:w="973" w:type="dxa"/>
                  <w:tcMar>
                    <w:top w:w="15" w:type="dxa"/>
                    <w:left w:w="15" w:type="dxa"/>
                    <w:bottom w:w="15" w:type="dxa"/>
                    <w:right w:w="15" w:type="dxa"/>
                  </w:tcMar>
                  <w:vAlign w:val="center"/>
                </w:tcPr>
                <w:p w14:paraId="63FE5072" w14:textId="77777777" w:rsidR="00207E8A" w:rsidRPr="003034FF" w:rsidRDefault="00207E8A" w:rsidP="00207E8A">
                  <w:pPr>
                    <w:spacing w:after="0" w:line="240" w:lineRule="auto"/>
                    <w:ind w:left="-38" w:firstLine="38"/>
                    <w:jc w:val="both"/>
                    <w:rPr>
                      <w:rFonts w:ascii="Times New Roman" w:eastAsia="Times New Roman" w:hAnsi="Times New Roman" w:cs="Times New Roman"/>
                      <w:bCs/>
                      <w:color w:val="000000" w:themeColor="text1"/>
                      <w:sz w:val="24"/>
                      <w:szCs w:val="24"/>
                      <w:lang w:eastAsia="ru-RU"/>
                    </w:rPr>
                  </w:pPr>
                </w:p>
              </w:tc>
              <w:tc>
                <w:tcPr>
                  <w:tcW w:w="942" w:type="dxa"/>
                  <w:tcMar>
                    <w:top w:w="15" w:type="dxa"/>
                    <w:left w:w="15" w:type="dxa"/>
                    <w:bottom w:w="15" w:type="dxa"/>
                    <w:right w:w="15" w:type="dxa"/>
                  </w:tcMar>
                  <w:vAlign w:val="center"/>
                </w:tcPr>
                <w:p w14:paraId="2E610D44" w14:textId="77777777" w:rsidR="00207E8A" w:rsidRPr="003034FF" w:rsidRDefault="00207E8A" w:rsidP="00207E8A">
                  <w:pPr>
                    <w:spacing w:after="0" w:line="240" w:lineRule="auto"/>
                    <w:ind w:left="-38" w:firstLine="38"/>
                    <w:jc w:val="both"/>
                    <w:rPr>
                      <w:rFonts w:ascii="Times New Roman" w:eastAsia="Times New Roman" w:hAnsi="Times New Roman" w:cs="Times New Roman"/>
                      <w:bCs/>
                      <w:color w:val="000000" w:themeColor="text1"/>
                      <w:sz w:val="24"/>
                      <w:szCs w:val="24"/>
                      <w:lang w:eastAsia="ru-RU"/>
                    </w:rPr>
                  </w:pPr>
                </w:p>
              </w:tc>
            </w:tr>
          </w:tbl>
          <w:p w14:paraId="205E4D77"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Результаты голосования членов конкурсной комиссии:</w:t>
            </w:r>
          </w:p>
          <w:tbl>
            <w:tblPr>
              <w:tblW w:w="4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
              <w:gridCol w:w="965"/>
              <w:gridCol w:w="688"/>
              <w:gridCol w:w="826"/>
              <w:gridCol w:w="2218"/>
            </w:tblGrid>
            <w:tr w:rsidR="00207E8A" w:rsidRPr="003034FF" w14:paraId="6A7CDFAF" w14:textId="77777777" w:rsidTr="00243AA4">
              <w:trPr>
                <w:trHeight w:val="31"/>
              </w:trPr>
              <w:tc>
                <w:tcPr>
                  <w:tcW w:w="297" w:type="dxa"/>
                  <w:tcMar>
                    <w:top w:w="15" w:type="dxa"/>
                    <w:left w:w="15" w:type="dxa"/>
                    <w:bottom w:w="15" w:type="dxa"/>
                    <w:right w:w="15" w:type="dxa"/>
                  </w:tcMar>
                </w:tcPr>
                <w:p w14:paraId="5CCE95C9"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4697" w:type="dxa"/>
                  <w:gridSpan w:val="4"/>
                  <w:tcMar>
                    <w:top w:w="15" w:type="dxa"/>
                    <w:left w:w="15" w:type="dxa"/>
                    <w:bottom w:w="15" w:type="dxa"/>
                    <w:right w:w="15" w:type="dxa"/>
                  </w:tcMar>
                </w:tcPr>
                <w:p w14:paraId="7C552BC3"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потенциального поставщика (перечень потенциальных поставщиков), БИН (ИИН)/ ИНН/УНП</w:t>
                  </w:r>
                </w:p>
              </w:tc>
            </w:tr>
            <w:tr w:rsidR="00207E8A" w:rsidRPr="003034FF" w14:paraId="4BF94D53" w14:textId="77777777" w:rsidTr="00243AA4">
              <w:trPr>
                <w:trHeight w:val="31"/>
              </w:trPr>
              <w:tc>
                <w:tcPr>
                  <w:tcW w:w="297" w:type="dxa"/>
                  <w:tcMar>
                    <w:top w:w="15" w:type="dxa"/>
                    <w:left w:w="15" w:type="dxa"/>
                    <w:bottom w:w="15" w:type="dxa"/>
                    <w:right w:w="15" w:type="dxa"/>
                  </w:tcMar>
                </w:tcPr>
                <w:p w14:paraId="539E228D"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p w14:paraId="74A05D3A"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965" w:type="dxa"/>
                  <w:tcMar>
                    <w:top w:w="15" w:type="dxa"/>
                    <w:left w:w="15" w:type="dxa"/>
                    <w:bottom w:w="15" w:type="dxa"/>
                    <w:right w:w="15" w:type="dxa"/>
                  </w:tcMar>
                </w:tcPr>
                <w:p w14:paraId="47256A63"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Ф.И.О.  члена комиссии</w:t>
                  </w:r>
                </w:p>
              </w:tc>
              <w:tc>
                <w:tcPr>
                  <w:tcW w:w="688" w:type="dxa"/>
                  <w:tcMar>
                    <w:top w:w="15" w:type="dxa"/>
                    <w:left w:w="15" w:type="dxa"/>
                    <w:bottom w:w="15" w:type="dxa"/>
                    <w:right w:w="15" w:type="dxa"/>
                  </w:tcMar>
                </w:tcPr>
                <w:p w14:paraId="016F3C99"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Решение члена комиссии</w:t>
                  </w:r>
                </w:p>
              </w:tc>
              <w:tc>
                <w:tcPr>
                  <w:tcW w:w="826" w:type="dxa"/>
                  <w:tcMar>
                    <w:top w:w="15" w:type="dxa"/>
                    <w:left w:w="15" w:type="dxa"/>
                    <w:bottom w:w="15" w:type="dxa"/>
                    <w:right w:w="15" w:type="dxa"/>
                  </w:tcMar>
                </w:tcPr>
                <w:p w14:paraId="23746AE3"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Причина отклонения</w:t>
                  </w:r>
                </w:p>
              </w:tc>
              <w:tc>
                <w:tcPr>
                  <w:tcW w:w="2218" w:type="dxa"/>
                  <w:tcMar>
                    <w:top w:w="15" w:type="dxa"/>
                    <w:left w:w="15" w:type="dxa"/>
                    <w:bottom w:w="15" w:type="dxa"/>
                    <w:right w:w="15" w:type="dxa"/>
                  </w:tcMar>
                </w:tcPr>
                <w:p w14:paraId="44354DDF"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xml:space="preserve">Подробное описание причин отклонения с указанием сведений и документов, подтверждающих их несоответствие квалификационным требованиям </w:t>
                  </w:r>
                  <w:r w:rsidRPr="003034FF">
                    <w:rPr>
                      <w:rFonts w:ascii="Times New Roman" w:eastAsia="Times New Roman" w:hAnsi="Times New Roman" w:cs="Times New Roman"/>
                      <w:bCs/>
                      <w:color w:val="000000" w:themeColor="text1"/>
                      <w:sz w:val="24"/>
                      <w:szCs w:val="24"/>
                      <w:lang w:eastAsia="ru-RU"/>
                    </w:rPr>
                    <w:br/>
                    <w:t>и требованиям конкурсной документации</w:t>
                  </w:r>
                </w:p>
              </w:tc>
            </w:tr>
            <w:tr w:rsidR="00207E8A" w:rsidRPr="003034FF" w14:paraId="17B9F0DA" w14:textId="77777777" w:rsidTr="00243AA4">
              <w:trPr>
                <w:trHeight w:val="31"/>
              </w:trPr>
              <w:tc>
                <w:tcPr>
                  <w:tcW w:w="297" w:type="dxa"/>
                  <w:tcMar>
                    <w:top w:w="15" w:type="dxa"/>
                    <w:left w:w="15" w:type="dxa"/>
                    <w:bottom w:w="15" w:type="dxa"/>
                    <w:right w:w="15" w:type="dxa"/>
                  </w:tcMar>
                  <w:vAlign w:val="center"/>
                </w:tcPr>
                <w:p w14:paraId="36183B20"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965" w:type="dxa"/>
                  <w:tcMar>
                    <w:top w:w="15" w:type="dxa"/>
                    <w:left w:w="15" w:type="dxa"/>
                    <w:bottom w:w="15" w:type="dxa"/>
                    <w:right w:w="15" w:type="dxa"/>
                  </w:tcMar>
                  <w:vAlign w:val="center"/>
                </w:tcPr>
                <w:p w14:paraId="5AA10986"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688" w:type="dxa"/>
                  <w:tcMar>
                    <w:top w:w="15" w:type="dxa"/>
                    <w:left w:w="15" w:type="dxa"/>
                    <w:bottom w:w="15" w:type="dxa"/>
                    <w:right w:w="15" w:type="dxa"/>
                  </w:tcMar>
                  <w:vAlign w:val="center"/>
                </w:tcPr>
                <w:p w14:paraId="6EF73DC8"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826" w:type="dxa"/>
                  <w:tcMar>
                    <w:top w:w="15" w:type="dxa"/>
                    <w:left w:w="15" w:type="dxa"/>
                    <w:bottom w:w="15" w:type="dxa"/>
                    <w:right w:w="15" w:type="dxa"/>
                  </w:tcMar>
                  <w:vAlign w:val="center"/>
                </w:tcPr>
                <w:p w14:paraId="1E0A1546"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2218" w:type="dxa"/>
                  <w:tcMar>
                    <w:top w:w="15" w:type="dxa"/>
                    <w:left w:w="15" w:type="dxa"/>
                    <w:bottom w:w="15" w:type="dxa"/>
                    <w:right w:w="15" w:type="dxa"/>
                  </w:tcMar>
                  <w:vAlign w:val="center"/>
                </w:tcPr>
                <w:p w14:paraId="03DEDC66"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r>
          </w:tbl>
          <w:p w14:paraId="53598CB9"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Отклоненные заявки на участие в конкурсе (количество заявок):</w:t>
            </w:r>
          </w:p>
          <w:tbl>
            <w:tblPr>
              <w:tblW w:w="4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
              <w:gridCol w:w="1840"/>
              <w:gridCol w:w="1365"/>
              <w:gridCol w:w="1528"/>
            </w:tblGrid>
            <w:tr w:rsidR="00207E8A" w:rsidRPr="003034FF" w14:paraId="16909A23" w14:textId="77777777" w:rsidTr="00F341B7">
              <w:trPr>
                <w:trHeight w:val="23"/>
              </w:trPr>
              <w:tc>
                <w:tcPr>
                  <w:tcW w:w="261" w:type="dxa"/>
                  <w:tcMar>
                    <w:top w:w="15" w:type="dxa"/>
                    <w:left w:w="15" w:type="dxa"/>
                    <w:bottom w:w="15" w:type="dxa"/>
                    <w:right w:w="15" w:type="dxa"/>
                  </w:tcMar>
                </w:tcPr>
                <w:p w14:paraId="2D787185"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1840" w:type="dxa"/>
                  <w:tcMar>
                    <w:top w:w="15" w:type="dxa"/>
                    <w:left w:w="15" w:type="dxa"/>
                    <w:bottom w:w="15" w:type="dxa"/>
                    <w:right w:w="15" w:type="dxa"/>
                  </w:tcMar>
                </w:tcPr>
                <w:p w14:paraId="00A7CCC5"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потенциального поставщика</w:t>
                  </w:r>
                </w:p>
              </w:tc>
              <w:tc>
                <w:tcPr>
                  <w:tcW w:w="1365" w:type="dxa"/>
                  <w:tcMar>
                    <w:top w:w="15" w:type="dxa"/>
                    <w:left w:w="15" w:type="dxa"/>
                    <w:bottom w:w="15" w:type="dxa"/>
                    <w:right w:w="15" w:type="dxa"/>
                  </w:tcMar>
                </w:tcPr>
                <w:p w14:paraId="40673FB0"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БИН (ИИН)/ ИНН/УНП</w:t>
                  </w:r>
                </w:p>
              </w:tc>
              <w:tc>
                <w:tcPr>
                  <w:tcW w:w="1528" w:type="dxa"/>
                  <w:tcMar>
                    <w:top w:w="15" w:type="dxa"/>
                    <w:left w:w="15" w:type="dxa"/>
                    <w:bottom w:w="15" w:type="dxa"/>
                    <w:right w:w="15" w:type="dxa"/>
                  </w:tcMar>
                </w:tcPr>
                <w:p w14:paraId="54031D87"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Причина отклонения</w:t>
                  </w:r>
                  <w:r w:rsidRPr="003034FF">
                    <w:rPr>
                      <w:rFonts w:ascii="Times New Roman" w:eastAsia="Times New Roman" w:hAnsi="Times New Roman" w:cs="Times New Roman"/>
                      <w:bCs/>
                      <w:color w:val="000000" w:themeColor="text1"/>
                      <w:sz w:val="24"/>
                      <w:szCs w:val="24"/>
                      <w:vertAlign w:val="superscript"/>
                      <w:lang w:eastAsia="ru-RU"/>
                    </w:rPr>
                    <w:t>1</w:t>
                  </w:r>
                </w:p>
              </w:tc>
            </w:tr>
            <w:tr w:rsidR="00207E8A" w:rsidRPr="003034FF" w14:paraId="02D8C5A8" w14:textId="77777777" w:rsidTr="00F341B7">
              <w:trPr>
                <w:trHeight w:val="23"/>
              </w:trPr>
              <w:tc>
                <w:tcPr>
                  <w:tcW w:w="261" w:type="dxa"/>
                  <w:tcMar>
                    <w:top w:w="15" w:type="dxa"/>
                    <w:left w:w="15" w:type="dxa"/>
                    <w:bottom w:w="15" w:type="dxa"/>
                    <w:right w:w="15" w:type="dxa"/>
                  </w:tcMar>
                  <w:vAlign w:val="center"/>
                </w:tcPr>
                <w:p w14:paraId="4475FF3D"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1840" w:type="dxa"/>
                  <w:tcMar>
                    <w:top w:w="15" w:type="dxa"/>
                    <w:left w:w="15" w:type="dxa"/>
                    <w:bottom w:w="15" w:type="dxa"/>
                    <w:right w:w="15" w:type="dxa"/>
                  </w:tcMar>
                  <w:vAlign w:val="center"/>
                </w:tcPr>
                <w:p w14:paraId="7DCDAEC8"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1365" w:type="dxa"/>
                  <w:tcMar>
                    <w:top w:w="15" w:type="dxa"/>
                    <w:left w:w="15" w:type="dxa"/>
                    <w:bottom w:w="15" w:type="dxa"/>
                    <w:right w:w="15" w:type="dxa"/>
                  </w:tcMar>
                  <w:vAlign w:val="center"/>
                </w:tcPr>
                <w:p w14:paraId="56B736E0"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1528" w:type="dxa"/>
                  <w:tcMar>
                    <w:top w:w="15" w:type="dxa"/>
                    <w:left w:w="15" w:type="dxa"/>
                    <w:bottom w:w="15" w:type="dxa"/>
                    <w:right w:w="15" w:type="dxa"/>
                  </w:tcMar>
                  <w:vAlign w:val="center"/>
                </w:tcPr>
                <w:p w14:paraId="4DC111E8"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r>
          </w:tbl>
          <w:p w14:paraId="51235F60"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__________________________________</w:t>
            </w:r>
          </w:p>
          <w:p w14:paraId="550EB932"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vertAlign w:val="superscript"/>
                <w:lang w:eastAsia="ru-RU"/>
              </w:rPr>
              <w:t>1</w:t>
            </w:r>
            <w:r w:rsidRPr="003034FF">
              <w:rPr>
                <w:rFonts w:ascii="Times New Roman" w:eastAsia="Times New Roman" w:hAnsi="Times New Roman" w:cs="Times New Roman"/>
                <w:bCs/>
                <w:color w:val="000000" w:themeColor="text1"/>
                <w:sz w:val="24"/>
                <w:szCs w:val="24"/>
                <w:lang w:eastAsia="ru-RU"/>
              </w:rPr>
              <w:t xml:space="preserve">справочник из трех текстовых значений: (несоответствие квалификационным требованиям, несоответствие требованиям </w:t>
            </w:r>
            <w:r w:rsidRPr="003034FF">
              <w:rPr>
                <w:rFonts w:ascii="Times New Roman" w:eastAsia="Times New Roman" w:hAnsi="Times New Roman" w:cs="Times New Roman"/>
                <w:bCs/>
                <w:color w:val="000000" w:themeColor="text1"/>
                <w:sz w:val="24"/>
                <w:szCs w:val="24"/>
                <w:lang w:eastAsia="ru-RU"/>
              </w:rPr>
              <w:lastRenderedPageBreak/>
              <w:t>конкурсной документации, нарушение требований статьи 7 Закона).</w:t>
            </w:r>
          </w:p>
          <w:p w14:paraId="30E3A368"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Следующие заявки на участие в конкурсе были допущены (количество заявок):</w:t>
            </w:r>
          </w:p>
          <w:tbl>
            <w:tblPr>
              <w:tblW w:w="4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2194"/>
              <w:gridCol w:w="2354"/>
            </w:tblGrid>
            <w:tr w:rsidR="00207E8A" w:rsidRPr="003034FF" w14:paraId="0E515ED9" w14:textId="77777777" w:rsidTr="00135216">
              <w:trPr>
                <w:trHeight w:val="31"/>
              </w:trPr>
              <w:tc>
                <w:tcPr>
                  <w:tcW w:w="446" w:type="dxa"/>
                  <w:tcMar>
                    <w:top w:w="15" w:type="dxa"/>
                    <w:left w:w="15" w:type="dxa"/>
                    <w:bottom w:w="15" w:type="dxa"/>
                    <w:right w:w="15" w:type="dxa"/>
                  </w:tcMar>
                </w:tcPr>
                <w:p w14:paraId="2800AA5E"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2194" w:type="dxa"/>
                  <w:tcMar>
                    <w:top w:w="15" w:type="dxa"/>
                    <w:left w:w="15" w:type="dxa"/>
                    <w:bottom w:w="15" w:type="dxa"/>
                    <w:right w:w="15" w:type="dxa"/>
                  </w:tcMar>
                </w:tcPr>
                <w:p w14:paraId="3C94ACF8"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потенциального поставщика</w:t>
                  </w:r>
                </w:p>
              </w:tc>
              <w:tc>
                <w:tcPr>
                  <w:tcW w:w="2354" w:type="dxa"/>
                  <w:tcMar>
                    <w:top w:w="15" w:type="dxa"/>
                    <w:left w:w="15" w:type="dxa"/>
                    <w:bottom w:w="15" w:type="dxa"/>
                    <w:right w:w="15" w:type="dxa"/>
                  </w:tcMar>
                </w:tcPr>
                <w:p w14:paraId="2EBC7140"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БИН (ИНН)/ИНН/УНП</w:t>
                  </w:r>
                </w:p>
              </w:tc>
            </w:tr>
            <w:tr w:rsidR="00207E8A" w:rsidRPr="003034FF" w14:paraId="44F8AF9B" w14:textId="77777777" w:rsidTr="00135216">
              <w:trPr>
                <w:trHeight w:val="31"/>
              </w:trPr>
              <w:tc>
                <w:tcPr>
                  <w:tcW w:w="446" w:type="dxa"/>
                  <w:tcMar>
                    <w:top w:w="15" w:type="dxa"/>
                    <w:left w:w="15" w:type="dxa"/>
                    <w:bottom w:w="15" w:type="dxa"/>
                    <w:right w:w="15" w:type="dxa"/>
                  </w:tcMar>
                  <w:vAlign w:val="center"/>
                </w:tcPr>
                <w:p w14:paraId="62B05FF4"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2194" w:type="dxa"/>
                  <w:tcMar>
                    <w:top w:w="15" w:type="dxa"/>
                    <w:left w:w="15" w:type="dxa"/>
                    <w:bottom w:w="15" w:type="dxa"/>
                    <w:right w:w="15" w:type="dxa"/>
                  </w:tcMar>
                  <w:vAlign w:val="center"/>
                </w:tcPr>
                <w:p w14:paraId="235E0B87"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2354" w:type="dxa"/>
                  <w:tcMar>
                    <w:top w:w="15" w:type="dxa"/>
                    <w:left w:w="15" w:type="dxa"/>
                    <w:bottom w:w="15" w:type="dxa"/>
                    <w:right w:w="15" w:type="dxa"/>
                  </w:tcMar>
                  <w:vAlign w:val="center"/>
                </w:tcPr>
                <w:p w14:paraId="69ED057E"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r>
          </w:tbl>
          <w:p w14:paraId="13759851"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Информация о результатах применения относительного значения критериев, предусмотренных пунктом 301 настоящих Правил, ко всем заявкам на участие в конкурсе, представленным на участие в данном конкурсе:</w:t>
            </w:r>
          </w:p>
          <w:tbl>
            <w:tblPr>
              <w:tblW w:w="4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
              <w:gridCol w:w="757"/>
              <w:gridCol w:w="683"/>
              <w:gridCol w:w="413"/>
              <w:gridCol w:w="413"/>
              <w:gridCol w:w="413"/>
              <w:gridCol w:w="414"/>
              <w:gridCol w:w="413"/>
              <w:gridCol w:w="413"/>
              <w:gridCol w:w="279"/>
              <w:gridCol w:w="555"/>
            </w:tblGrid>
            <w:tr w:rsidR="00207E8A" w:rsidRPr="003034FF" w14:paraId="0AC3DBB6" w14:textId="77777777" w:rsidTr="003C11DD">
              <w:trPr>
                <w:trHeight w:val="27"/>
              </w:trPr>
              <w:tc>
                <w:tcPr>
                  <w:tcW w:w="229" w:type="dxa"/>
                  <w:tcMar>
                    <w:top w:w="15" w:type="dxa"/>
                    <w:left w:w="15" w:type="dxa"/>
                    <w:bottom w:w="15" w:type="dxa"/>
                    <w:right w:w="15" w:type="dxa"/>
                  </w:tcMar>
                </w:tcPr>
                <w:p w14:paraId="21610816"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757" w:type="dxa"/>
                  <w:tcMar>
                    <w:top w:w="15" w:type="dxa"/>
                    <w:left w:w="15" w:type="dxa"/>
                    <w:bottom w:w="15" w:type="dxa"/>
                    <w:right w:w="15" w:type="dxa"/>
                  </w:tcMar>
                </w:tcPr>
                <w:p w14:paraId="227FF15C"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потенциального поставщика</w:t>
                  </w:r>
                </w:p>
              </w:tc>
              <w:tc>
                <w:tcPr>
                  <w:tcW w:w="683" w:type="dxa"/>
                  <w:tcMar>
                    <w:top w:w="15" w:type="dxa"/>
                    <w:left w:w="15" w:type="dxa"/>
                    <w:bottom w:w="15" w:type="dxa"/>
                    <w:right w:w="15" w:type="dxa"/>
                  </w:tcMar>
                </w:tcPr>
                <w:p w14:paraId="215B2732"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БИН (ИИН)/ИНН/НП</w:t>
                  </w:r>
                </w:p>
              </w:tc>
              <w:tc>
                <w:tcPr>
                  <w:tcW w:w="3313" w:type="dxa"/>
                  <w:gridSpan w:val="8"/>
                </w:tcPr>
                <w:p w14:paraId="40FB7BA9"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Количество баллов</w:t>
                  </w:r>
                </w:p>
              </w:tc>
            </w:tr>
            <w:tr w:rsidR="00207E8A" w:rsidRPr="003034FF" w14:paraId="5972CE89" w14:textId="77777777" w:rsidTr="003C11DD">
              <w:trPr>
                <w:trHeight w:val="27"/>
              </w:trPr>
              <w:tc>
                <w:tcPr>
                  <w:tcW w:w="229" w:type="dxa"/>
                  <w:tcMar>
                    <w:top w:w="15" w:type="dxa"/>
                    <w:left w:w="15" w:type="dxa"/>
                    <w:bottom w:w="15" w:type="dxa"/>
                    <w:right w:w="15" w:type="dxa"/>
                  </w:tcMar>
                </w:tcPr>
                <w:p w14:paraId="16D09C60"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757" w:type="dxa"/>
                  <w:tcMar>
                    <w:top w:w="15" w:type="dxa"/>
                    <w:left w:w="15" w:type="dxa"/>
                    <w:bottom w:w="15" w:type="dxa"/>
                    <w:right w:w="15" w:type="dxa"/>
                  </w:tcMar>
                </w:tcPr>
                <w:p w14:paraId="5C0BDEBF"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683" w:type="dxa"/>
                  <w:tcMar>
                    <w:top w:w="15" w:type="dxa"/>
                    <w:left w:w="15" w:type="dxa"/>
                    <w:bottom w:w="15" w:type="dxa"/>
                    <w:right w:w="15" w:type="dxa"/>
                  </w:tcMar>
                </w:tcPr>
                <w:p w14:paraId="4E6D375A"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413" w:type="dxa"/>
                  <w:tcMar>
                    <w:top w:w="15" w:type="dxa"/>
                    <w:left w:w="15" w:type="dxa"/>
                    <w:bottom w:w="15" w:type="dxa"/>
                    <w:right w:w="15" w:type="dxa"/>
                  </w:tcMar>
                </w:tcPr>
                <w:p w14:paraId="4EF15C19"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Опыт работы по выполненным договорам</w:t>
                  </w:r>
                  <w:r w:rsidRPr="003034FF">
                    <w:rPr>
                      <w:rFonts w:ascii="Times New Roman" w:eastAsia="Times New Roman" w:hAnsi="Times New Roman" w:cs="Times New Roman"/>
                      <w:bCs/>
                      <w:color w:val="000000" w:themeColor="text1"/>
                      <w:sz w:val="24"/>
                      <w:szCs w:val="24"/>
                      <w:lang w:eastAsia="ru-RU"/>
                    </w:rPr>
                    <w:lastRenderedPageBreak/>
                    <w:t>, сумма строительно-монтажных работ, которых составляет не менее 50 (пятидесяти) процентов от суммы выдел</w:t>
                  </w:r>
                  <w:r w:rsidRPr="003034FF">
                    <w:rPr>
                      <w:rFonts w:ascii="Times New Roman" w:eastAsia="Times New Roman" w:hAnsi="Times New Roman" w:cs="Times New Roman"/>
                      <w:bCs/>
                      <w:color w:val="000000" w:themeColor="text1"/>
                      <w:sz w:val="24"/>
                      <w:szCs w:val="24"/>
                      <w:lang w:eastAsia="ru-RU"/>
                    </w:rPr>
                    <w:lastRenderedPageBreak/>
                    <w:t>енной для осуществления государственных закупок</w:t>
                  </w:r>
                </w:p>
              </w:tc>
              <w:tc>
                <w:tcPr>
                  <w:tcW w:w="413" w:type="dxa"/>
                  <w:tcMar>
                    <w:top w:w="15" w:type="dxa"/>
                    <w:left w:w="15" w:type="dxa"/>
                    <w:bottom w:w="15" w:type="dxa"/>
                    <w:right w:w="15" w:type="dxa"/>
                  </w:tcMar>
                </w:tcPr>
                <w:p w14:paraId="1C671435"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Доля местного содержания, превышающ</w:t>
                  </w:r>
                  <w:r w:rsidRPr="003034FF">
                    <w:rPr>
                      <w:rFonts w:ascii="Times New Roman" w:eastAsia="Times New Roman" w:hAnsi="Times New Roman" w:cs="Times New Roman"/>
                      <w:bCs/>
                      <w:color w:val="000000" w:themeColor="text1"/>
                      <w:sz w:val="24"/>
                      <w:szCs w:val="24"/>
                      <w:lang w:eastAsia="ru-RU"/>
                    </w:rPr>
                    <w:lastRenderedPageBreak/>
                    <w:t>ей средний показатель по отрасли (указанный в задании на проектирование)</w:t>
                  </w:r>
                </w:p>
              </w:tc>
              <w:tc>
                <w:tcPr>
                  <w:tcW w:w="413" w:type="dxa"/>
                  <w:tcMar>
                    <w:top w:w="15" w:type="dxa"/>
                    <w:left w:w="15" w:type="dxa"/>
                    <w:bottom w:w="15" w:type="dxa"/>
                    <w:right w:w="15" w:type="dxa"/>
                  </w:tcMar>
                </w:tcPr>
                <w:p w14:paraId="397F0906"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 xml:space="preserve">Качество по объекту строительства: </w:t>
                  </w:r>
                </w:p>
                <w:p w14:paraId="598A07DD"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 осн</w:t>
                  </w:r>
                  <w:r w:rsidRPr="003034FF">
                    <w:rPr>
                      <w:rFonts w:ascii="Times New Roman" w:eastAsia="Times New Roman" w:hAnsi="Times New Roman" w:cs="Times New Roman"/>
                      <w:bCs/>
                      <w:color w:val="000000" w:themeColor="text1"/>
                      <w:sz w:val="24"/>
                      <w:szCs w:val="24"/>
                      <w:lang w:eastAsia="ru-RU"/>
                    </w:rPr>
                    <w:lastRenderedPageBreak/>
                    <w:t>овные конструкции;</w:t>
                  </w:r>
                </w:p>
                <w:p w14:paraId="1F5C9D94"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 инженерные сети;</w:t>
                  </w:r>
                </w:p>
                <w:p w14:paraId="3F15E6A5"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 оборудование.</w:t>
                  </w:r>
                </w:p>
              </w:tc>
              <w:tc>
                <w:tcPr>
                  <w:tcW w:w="414" w:type="dxa"/>
                  <w:tcMar>
                    <w:top w:w="15" w:type="dxa"/>
                    <w:left w:w="15" w:type="dxa"/>
                    <w:bottom w:w="15" w:type="dxa"/>
                    <w:right w:w="15" w:type="dxa"/>
                  </w:tcMar>
                </w:tcPr>
                <w:p w14:paraId="463E2467"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Принятие условий финансирования по:</w:t>
                  </w:r>
                </w:p>
                <w:p w14:paraId="590762CD"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xml:space="preserve">отказу </w:t>
                  </w:r>
                  <w:r w:rsidRPr="003034FF">
                    <w:rPr>
                      <w:rFonts w:ascii="Times New Roman" w:eastAsia="Times New Roman" w:hAnsi="Times New Roman" w:cs="Times New Roman"/>
                      <w:bCs/>
                      <w:color w:val="000000" w:themeColor="text1"/>
                      <w:sz w:val="24"/>
                      <w:szCs w:val="24"/>
                      <w:lang w:eastAsia="ru-RU"/>
                    </w:rPr>
                    <w:lastRenderedPageBreak/>
                    <w:t>от аванса;</w:t>
                  </w:r>
                </w:p>
                <w:p w14:paraId="0B663515"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отказу от промежуточной оплаты актов выполненных работ до ввода объекта в эксплуатацию;</w:t>
                  </w:r>
                </w:p>
                <w:p w14:paraId="6B0F1B9A"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xml:space="preserve">отказу </w:t>
                  </w:r>
                  <w:r w:rsidRPr="003034FF">
                    <w:rPr>
                      <w:rFonts w:ascii="Times New Roman" w:eastAsia="Times New Roman" w:hAnsi="Times New Roman" w:cs="Times New Roman"/>
                      <w:bCs/>
                      <w:color w:val="000000" w:themeColor="text1"/>
                      <w:sz w:val="24"/>
                      <w:szCs w:val="24"/>
                      <w:lang w:eastAsia="ru-RU"/>
                    </w:rPr>
                    <w:lastRenderedPageBreak/>
                    <w:t>от корректировки сметной стоимости в сторону увеличения.</w:t>
                  </w:r>
                </w:p>
              </w:tc>
              <w:tc>
                <w:tcPr>
                  <w:tcW w:w="413" w:type="dxa"/>
                  <w:tcMar>
                    <w:top w:w="15" w:type="dxa"/>
                    <w:left w:w="15" w:type="dxa"/>
                    <w:bottom w:w="15" w:type="dxa"/>
                    <w:right w:w="15" w:type="dxa"/>
                  </w:tcMar>
                </w:tcPr>
                <w:p w14:paraId="3DA2CCE5"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Класс энергоэффективности объекта</w:t>
                  </w:r>
                </w:p>
              </w:tc>
              <w:tc>
                <w:tcPr>
                  <w:tcW w:w="413" w:type="dxa"/>
                  <w:tcMar>
                    <w:top w:w="15" w:type="dxa"/>
                    <w:left w:w="15" w:type="dxa"/>
                    <w:bottom w:w="15" w:type="dxa"/>
                    <w:right w:w="15" w:type="dxa"/>
                  </w:tcMar>
                </w:tcPr>
                <w:p w14:paraId="299B410A"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Реализация проекта за счет собственных сре</w:t>
                  </w:r>
                  <w:r w:rsidRPr="003034FF">
                    <w:rPr>
                      <w:rFonts w:ascii="Times New Roman" w:eastAsia="Times New Roman" w:hAnsi="Times New Roman" w:cs="Times New Roman"/>
                      <w:bCs/>
                      <w:color w:val="000000" w:themeColor="text1"/>
                      <w:sz w:val="24"/>
                      <w:szCs w:val="24"/>
                      <w:lang w:eastAsia="ru-RU"/>
                    </w:rPr>
                    <w:lastRenderedPageBreak/>
                    <w:t>дств (спонсор)</w:t>
                  </w:r>
                </w:p>
              </w:tc>
              <w:tc>
                <w:tcPr>
                  <w:tcW w:w="279" w:type="dxa"/>
                  <w:tcMar>
                    <w:top w:w="15" w:type="dxa"/>
                    <w:left w:w="15" w:type="dxa"/>
                    <w:bottom w:w="15" w:type="dxa"/>
                    <w:right w:w="15" w:type="dxa"/>
                  </w:tcMar>
                </w:tcPr>
                <w:p w14:paraId="441AD9ED"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Реализация проекта за счет собс</w:t>
                  </w:r>
                  <w:r w:rsidRPr="003034FF">
                    <w:rPr>
                      <w:rFonts w:ascii="Times New Roman" w:eastAsia="Times New Roman" w:hAnsi="Times New Roman" w:cs="Times New Roman"/>
                      <w:bCs/>
                      <w:color w:val="000000" w:themeColor="text1"/>
                      <w:sz w:val="24"/>
                      <w:szCs w:val="24"/>
                      <w:lang w:eastAsia="ru-RU"/>
                    </w:rPr>
                    <w:lastRenderedPageBreak/>
                    <w:t>твенных средств с принятием объекта в доверительное управление</w:t>
                  </w:r>
                </w:p>
              </w:tc>
              <w:tc>
                <w:tcPr>
                  <w:tcW w:w="554" w:type="dxa"/>
                </w:tcPr>
                <w:p w14:paraId="552722E7"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Общее количество баллов</w:t>
                  </w:r>
                </w:p>
              </w:tc>
            </w:tr>
            <w:tr w:rsidR="00207E8A" w:rsidRPr="003034FF" w14:paraId="7990E116" w14:textId="77777777" w:rsidTr="003C11DD">
              <w:trPr>
                <w:trHeight w:val="27"/>
              </w:trPr>
              <w:tc>
                <w:tcPr>
                  <w:tcW w:w="229" w:type="dxa"/>
                  <w:tcMar>
                    <w:top w:w="15" w:type="dxa"/>
                    <w:left w:w="15" w:type="dxa"/>
                    <w:bottom w:w="15" w:type="dxa"/>
                    <w:right w:w="15" w:type="dxa"/>
                  </w:tcMar>
                  <w:vAlign w:val="center"/>
                </w:tcPr>
                <w:p w14:paraId="246A36B6"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757" w:type="dxa"/>
                  <w:tcMar>
                    <w:top w:w="15" w:type="dxa"/>
                    <w:left w:w="15" w:type="dxa"/>
                    <w:bottom w:w="15" w:type="dxa"/>
                    <w:right w:w="15" w:type="dxa"/>
                  </w:tcMar>
                  <w:vAlign w:val="center"/>
                </w:tcPr>
                <w:p w14:paraId="19C1AEE6"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683" w:type="dxa"/>
                  <w:tcMar>
                    <w:top w:w="15" w:type="dxa"/>
                    <w:left w:w="15" w:type="dxa"/>
                    <w:bottom w:w="15" w:type="dxa"/>
                    <w:right w:w="15" w:type="dxa"/>
                  </w:tcMar>
                  <w:vAlign w:val="center"/>
                </w:tcPr>
                <w:p w14:paraId="365F6BAC"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413" w:type="dxa"/>
                  <w:tcMar>
                    <w:top w:w="15" w:type="dxa"/>
                    <w:left w:w="15" w:type="dxa"/>
                    <w:bottom w:w="15" w:type="dxa"/>
                    <w:right w:w="15" w:type="dxa"/>
                  </w:tcMar>
                  <w:vAlign w:val="center"/>
                </w:tcPr>
                <w:p w14:paraId="05B26F38"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413" w:type="dxa"/>
                  <w:tcMar>
                    <w:top w:w="15" w:type="dxa"/>
                    <w:left w:w="15" w:type="dxa"/>
                    <w:bottom w:w="15" w:type="dxa"/>
                    <w:right w:w="15" w:type="dxa"/>
                  </w:tcMar>
                  <w:vAlign w:val="center"/>
                </w:tcPr>
                <w:p w14:paraId="296160A2"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413" w:type="dxa"/>
                  <w:tcMar>
                    <w:top w:w="15" w:type="dxa"/>
                    <w:left w:w="15" w:type="dxa"/>
                    <w:bottom w:w="15" w:type="dxa"/>
                    <w:right w:w="15" w:type="dxa"/>
                  </w:tcMar>
                  <w:vAlign w:val="center"/>
                </w:tcPr>
                <w:p w14:paraId="17C4DD8D"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414" w:type="dxa"/>
                  <w:tcMar>
                    <w:top w:w="15" w:type="dxa"/>
                    <w:left w:w="15" w:type="dxa"/>
                    <w:bottom w:w="15" w:type="dxa"/>
                    <w:right w:w="15" w:type="dxa"/>
                  </w:tcMar>
                  <w:vAlign w:val="center"/>
                </w:tcPr>
                <w:p w14:paraId="767434A0"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413" w:type="dxa"/>
                  <w:tcMar>
                    <w:top w:w="15" w:type="dxa"/>
                    <w:left w:w="15" w:type="dxa"/>
                    <w:bottom w:w="15" w:type="dxa"/>
                    <w:right w:w="15" w:type="dxa"/>
                  </w:tcMar>
                  <w:vAlign w:val="center"/>
                </w:tcPr>
                <w:p w14:paraId="6313C620"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413" w:type="dxa"/>
                  <w:tcMar>
                    <w:top w:w="15" w:type="dxa"/>
                    <w:left w:w="15" w:type="dxa"/>
                    <w:bottom w:w="15" w:type="dxa"/>
                    <w:right w:w="15" w:type="dxa"/>
                  </w:tcMar>
                  <w:vAlign w:val="center"/>
                </w:tcPr>
                <w:p w14:paraId="08A497F7"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279" w:type="dxa"/>
                  <w:tcMar>
                    <w:top w:w="15" w:type="dxa"/>
                    <w:left w:w="15" w:type="dxa"/>
                    <w:bottom w:w="15" w:type="dxa"/>
                    <w:right w:w="15" w:type="dxa"/>
                  </w:tcMar>
                  <w:vAlign w:val="center"/>
                </w:tcPr>
                <w:p w14:paraId="2D668625"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554" w:type="dxa"/>
                </w:tcPr>
                <w:p w14:paraId="513501BF"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r>
          </w:tbl>
          <w:p w14:paraId="46180DFD"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Расчет баллов участников конкурса:</w:t>
            </w:r>
          </w:p>
          <w:tbl>
            <w:tblPr>
              <w:tblW w:w="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
              <w:gridCol w:w="968"/>
              <w:gridCol w:w="828"/>
              <w:gridCol w:w="829"/>
              <w:gridCol w:w="690"/>
              <w:gridCol w:w="690"/>
              <w:gridCol w:w="689"/>
            </w:tblGrid>
            <w:tr w:rsidR="00207E8A" w:rsidRPr="003034FF" w14:paraId="6D9B9C98" w14:textId="77777777" w:rsidTr="007C3628">
              <w:trPr>
                <w:trHeight w:val="24"/>
              </w:trPr>
              <w:tc>
                <w:tcPr>
                  <w:tcW w:w="298" w:type="dxa"/>
                  <w:tcMar>
                    <w:top w:w="15" w:type="dxa"/>
                    <w:left w:w="15" w:type="dxa"/>
                    <w:bottom w:w="15" w:type="dxa"/>
                    <w:right w:w="15" w:type="dxa"/>
                  </w:tcMar>
                </w:tcPr>
                <w:p w14:paraId="23DD8CA3"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968" w:type="dxa"/>
                  <w:tcMar>
                    <w:top w:w="15" w:type="dxa"/>
                    <w:left w:w="15" w:type="dxa"/>
                    <w:bottom w:w="15" w:type="dxa"/>
                    <w:right w:w="15" w:type="dxa"/>
                  </w:tcMar>
                </w:tcPr>
                <w:p w14:paraId="05690802"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п/поставщика</w:t>
                  </w:r>
                </w:p>
              </w:tc>
              <w:tc>
                <w:tcPr>
                  <w:tcW w:w="828" w:type="dxa"/>
                  <w:tcMar>
                    <w:top w:w="15" w:type="dxa"/>
                    <w:left w:w="15" w:type="dxa"/>
                    <w:bottom w:w="15" w:type="dxa"/>
                    <w:right w:w="15" w:type="dxa"/>
                  </w:tcMar>
                </w:tcPr>
                <w:p w14:paraId="2964F072"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БИН (ИНН)/ИНН/УНП</w:t>
                  </w:r>
                </w:p>
              </w:tc>
              <w:tc>
                <w:tcPr>
                  <w:tcW w:w="829" w:type="dxa"/>
                  <w:tcMar>
                    <w:top w:w="15" w:type="dxa"/>
                    <w:left w:w="15" w:type="dxa"/>
                    <w:bottom w:w="15" w:type="dxa"/>
                    <w:right w:w="15" w:type="dxa"/>
                  </w:tcMar>
                </w:tcPr>
                <w:p w14:paraId="20691657"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Выделенная сумма</w:t>
                  </w:r>
                </w:p>
              </w:tc>
              <w:tc>
                <w:tcPr>
                  <w:tcW w:w="690" w:type="dxa"/>
                  <w:tcMar>
                    <w:top w:w="15" w:type="dxa"/>
                    <w:left w:w="15" w:type="dxa"/>
                    <w:bottom w:w="15" w:type="dxa"/>
                    <w:right w:w="15" w:type="dxa"/>
                  </w:tcMar>
                </w:tcPr>
                <w:p w14:paraId="7A8AC1AC"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Суммарное количество баллов</w:t>
                  </w:r>
                </w:p>
              </w:tc>
              <w:tc>
                <w:tcPr>
                  <w:tcW w:w="690" w:type="dxa"/>
                  <w:tcMar>
                    <w:top w:w="15" w:type="dxa"/>
                    <w:left w:w="15" w:type="dxa"/>
                    <w:bottom w:w="15" w:type="dxa"/>
                    <w:right w:w="15" w:type="dxa"/>
                  </w:tcMar>
                </w:tcPr>
                <w:p w14:paraId="3834DAEC"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Показатель финансовой устойчивости</w:t>
                  </w:r>
                </w:p>
              </w:tc>
              <w:tc>
                <w:tcPr>
                  <w:tcW w:w="689" w:type="dxa"/>
                  <w:tcMar>
                    <w:top w:w="15" w:type="dxa"/>
                    <w:left w:w="15" w:type="dxa"/>
                    <w:bottom w:w="15" w:type="dxa"/>
                    <w:right w:w="15" w:type="dxa"/>
                  </w:tcMar>
                </w:tcPr>
                <w:p w14:paraId="5EBF57E4"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Дата и время подачи заявки</w:t>
                  </w:r>
                </w:p>
              </w:tc>
            </w:tr>
            <w:tr w:rsidR="00207E8A" w:rsidRPr="003034FF" w14:paraId="53D91D10" w14:textId="77777777" w:rsidTr="007C3628">
              <w:trPr>
                <w:trHeight w:val="24"/>
              </w:trPr>
              <w:tc>
                <w:tcPr>
                  <w:tcW w:w="298" w:type="dxa"/>
                  <w:tcMar>
                    <w:top w:w="15" w:type="dxa"/>
                    <w:left w:w="15" w:type="dxa"/>
                    <w:bottom w:w="15" w:type="dxa"/>
                    <w:right w:w="15" w:type="dxa"/>
                  </w:tcMar>
                  <w:vAlign w:val="center"/>
                </w:tcPr>
                <w:p w14:paraId="05D35A19"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968" w:type="dxa"/>
                  <w:tcMar>
                    <w:top w:w="15" w:type="dxa"/>
                    <w:left w:w="15" w:type="dxa"/>
                    <w:bottom w:w="15" w:type="dxa"/>
                    <w:right w:w="15" w:type="dxa"/>
                  </w:tcMar>
                  <w:vAlign w:val="center"/>
                </w:tcPr>
                <w:p w14:paraId="183433B2"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828" w:type="dxa"/>
                  <w:tcMar>
                    <w:top w:w="15" w:type="dxa"/>
                    <w:left w:w="15" w:type="dxa"/>
                    <w:bottom w:w="15" w:type="dxa"/>
                    <w:right w:w="15" w:type="dxa"/>
                  </w:tcMar>
                  <w:vAlign w:val="center"/>
                </w:tcPr>
                <w:p w14:paraId="25AFF980"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829" w:type="dxa"/>
                  <w:tcMar>
                    <w:top w:w="15" w:type="dxa"/>
                    <w:left w:w="15" w:type="dxa"/>
                    <w:bottom w:w="15" w:type="dxa"/>
                    <w:right w:w="15" w:type="dxa"/>
                  </w:tcMar>
                  <w:vAlign w:val="center"/>
                </w:tcPr>
                <w:p w14:paraId="6B036210"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690" w:type="dxa"/>
                  <w:tcMar>
                    <w:top w:w="15" w:type="dxa"/>
                    <w:left w:w="15" w:type="dxa"/>
                    <w:bottom w:w="15" w:type="dxa"/>
                    <w:right w:w="15" w:type="dxa"/>
                  </w:tcMar>
                  <w:vAlign w:val="center"/>
                </w:tcPr>
                <w:p w14:paraId="7BD5F359"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690" w:type="dxa"/>
                  <w:tcMar>
                    <w:top w:w="15" w:type="dxa"/>
                    <w:left w:w="15" w:type="dxa"/>
                    <w:bottom w:w="15" w:type="dxa"/>
                    <w:right w:w="15" w:type="dxa"/>
                  </w:tcMar>
                  <w:vAlign w:val="center"/>
                </w:tcPr>
                <w:p w14:paraId="59E5A121"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689" w:type="dxa"/>
                </w:tcPr>
                <w:p w14:paraId="59635C4F"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r>
          </w:tbl>
          <w:p w14:paraId="4B3CCAE6"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Решение конкурсной комиссии:</w:t>
            </w:r>
          </w:p>
          <w:p w14:paraId="7640BC75" w14:textId="77777777" w:rsidR="00207E8A" w:rsidRPr="003034FF" w:rsidRDefault="00207E8A" w:rsidP="00207E8A">
            <w:pPr>
              <w:pStyle w:val="af0"/>
              <w:numPr>
                <w:ilvl w:val="0"/>
                <w:numId w:val="7"/>
              </w:numPr>
              <w:ind w:left="453" w:firstLine="0"/>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Определить победителем по лоту №_______:</w:t>
            </w:r>
          </w:p>
          <w:tbl>
            <w:tblPr>
              <w:tblW w:w="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
              <w:gridCol w:w="551"/>
              <w:gridCol w:w="552"/>
              <w:gridCol w:w="688"/>
              <w:gridCol w:w="689"/>
              <w:gridCol w:w="551"/>
              <w:gridCol w:w="552"/>
              <w:gridCol w:w="414"/>
              <w:gridCol w:w="413"/>
              <w:gridCol w:w="285"/>
            </w:tblGrid>
            <w:tr w:rsidR="00207E8A" w:rsidRPr="003034FF" w14:paraId="5BBE6BD0" w14:textId="77777777" w:rsidTr="007C3628">
              <w:trPr>
                <w:trHeight w:val="53"/>
              </w:trPr>
              <w:tc>
                <w:tcPr>
                  <w:tcW w:w="297" w:type="dxa"/>
                  <w:tcMar>
                    <w:top w:w="15" w:type="dxa"/>
                    <w:left w:w="15" w:type="dxa"/>
                    <w:bottom w:w="15" w:type="dxa"/>
                    <w:right w:w="15" w:type="dxa"/>
                  </w:tcMar>
                </w:tcPr>
                <w:p w14:paraId="2C8ACBB7"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551" w:type="dxa"/>
                  <w:tcMar>
                    <w:top w:w="15" w:type="dxa"/>
                    <w:left w:w="15" w:type="dxa"/>
                    <w:bottom w:w="15" w:type="dxa"/>
                    <w:right w:w="15" w:type="dxa"/>
                  </w:tcMar>
                </w:tcPr>
                <w:p w14:paraId="63B60505"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w:t>
                  </w:r>
                  <w:r w:rsidRPr="003034FF">
                    <w:rPr>
                      <w:rFonts w:ascii="Times New Roman" w:eastAsia="Times New Roman" w:hAnsi="Times New Roman" w:cs="Times New Roman"/>
                      <w:bCs/>
                      <w:color w:val="000000" w:themeColor="text1"/>
                      <w:sz w:val="24"/>
                      <w:szCs w:val="24"/>
                      <w:lang w:eastAsia="ru-RU"/>
                    </w:rPr>
                    <w:lastRenderedPageBreak/>
                    <w:t>вание потенциального поставщика победителя</w:t>
                  </w:r>
                </w:p>
              </w:tc>
              <w:tc>
                <w:tcPr>
                  <w:tcW w:w="552" w:type="dxa"/>
                  <w:tcMar>
                    <w:top w:w="15" w:type="dxa"/>
                    <w:left w:w="15" w:type="dxa"/>
                    <w:bottom w:w="15" w:type="dxa"/>
                    <w:right w:w="15" w:type="dxa"/>
                  </w:tcMar>
                </w:tcPr>
                <w:p w14:paraId="58EB6CFA"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БИН/ИИ</w:t>
                  </w:r>
                  <w:r w:rsidRPr="003034FF">
                    <w:rPr>
                      <w:rFonts w:ascii="Times New Roman" w:eastAsia="Times New Roman" w:hAnsi="Times New Roman" w:cs="Times New Roman"/>
                      <w:bCs/>
                      <w:color w:val="000000" w:themeColor="text1"/>
                      <w:sz w:val="24"/>
                      <w:szCs w:val="24"/>
                      <w:lang w:eastAsia="ru-RU"/>
                    </w:rPr>
                    <w:lastRenderedPageBreak/>
                    <w:t>Н потенциального поставщика победителя</w:t>
                  </w:r>
                </w:p>
              </w:tc>
              <w:tc>
                <w:tcPr>
                  <w:tcW w:w="688" w:type="dxa"/>
                  <w:tcMar>
                    <w:top w:w="15" w:type="dxa"/>
                    <w:left w:w="15" w:type="dxa"/>
                    <w:bottom w:w="15" w:type="dxa"/>
                    <w:right w:w="15" w:type="dxa"/>
                  </w:tcMar>
                </w:tcPr>
                <w:p w14:paraId="5AC09CB1"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 xml:space="preserve">Ф.И.О. </w:t>
                  </w:r>
                  <w:r w:rsidRPr="003034FF">
                    <w:rPr>
                      <w:rFonts w:ascii="Times New Roman" w:eastAsia="Times New Roman" w:hAnsi="Times New Roman" w:cs="Times New Roman"/>
                      <w:bCs/>
                      <w:color w:val="000000" w:themeColor="text1"/>
                      <w:sz w:val="24"/>
                      <w:szCs w:val="24"/>
                      <w:lang w:eastAsia="ru-RU"/>
                    </w:rPr>
                    <w:lastRenderedPageBreak/>
                    <w:t>(если оно указано в документе, удостоверяющем личность) бенефициарного владельца</w:t>
                  </w:r>
                </w:p>
              </w:tc>
              <w:tc>
                <w:tcPr>
                  <w:tcW w:w="689" w:type="dxa"/>
                  <w:tcMar>
                    <w:top w:w="15" w:type="dxa"/>
                    <w:left w:w="15" w:type="dxa"/>
                    <w:bottom w:w="15" w:type="dxa"/>
                    <w:right w:w="15" w:type="dxa"/>
                  </w:tcMar>
                </w:tcPr>
                <w:p w14:paraId="2A482564"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 xml:space="preserve">Документ, </w:t>
                  </w:r>
                  <w:r w:rsidRPr="003034FF">
                    <w:rPr>
                      <w:rFonts w:ascii="Times New Roman" w:eastAsia="Times New Roman" w:hAnsi="Times New Roman" w:cs="Times New Roman"/>
                      <w:bCs/>
                      <w:color w:val="000000" w:themeColor="text1"/>
                      <w:sz w:val="24"/>
                      <w:szCs w:val="24"/>
                      <w:lang w:eastAsia="ru-RU"/>
                    </w:rPr>
                    <w:lastRenderedPageBreak/>
                    <w:t>удостоверяющий личность бенефициарного владельца (указать номер и дату выдачи документа, гражданство, страна проживания)</w:t>
                  </w:r>
                </w:p>
              </w:tc>
              <w:tc>
                <w:tcPr>
                  <w:tcW w:w="551" w:type="dxa"/>
                  <w:tcMar>
                    <w:top w:w="15" w:type="dxa"/>
                    <w:left w:w="15" w:type="dxa"/>
                    <w:bottom w:w="15" w:type="dxa"/>
                    <w:right w:w="15" w:type="dxa"/>
                  </w:tcMar>
                </w:tcPr>
                <w:p w14:paraId="2CCF472B"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 xml:space="preserve">Прямое </w:t>
                  </w:r>
                  <w:r w:rsidRPr="003034FF">
                    <w:rPr>
                      <w:rFonts w:ascii="Times New Roman" w:eastAsia="Times New Roman" w:hAnsi="Times New Roman" w:cs="Times New Roman"/>
                      <w:bCs/>
                      <w:color w:val="000000" w:themeColor="text1"/>
                      <w:sz w:val="24"/>
                      <w:szCs w:val="24"/>
                      <w:lang w:eastAsia="ru-RU"/>
                    </w:rPr>
                    <w:lastRenderedPageBreak/>
                    <w:t>или косвенное владение 25 % или более акций (долей участия в уставном капитале)</w:t>
                  </w:r>
                </w:p>
              </w:tc>
              <w:tc>
                <w:tcPr>
                  <w:tcW w:w="552" w:type="dxa"/>
                  <w:tcMar>
                    <w:top w:w="15" w:type="dxa"/>
                    <w:left w:w="15" w:type="dxa"/>
                    <w:bottom w:w="15" w:type="dxa"/>
                    <w:right w:w="15" w:type="dxa"/>
                  </w:tcMar>
                </w:tcPr>
                <w:p w14:paraId="26EA0E4B"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 xml:space="preserve">Прямое </w:t>
                  </w:r>
                  <w:r w:rsidRPr="003034FF">
                    <w:rPr>
                      <w:rFonts w:ascii="Times New Roman" w:eastAsia="Times New Roman" w:hAnsi="Times New Roman" w:cs="Times New Roman"/>
                      <w:bCs/>
                      <w:color w:val="000000" w:themeColor="text1"/>
                      <w:sz w:val="24"/>
                      <w:szCs w:val="24"/>
                      <w:lang w:eastAsia="ru-RU"/>
                    </w:rPr>
                    <w:lastRenderedPageBreak/>
                    <w:t>или косвенное владение 25 % или более голосующих акций (долей участия в уставном капитале)</w:t>
                  </w:r>
                </w:p>
              </w:tc>
              <w:tc>
                <w:tcPr>
                  <w:tcW w:w="414" w:type="dxa"/>
                  <w:tcMar>
                    <w:top w:w="15" w:type="dxa"/>
                    <w:left w:w="15" w:type="dxa"/>
                    <w:bottom w:w="15" w:type="dxa"/>
                    <w:right w:w="15" w:type="dxa"/>
                  </w:tcMar>
                </w:tcPr>
                <w:p w14:paraId="7C332CA2"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Прямо</w:t>
                  </w:r>
                  <w:r w:rsidRPr="003034FF">
                    <w:rPr>
                      <w:rFonts w:ascii="Times New Roman" w:eastAsia="Times New Roman" w:hAnsi="Times New Roman" w:cs="Times New Roman"/>
                      <w:bCs/>
                      <w:color w:val="000000" w:themeColor="text1"/>
                      <w:sz w:val="24"/>
                      <w:szCs w:val="24"/>
                      <w:lang w:eastAsia="ru-RU"/>
                    </w:rPr>
                    <w:lastRenderedPageBreak/>
                    <w:t>е или косвенное право назначать большинство членов совета директоров или аналогичного руководящего органа</w:t>
                  </w:r>
                </w:p>
              </w:tc>
              <w:tc>
                <w:tcPr>
                  <w:tcW w:w="413" w:type="dxa"/>
                  <w:tcMar>
                    <w:top w:w="15" w:type="dxa"/>
                    <w:left w:w="15" w:type="dxa"/>
                    <w:bottom w:w="15" w:type="dxa"/>
                    <w:right w:w="15" w:type="dxa"/>
                  </w:tcMar>
                </w:tcPr>
                <w:p w14:paraId="52443770"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Ни оди</w:t>
                  </w:r>
                  <w:r w:rsidRPr="003034FF">
                    <w:rPr>
                      <w:rFonts w:ascii="Times New Roman" w:eastAsia="Times New Roman" w:hAnsi="Times New Roman" w:cs="Times New Roman"/>
                      <w:bCs/>
                      <w:color w:val="000000" w:themeColor="text1"/>
                      <w:sz w:val="24"/>
                      <w:szCs w:val="24"/>
                      <w:lang w:eastAsia="ru-RU"/>
                    </w:rPr>
                    <w:lastRenderedPageBreak/>
                    <w:t>н бенефициарный владелец не отвечает одному или нескольким из предыдущих условий</w:t>
                  </w:r>
                </w:p>
              </w:tc>
              <w:tc>
                <w:tcPr>
                  <w:tcW w:w="285" w:type="dxa"/>
                  <w:tcMar>
                    <w:top w:w="15" w:type="dxa"/>
                    <w:left w:w="15" w:type="dxa"/>
                    <w:bottom w:w="15" w:type="dxa"/>
                    <w:right w:w="15" w:type="dxa"/>
                  </w:tcMar>
                </w:tcPr>
                <w:p w14:paraId="1E0FB5CE"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Ин</w:t>
                  </w:r>
                  <w:r w:rsidRPr="003034FF">
                    <w:rPr>
                      <w:rFonts w:ascii="Times New Roman" w:eastAsia="Times New Roman" w:hAnsi="Times New Roman" w:cs="Times New Roman"/>
                      <w:bCs/>
                      <w:color w:val="000000" w:themeColor="text1"/>
                      <w:sz w:val="24"/>
                      <w:szCs w:val="24"/>
                      <w:lang w:eastAsia="ru-RU"/>
                    </w:rPr>
                    <w:lastRenderedPageBreak/>
                    <w:t>формация о невозможности определения бенефициарного владельца (вло</w:t>
                  </w:r>
                  <w:r w:rsidRPr="003034FF">
                    <w:rPr>
                      <w:rFonts w:ascii="Times New Roman" w:eastAsia="Times New Roman" w:hAnsi="Times New Roman" w:cs="Times New Roman"/>
                      <w:bCs/>
                      <w:color w:val="000000" w:themeColor="text1"/>
                      <w:sz w:val="24"/>
                      <w:szCs w:val="24"/>
                      <w:lang w:eastAsia="ru-RU"/>
                    </w:rPr>
                    <w:lastRenderedPageBreak/>
                    <w:t>жение документа)</w:t>
                  </w:r>
                </w:p>
              </w:tc>
            </w:tr>
            <w:tr w:rsidR="00207E8A" w:rsidRPr="003034FF" w14:paraId="404DD8AE" w14:textId="77777777" w:rsidTr="007C3628">
              <w:trPr>
                <w:trHeight w:val="53"/>
              </w:trPr>
              <w:tc>
                <w:tcPr>
                  <w:tcW w:w="297" w:type="dxa"/>
                  <w:tcMar>
                    <w:top w:w="15" w:type="dxa"/>
                    <w:left w:w="15" w:type="dxa"/>
                    <w:bottom w:w="15" w:type="dxa"/>
                    <w:right w:w="15" w:type="dxa"/>
                  </w:tcMar>
                </w:tcPr>
                <w:p w14:paraId="333AEB72"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551" w:type="dxa"/>
                  <w:tcMar>
                    <w:top w:w="15" w:type="dxa"/>
                    <w:left w:w="15" w:type="dxa"/>
                    <w:bottom w:w="15" w:type="dxa"/>
                    <w:right w:w="15" w:type="dxa"/>
                  </w:tcMar>
                </w:tcPr>
                <w:p w14:paraId="766748EE"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552" w:type="dxa"/>
                  <w:tcMar>
                    <w:top w:w="15" w:type="dxa"/>
                    <w:left w:w="15" w:type="dxa"/>
                    <w:bottom w:w="15" w:type="dxa"/>
                    <w:right w:w="15" w:type="dxa"/>
                  </w:tcMar>
                </w:tcPr>
                <w:p w14:paraId="7365CE77"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688" w:type="dxa"/>
                  <w:tcMar>
                    <w:top w:w="15" w:type="dxa"/>
                    <w:left w:w="15" w:type="dxa"/>
                    <w:bottom w:w="15" w:type="dxa"/>
                    <w:right w:w="15" w:type="dxa"/>
                  </w:tcMar>
                </w:tcPr>
                <w:p w14:paraId="23AE9CC0"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689" w:type="dxa"/>
                  <w:tcMar>
                    <w:top w:w="15" w:type="dxa"/>
                    <w:left w:w="15" w:type="dxa"/>
                    <w:bottom w:w="15" w:type="dxa"/>
                    <w:right w:w="15" w:type="dxa"/>
                  </w:tcMar>
                </w:tcPr>
                <w:p w14:paraId="7CC02C6A"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551" w:type="dxa"/>
                  <w:tcMar>
                    <w:top w:w="15" w:type="dxa"/>
                    <w:left w:w="15" w:type="dxa"/>
                    <w:bottom w:w="15" w:type="dxa"/>
                    <w:right w:w="15" w:type="dxa"/>
                  </w:tcMar>
                </w:tcPr>
                <w:p w14:paraId="7374E753"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Да/нет</w:t>
                  </w:r>
                </w:p>
              </w:tc>
              <w:tc>
                <w:tcPr>
                  <w:tcW w:w="552" w:type="dxa"/>
                  <w:tcMar>
                    <w:top w:w="15" w:type="dxa"/>
                    <w:left w:w="15" w:type="dxa"/>
                    <w:bottom w:w="15" w:type="dxa"/>
                    <w:right w:w="15" w:type="dxa"/>
                  </w:tcMar>
                </w:tcPr>
                <w:p w14:paraId="66DB4F10"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Да/нет</w:t>
                  </w:r>
                </w:p>
              </w:tc>
              <w:tc>
                <w:tcPr>
                  <w:tcW w:w="414" w:type="dxa"/>
                  <w:tcMar>
                    <w:top w:w="15" w:type="dxa"/>
                    <w:left w:w="15" w:type="dxa"/>
                    <w:bottom w:w="15" w:type="dxa"/>
                    <w:right w:w="15" w:type="dxa"/>
                  </w:tcMar>
                </w:tcPr>
                <w:p w14:paraId="06751905"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Да/нет</w:t>
                  </w:r>
                </w:p>
              </w:tc>
              <w:tc>
                <w:tcPr>
                  <w:tcW w:w="413" w:type="dxa"/>
                  <w:tcMar>
                    <w:top w:w="15" w:type="dxa"/>
                    <w:left w:w="15" w:type="dxa"/>
                    <w:bottom w:w="15" w:type="dxa"/>
                    <w:right w:w="15" w:type="dxa"/>
                  </w:tcMar>
                </w:tcPr>
                <w:p w14:paraId="554D8020"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w:t>
                  </w:r>
                </w:p>
              </w:tc>
              <w:tc>
                <w:tcPr>
                  <w:tcW w:w="285" w:type="dxa"/>
                  <w:tcMar>
                    <w:top w:w="15" w:type="dxa"/>
                    <w:left w:w="15" w:type="dxa"/>
                    <w:bottom w:w="15" w:type="dxa"/>
                    <w:right w:w="15" w:type="dxa"/>
                  </w:tcMar>
                </w:tcPr>
                <w:p w14:paraId="19392504"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r>
          </w:tbl>
          <w:p w14:paraId="057E56F8"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Потенциальный поставщик, занявший второе место:</w:t>
            </w:r>
          </w:p>
          <w:tbl>
            <w:tblPr>
              <w:tblW w:w="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
              <w:gridCol w:w="3583"/>
              <w:gridCol w:w="1112"/>
            </w:tblGrid>
            <w:tr w:rsidR="00207E8A" w:rsidRPr="003034FF" w14:paraId="792EDFF0" w14:textId="77777777" w:rsidTr="007C3628">
              <w:trPr>
                <w:trHeight w:val="61"/>
              </w:trPr>
              <w:tc>
                <w:tcPr>
                  <w:tcW w:w="297" w:type="dxa"/>
                  <w:tcMar>
                    <w:top w:w="15" w:type="dxa"/>
                    <w:left w:w="15" w:type="dxa"/>
                    <w:bottom w:w="15" w:type="dxa"/>
                    <w:right w:w="15" w:type="dxa"/>
                  </w:tcMar>
                </w:tcPr>
                <w:p w14:paraId="5ADB0DB5"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3583" w:type="dxa"/>
                  <w:tcMar>
                    <w:top w:w="15" w:type="dxa"/>
                    <w:left w:w="15" w:type="dxa"/>
                    <w:bottom w:w="15" w:type="dxa"/>
                    <w:right w:w="15" w:type="dxa"/>
                  </w:tcMar>
                </w:tcPr>
                <w:p w14:paraId="20A9B9A3"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потенциального поставщика, занявшего второе место</w:t>
                  </w:r>
                </w:p>
              </w:tc>
              <w:tc>
                <w:tcPr>
                  <w:tcW w:w="1112" w:type="dxa"/>
                  <w:tcMar>
                    <w:top w:w="15" w:type="dxa"/>
                    <w:left w:w="15" w:type="dxa"/>
                    <w:bottom w:w="15" w:type="dxa"/>
                    <w:right w:w="15" w:type="dxa"/>
                  </w:tcMar>
                </w:tcPr>
                <w:p w14:paraId="2A4376BC"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БИН/ИИН</w:t>
                  </w:r>
                </w:p>
              </w:tc>
            </w:tr>
            <w:tr w:rsidR="00207E8A" w:rsidRPr="003034FF" w14:paraId="34A45B64" w14:textId="77777777" w:rsidTr="007C3628">
              <w:trPr>
                <w:trHeight w:val="61"/>
              </w:trPr>
              <w:tc>
                <w:tcPr>
                  <w:tcW w:w="297" w:type="dxa"/>
                  <w:tcMar>
                    <w:top w:w="15" w:type="dxa"/>
                    <w:left w:w="15" w:type="dxa"/>
                    <w:bottom w:w="15" w:type="dxa"/>
                    <w:right w:w="15" w:type="dxa"/>
                  </w:tcMar>
                  <w:vAlign w:val="center"/>
                </w:tcPr>
                <w:p w14:paraId="1651EBA2"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3583" w:type="dxa"/>
                  <w:tcMar>
                    <w:top w:w="15" w:type="dxa"/>
                    <w:left w:w="15" w:type="dxa"/>
                    <w:bottom w:w="15" w:type="dxa"/>
                    <w:right w:w="15" w:type="dxa"/>
                  </w:tcMar>
                  <w:vAlign w:val="center"/>
                </w:tcPr>
                <w:p w14:paraId="5FC959A0"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1112" w:type="dxa"/>
                  <w:tcMar>
                    <w:top w:w="15" w:type="dxa"/>
                    <w:left w:w="15" w:type="dxa"/>
                    <w:bottom w:w="15" w:type="dxa"/>
                    <w:right w:w="15" w:type="dxa"/>
                  </w:tcMar>
                  <w:vAlign w:val="center"/>
                </w:tcPr>
                <w:p w14:paraId="4A803CAB"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r>
          </w:tbl>
          <w:p w14:paraId="2052DB0E"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2. Заказчику (наименование заказчика) в сроки, установленные Законом, заключить договор о государственных закупках с (БИН/ИИН наименование потенциального поставщика победителя).</w:t>
            </w:r>
          </w:p>
          <w:p w14:paraId="25AA65C1"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Либо:</w:t>
            </w:r>
          </w:p>
          <w:p w14:paraId="150E6366"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xml:space="preserve">Признать государственную закупку (наименование закупки) по лоту </w:t>
            </w:r>
            <w:r w:rsidRPr="003034FF">
              <w:rPr>
                <w:rFonts w:ascii="Times New Roman" w:eastAsia="Times New Roman" w:hAnsi="Times New Roman" w:cs="Times New Roman"/>
                <w:bCs/>
                <w:color w:val="000000" w:themeColor="text1"/>
                <w:sz w:val="24"/>
                <w:szCs w:val="24"/>
                <w:lang w:eastAsia="ru-RU"/>
              </w:rPr>
              <w:br/>
              <w:t>№___ несостоявшейся в связи с _____________________ **:</w:t>
            </w:r>
          </w:p>
          <w:p w14:paraId="64080211"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Примечание:</w:t>
            </w:r>
          </w:p>
          <w:p w14:paraId="224420FE"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Сведения о заказчике не отображается, если несколько заказчиков.</w:t>
            </w:r>
          </w:p>
          <w:p w14:paraId="2AB26972"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xml:space="preserve">**Одно из следующих значений: «отсутствие представленных заявок», «к участию в конкурсе не допущен ни один потенциальный поставщик», </w:t>
            </w:r>
            <w:r w:rsidRPr="003034FF">
              <w:rPr>
                <w:rFonts w:ascii="Times New Roman" w:eastAsia="Times New Roman" w:hAnsi="Times New Roman" w:cs="Times New Roman"/>
                <w:bCs/>
                <w:color w:val="000000" w:themeColor="text1"/>
                <w:sz w:val="24"/>
                <w:szCs w:val="24"/>
                <w:lang w:eastAsia="ru-RU"/>
              </w:rPr>
              <w:br/>
            </w:r>
            <w:r w:rsidRPr="003034FF">
              <w:rPr>
                <w:rFonts w:ascii="Times New Roman" w:eastAsia="Times New Roman" w:hAnsi="Times New Roman" w:cs="Times New Roman"/>
                <w:bCs/>
                <w:color w:val="000000" w:themeColor="text1"/>
                <w:sz w:val="24"/>
                <w:szCs w:val="24"/>
                <w:lang w:eastAsia="ru-RU"/>
              </w:rPr>
              <w:lastRenderedPageBreak/>
              <w:t>«к участию в конкурсе допущен один потенциальный поставщик».</w:t>
            </w:r>
          </w:p>
          <w:p w14:paraId="19840499"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Либо:</w:t>
            </w:r>
          </w:p>
          <w:p w14:paraId="78B10E50"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Произведена отмена закупки, основанием которой является: Акты уполномоченных государственных органов (предписание, уведомление, представление, решение) № ___ от ______.</w:t>
            </w:r>
          </w:p>
          <w:p w14:paraId="3B7EFDC3"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Орган, принявший решение об отмене: (_______________________).</w:t>
            </w:r>
          </w:p>
          <w:p w14:paraId="11D9EE7F"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Либо:</w:t>
            </w:r>
          </w:p>
          <w:p w14:paraId="709F2AA4"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Произведен отказ от закупки в соответствии с подпунктом ___ пункта 10 статьи 6 Закона.</w:t>
            </w:r>
          </w:p>
          <w:p w14:paraId="2533D1BC"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p>
          <w:p w14:paraId="5001F263" w14:textId="77777777" w:rsidR="00207E8A" w:rsidRPr="003034FF" w:rsidRDefault="00207E8A" w:rsidP="00207E8A">
            <w:pPr>
              <w:ind w:firstLine="453"/>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Расшифровка аббревиатур:</w:t>
            </w:r>
          </w:p>
          <w:p w14:paraId="75BC98AD" w14:textId="77777777" w:rsidR="00207E8A" w:rsidRPr="003034FF" w:rsidRDefault="00207E8A" w:rsidP="00207E8A">
            <w:pPr>
              <w:ind w:firstLine="453"/>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БИН – бизнес-идентификационный номер;</w:t>
            </w:r>
          </w:p>
          <w:p w14:paraId="5F3A2772" w14:textId="77777777" w:rsidR="00207E8A" w:rsidRPr="003034FF" w:rsidRDefault="00207E8A" w:rsidP="00207E8A">
            <w:pPr>
              <w:ind w:firstLine="453"/>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ИИН – индивидуальный идентификационный номер;</w:t>
            </w:r>
          </w:p>
          <w:p w14:paraId="55083154" w14:textId="77777777" w:rsidR="00207E8A" w:rsidRPr="003034FF" w:rsidRDefault="00207E8A" w:rsidP="00207E8A">
            <w:pPr>
              <w:ind w:firstLine="453"/>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ИНН – идентификационный номер налогоплательщика;</w:t>
            </w:r>
          </w:p>
          <w:p w14:paraId="36595974" w14:textId="77777777" w:rsidR="00207E8A" w:rsidRPr="003034FF" w:rsidRDefault="00207E8A" w:rsidP="00207E8A">
            <w:pPr>
              <w:ind w:firstLine="453"/>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УНП – учетный номер плательщика;</w:t>
            </w:r>
          </w:p>
          <w:p w14:paraId="1CC98D3C" w14:textId="77777777" w:rsidR="00207E8A" w:rsidRPr="003034FF" w:rsidRDefault="00207E8A" w:rsidP="00207E8A">
            <w:pPr>
              <w:ind w:firstLine="453"/>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Ф.И.О. – фамилия, имя, отчество (если оно указано в документе, удостоверяющем личность).</w:t>
            </w:r>
          </w:p>
          <w:p w14:paraId="352478F8" w14:textId="77777777" w:rsidR="00207E8A" w:rsidRPr="003034FF" w:rsidRDefault="00207E8A" w:rsidP="00207E8A">
            <w:pPr>
              <w:ind w:firstLine="1734"/>
              <w:jc w:val="center"/>
              <w:textAlignment w:val="baseline"/>
              <w:outlineLvl w:val="2"/>
              <w:rPr>
                <w:rFonts w:ascii="Times New Roman" w:eastAsia="Times New Roman" w:hAnsi="Times New Roman" w:cs="Times New Roman"/>
                <w:color w:val="000000" w:themeColor="text1"/>
                <w:sz w:val="24"/>
                <w:szCs w:val="24"/>
                <w:lang w:eastAsia="ru-RU"/>
              </w:rPr>
            </w:pPr>
          </w:p>
        </w:tc>
        <w:tc>
          <w:tcPr>
            <w:tcW w:w="5245" w:type="dxa"/>
          </w:tcPr>
          <w:p w14:paraId="7B3C0552" w14:textId="77777777" w:rsidR="00207E8A" w:rsidRPr="003034FF" w:rsidRDefault="00207E8A" w:rsidP="00207E8A">
            <w:pPr>
              <w:ind w:firstLine="1734"/>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Приложение 7-1</w:t>
            </w:r>
          </w:p>
          <w:p w14:paraId="48A5026A" w14:textId="77777777" w:rsidR="00207E8A" w:rsidRPr="003034FF" w:rsidRDefault="00207E8A" w:rsidP="00207E8A">
            <w:pPr>
              <w:ind w:firstLine="1734"/>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к Правилам осуществления</w:t>
            </w:r>
          </w:p>
          <w:p w14:paraId="7D5A7E70" w14:textId="77777777" w:rsidR="00207E8A" w:rsidRPr="003034FF" w:rsidRDefault="00207E8A" w:rsidP="00207E8A">
            <w:pPr>
              <w:ind w:firstLine="1734"/>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государственных закупок</w:t>
            </w:r>
          </w:p>
          <w:p w14:paraId="13B1780A" w14:textId="77777777" w:rsidR="00207E8A" w:rsidRPr="003034FF" w:rsidRDefault="00207E8A" w:rsidP="00207E8A">
            <w:pPr>
              <w:jc w:val="center"/>
              <w:rPr>
                <w:rFonts w:ascii="Times New Roman" w:eastAsia="Times New Roman" w:hAnsi="Times New Roman" w:cs="Times New Roman"/>
                <w:bCs/>
                <w:color w:val="000000" w:themeColor="text1"/>
                <w:sz w:val="24"/>
                <w:szCs w:val="24"/>
                <w:lang w:eastAsia="ru-RU"/>
              </w:rPr>
            </w:pPr>
          </w:p>
          <w:p w14:paraId="1A56DA19" w14:textId="77777777" w:rsidR="00207E8A" w:rsidRPr="003034FF" w:rsidRDefault="00207E8A" w:rsidP="00207E8A">
            <w:pPr>
              <w:jc w:val="center"/>
              <w:rPr>
                <w:rFonts w:ascii="Times New Roman" w:eastAsia="Times New Roman" w:hAnsi="Times New Roman" w:cs="Times New Roman"/>
                <w:bCs/>
                <w:color w:val="000000" w:themeColor="text1"/>
                <w:sz w:val="24"/>
                <w:szCs w:val="24"/>
                <w:lang w:eastAsia="ru-RU"/>
              </w:rPr>
            </w:pPr>
          </w:p>
          <w:p w14:paraId="10F9A8FB" w14:textId="77777777" w:rsidR="00207E8A" w:rsidRPr="003034FF" w:rsidRDefault="00207E8A" w:rsidP="00207E8A">
            <w:pPr>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xml:space="preserve">Протокол об итогах государственных закупок способом конкурса по строительству «под ключ» (номер конкурса) при этом номер должен </w:t>
            </w:r>
            <w:r w:rsidRPr="003034FF">
              <w:rPr>
                <w:rFonts w:ascii="Times New Roman" w:eastAsia="Times New Roman" w:hAnsi="Times New Roman" w:cs="Times New Roman"/>
                <w:bCs/>
                <w:color w:val="000000" w:themeColor="text1"/>
                <w:sz w:val="24"/>
                <w:szCs w:val="24"/>
                <w:lang w:eastAsia="ru-RU"/>
              </w:rPr>
              <w:lastRenderedPageBreak/>
              <w:t>быть привязан к способу и номеру закупки (формируется на каждый лот в отдельности)</w:t>
            </w:r>
          </w:p>
          <w:p w14:paraId="54D46BFD" w14:textId="77777777" w:rsidR="00207E8A" w:rsidRPr="003034FF" w:rsidRDefault="00207E8A" w:rsidP="00207E8A">
            <w:pPr>
              <w:jc w:val="both"/>
              <w:rPr>
                <w:rFonts w:ascii="Times New Roman" w:eastAsia="Times New Roman" w:hAnsi="Times New Roman" w:cs="Times New Roman"/>
                <w:bCs/>
                <w:color w:val="000000" w:themeColor="text1"/>
                <w:sz w:val="24"/>
                <w:szCs w:val="24"/>
                <w:lang w:eastAsia="ru-RU"/>
              </w:rPr>
            </w:pPr>
          </w:p>
          <w:p w14:paraId="743FBBB3"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Дата и время</w:t>
            </w:r>
          </w:p>
          <w:p w14:paraId="4C10A65B"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Заказчик* ________________________</w:t>
            </w:r>
          </w:p>
          <w:p w14:paraId="35CAD34A"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конкурса _______________________</w:t>
            </w:r>
          </w:p>
          <w:p w14:paraId="41189CBE"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Название конкурса ________________</w:t>
            </w:r>
          </w:p>
          <w:p w14:paraId="6841FD36"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организатора ________</w:t>
            </w:r>
          </w:p>
          <w:p w14:paraId="469BF8CD"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Адрес организатора ________________</w:t>
            </w:r>
          </w:p>
          <w:p w14:paraId="68A4B7CC"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Состав конкурсной комиссии:</w:t>
            </w:r>
          </w:p>
          <w:tbl>
            <w:tblPr>
              <w:tblW w:w="4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
              <w:gridCol w:w="1664"/>
              <w:gridCol w:w="1791"/>
              <w:gridCol w:w="1237"/>
            </w:tblGrid>
            <w:tr w:rsidR="00207E8A" w:rsidRPr="003034FF" w14:paraId="25276C4E" w14:textId="77777777" w:rsidTr="007C3628">
              <w:trPr>
                <w:trHeight w:val="17"/>
              </w:trPr>
              <w:tc>
                <w:tcPr>
                  <w:tcW w:w="298" w:type="dxa"/>
                  <w:tcMar>
                    <w:top w:w="15" w:type="dxa"/>
                    <w:left w:w="15" w:type="dxa"/>
                    <w:bottom w:w="15" w:type="dxa"/>
                    <w:right w:w="15" w:type="dxa"/>
                  </w:tcMar>
                </w:tcPr>
                <w:p w14:paraId="122BF975" w14:textId="77777777" w:rsidR="00207E8A" w:rsidRPr="003034FF" w:rsidRDefault="00207E8A" w:rsidP="00207E8A">
                  <w:pPr>
                    <w:spacing w:after="0" w:line="240" w:lineRule="auto"/>
                    <w:ind w:left="6"/>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1664" w:type="dxa"/>
                  <w:tcMar>
                    <w:top w:w="15" w:type="dxa"/>
                    <w:left w:w="15" w:type="dxa"/>
                    <w:bottom w:w="15" w:type="dxa"/>
                    <w:right w:w="15" w:type="dxa"/>
                  </w:tcMar>
                </w:tcPr>
                <w:p w14:paraId="3C0DCA02" w14:textId="77777777" w:rsidR="00207E8A" w:rsidRPr="003034FF" w:rsidRDefault="00207E8A" w:rsidP="00207E8A">
                  <w:pPr>
                    <w:spacing w:after="0" w:line="240" w:lineRule="auto"/>
                    <w:ind w:left="6"/>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xml:space="preserve">Ф.И.О. </w:t>
                  </w:r>
                </w:p>
              </w:tc>
              <w:tc>
                <w:tcPr>
                  <w:tcW w:w="1791" w:type="dxa"/>
                  <w:tcMar>
                    <w:top w:w="15" w:type="dxa"/>
                    <w:left w:w="15" w:type="dxa"/>
                    <w:bottom w:w="15" w:type="dxa"/>
                    <w:right w:w="15" w:type="dxa"/>
                  </w:tcMar>
                </w:tcPr>
                <w:p w14:paraId="780B73A8" w14:textId="77777777" w:rsidR="00207E8A" w:rsidRPr="003034FF" w:rsidRDefault="00207E8A" w:rsidP="00207E8A">
                  <w:pPr>
                    <w:spacing w:after="0" w:line="240" w:lineRule="auto"/>
                    <w:ind w:left="6"/>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Должность в организации</w:t>
                  </w:r>
                </w:p>
              </w:tc>
              <w:tc>
                <w:tcPr>
                  <w:tcW w:w="1237" w:type="dxa"/>
                  <w:tcMar>
                    <w:top w:w="15" w:type="dxa"/>
                    <w:left w:w="15" w:type="dxa"/>
                    <w:bottom w:w="15" w:type="dxa"/>
                    <w:right w:w="15" w:type="dxa"/>
                  </w:tcMar>
                </w:tcPr>
                <w:p w14:paraId="6A60F86D" w14:textId="77777777" w:rsidR="00207E8A" w:rsidRPr="003034FF" w:rsidRDefault="00207E8A" w:rsidP="00207E8A">
                  <w:pPr>
                    <w:spacing w:after="0" w:line="240" w:lineRule="auto"/>
                    <w:ind w:left="6"/>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Роль в комиссии</w:t>
                  </w:r>
                </w:p>
              </w:tc>
            </w:tr>
            <w:tr w:rsidR="00207E8A" w:rsidRPr="003034FF" w14:paraId="2C21376D" w14:textId="77777777" w:rsidTr="007C3628">
              <w:trPr>
                <w:trHeight w:val="17"/>
              </w:trPr>
              <w:tc>
                <w:tcPr>
                  <w:tcW w:w="298" w:type="dxa"/>
                  <w:tcMar>
                    <w:top w:w="15" w:type="dxa"/>
                    <w:left w:w="15" w:type="dxa"/>
                    <w:bottom w:w="15" w:type="dxa"/>
                    <w:right w:w="15" w:type="dxa"/>
                  </w:tcMar>
                  <w:vAlign w:val="center"/>
                </w:tcPr>
                <w:p w14:paraId="7472A5BA" w14:textId="77777777" w:rsidR="00207E8A" w:rsidRPr="003034FF" w:rsidRDefault="00207E8A" w:rsidP="00207E8A">
                  <w:pPr>
                    <w:spacing w:after="0" w:line="240" w:lineRule="auto"/>
                    <w:ind w:left="6"/>
                    <w:jc w:val="both"/>
                    <w:rPr>
                      <w:rFonts w:ascii="Times New Roman" w:eastAsia="Times New Roman" w:hAnsi="Times New Roman" w:cs="Times New Roman"/>
                      <w:bCs/>
                      <w:color w:val="000000" w:themeColor="text1"/>
                      <w:sz w:val="24"/>
                      <w:szCs w:val="24"/>
                      <w:lang w:eastAsia="ru-RU"/>
                    </w:rPr>
                  </w:pPr>
                </w:p>
              </w:tc>
              <w:tc>
                <w:tcPr>
                  <w:tcW w:w="1664" w:type="dxa"/>
                  <w:tcMar>
                    <w:top w:w="15" w:type="dxa"/>
                    <w:left w:w="15" w:type="dxa"/>
                    <w:bottom w:w="15" w:type="dxa"/>
                    <w:right w:w="15" w:type="dxa"/>
                  </w:tcMar>
                  <w:vAlign w:val="center"/>
                </w:tcPr>
                <w:p w14:paraId="6D4CD604" w14:textId="77777777" w:rsidR="00207E8A" w:rsidRPr="003034FF" w:rsidRDefault="00207E8A" w:rsidP="00207E8A">
                  <w:pPr>
                    <w:spacing w:after="0" w:line="240" w:lineRule="auto"/>
                    <w:ind w:left="6"/>
                    <w:jc w:val="both"/>
                    <w:rPr>
                      <w:rFonts w:ascii="Times New Roman" w:eastAsia="Times New Roman" w:hAnsi="Times New Roman" w:cs="Times New Roman"/>
                      <w:bCs/>
                      <w:color w:val="000000" w:themeColor="text1"/>
                      <w:sz w:val="24"/>
                      <w:szCs w:val="24"/>
                      <w:lang w:eastAsia="ru-RU"/>
                    </w:rPr>
                  </w:pPr>
                </w:p>
              </w:tc>
              <w:tc>
                <w:tcPr>
                  <w:tcW w:w="1791" w:type="dxa"/>
                  <w:tcMar>
                    <w:top w:w="15" w:type="dxa"/>
                    <w:left w:w="15" w:type="dxa"/>
                    <w:bottom w:w="15" w:type="dxa"/>
                    <w:right w:w="15" w:type="dxa"/>
                  </w:tcMar>
                  <w:vAlign w:val="center"/>
                </w:tcPr>
                <w:p w14:paraId="37BB44A0" w14:textId="77777777" w:rsidR="00207E8A" w:rsidRPr="003034FF" w:rsidRDefault="00207E8A" w:rsidP="00207E8A">
                  <w:pPr>
                    <w:spacing w:after="0" w:line="240" w:lineRule="auto"/>
                    <w:ind w:left="6"/>
                    <w:jc w:val="both"/>
                    <w:rPr>
                      <w:rFonts w:ascii="Times New Roman" w:eastAsia="Times New Roman" w:hAnsi="Times New Roman" w:cs="Times New Roman"/>
                      <w:bCs/>
                      <w:color w:val="000000" w:themeColor="text1"/>
                      <w:sz w:val="24"/>
                      <w:szCs w:val="24"/>
                      <w:lang w:eastAsia="ru-RU"/>
                    </w:rPr>
                  </w:pPr>
                </w:p>
              </w:tc>
              <w:tc>
                <w:tcPr>
                  <w:tcW w:w="1237" w:type="dxa"/>
                  <w:tcMar>
                    <w:top w:w="15" w:type="dxa"/>
                    <w:left w:w="15" w:type="dxa"/>
                    <w:bottom w:w="15" w:type="dxa"/>
                    <w:right w:w="15" w:type="dxa"/>
                  </w:tcMar>
                  <w:vAlign w:val="center"/>
                </w:tcPr>
                <w:p w14:paraId="26447AA1" w14:textId="77777777" w:rsidR="00207E8A" w:rsidRPr="003034FF" w:rsidRDefault="00207E8A" w:rsidP="00207E8A">
                  <w:pPr>
                    <w:spacing w:after="0" w:line="240" w:lineRule="auto"/>
                    <w:ind w:left="6"/>
                    <w:jc w:val="both"/>
                    <w:rPr>
                      <w:rFonts w:ascii="Times New Roman" w:eastAsia="Times New Roman" w:hAnsi="Times New Roman" w:cs="Times New Roman"/>
                      <w:bCs/>
                      <w:color w:val="000000" w:themeColor="text1"/>
                      <w:sz w:val="24"/>
                      <w:szCs w:val="24"/>
                      <w:lang w:eastAsia="ru-RU"/>
                    </w:rPr>
                  </w:pPr>
                </w:p>
              </w:tc>
            </w:tr>
          </w:tbl>
          <w:p w14:paraId="11580846"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Перечень закупаемых работ с указанием общей суммы ______________</w:t>
            </w:r>
          </w:p>
          <w:tbl>
            <w:tblPr>
              <w:tblW w:w="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
              <w:gridCol w:w="549"/>
              <w:gridCol w:w="1237"/>
              <w:gridCol w:w="962"/>
              <w:gridCol w:w="961"/>
              <w:gridCol w:w="978"/>
            </w:tblGrid>
            <w:tr w:rsidR="00207E8A" w:rsidRPr="003034FF" w14:paraId="79455B4D" w14:textId="77777777" w:rsidTr="00243AA4">
              <w:trPr>
                <w:trHeight w:val="27"/>
              </w:trPr>
              <w:tc>
                <w:tcPr>
                  <w:tcW w:w="296" w:type="dxa"/>
                  <w:tcMar>
                    <w:top w:w="15" w:type="dxa"/>
                    <w:left w:w="15" w:type="dxa"/>
                    <w:bottom w:w="15" w:type="dxa"/>
                    <w:right w:w="15" w:type="dxa"/>
                  </w:tcMar>
                </w:tcPr>
                <w:p w14:paraId="79421754"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549" w:type="dxa"/>
                  <w:tcMar>
                    <w:top w:w="15" w:type="dxa"/>
                    <w:left w:w="15" w:type="dxa"/>
                    <w:bottom w:w="15" w:type="dxa"/>
                    <w:right w:w="15" w:type="dxa"/>
                  </w:tcMar>
                </w:tcPr>
                <w:p w14:paraId="7785F0AA"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Лота</w:t>
                  </w:r>
                </w:p>
              </w:tc>
              <w:tc>
                <w:tcPr>
                  <w:tcW w:w="1237" w:type="dxa"/>
                  <w:tcMar>
                    <w:top w:w="15" w:type="dxa"/>
                    <w:left w:w="15" w:type="dxa"/>
                    <w:bottom w:w="15" w:type="dxa"/>
                    <w:right w:w="15" w:type="dxa"/>
                  </w:tcMar>
                </w:tcPr>
                <w:p w14:paraId="686EB366"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лота</w:t>
                  </w:r>
                </w:p>
              </w:tc>
              <w:tc>
                <w:tcPr>
                  <w:tcW w:w="962" w:type="dxa"/>
                  <w:tcMar>
                    <w:top w:w="15" w:type="dxa"/>
                    <w:left w:w="15" w:type="dxa"/>
                    <w:bottom w:w="15" w:type="dxa"/>
                    <w:right w:w="15" w:type="dxa"/>
                  </w:tcMar>
                </w:tcPr>
                <w:p w14:paraId="79E543D1"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Количество</w:t>
                  </w:r>
                </w:p>
              </w:tc>
              <w:tc>
                <w:tcPr>
                  <w:tcW w:w="961" w:type="dxa"/>
                  <w:tcMar>
                    <w:top w:w="15" w:type="dxa"/>
                    <w:left w:w="15" w:type="dxa"/>
                    <w:bottom w:w="15" w:type="dxa"/>
                    <w:right w:w="15" w:type="dxa"/>
                  </w:tcMar>
                </w:tcPr>
                <w:p w14:paraId="6B679B1D"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Цена за единицу, тенге</w:t>
                  </w:r>
                </w:p>
              </w:tc>
              <w:tc>
                <w:tcPr>
                  <w:tcW w:w="978" w:type="dxa"/>
                  <w:tcMar>
                    <w:top w:w="15" w:type="dxa"/>
                    <w:left w:w="15" w:type="dxa"/>
                    <w:bottom w:w="15" w:type="dxa"/>
                    <w:right w:w="15" w:type="dxa"/>
                  </w:tcMar>
                </w:tcPr>
                <w:p w14:paraId="00B6A0D9"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Сумма, выделенная для закупки, тенге</w:t>
                  </w:r>
                </w:p>
              </w:tc>
            </w:tr>
            <w:tr w:rsidR="00207E8A" w:rsidRPr="003034FF" w14:paraId="4FF8F43C" w14:textId="77777777" w:rsidTr="00243AA4">
              <w:trPr>
                <w:trHeight w:val="27"/>
              </w:trPr>
              <w:tc>
                <w:tcPr>
                  <w:tcW w:w="296" w:type="dxa"/>
                  <w:tcMar>
                    <w:top w:w="15" w:type="dxa"/>
                    <w:left w:w="15" w:type="dxa"/>
                    <w:bottom w:w="15" w:type="dxa"/>
                    <w:right w:w="15" w:type="dxa"/>
                  </w:tcMar>
                  <w:vAlign w:val="center"/>
                </w:tcPr>
                <w:p w14:paraId="74CC9B32"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549" w:type="dxa"/>
                  <w:tcMar>
                    <w:top w:w="15" w:type="dxa"/>
                    <w:left w:w="15" w:type="dxa"/>
                    <w:bottom w:w="15" w:type="dxa"/>
                    <w:right w:w="15" w:type="dxa"/>
                  </w:tcMar>
                  <w:vAlign w:val="center"/>
                </w:tcPr>
                <w:p w14:paraId="686ACD11"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1237" w:type="dxa"/>
                  <w:tcMar>
                    <w:top w:w="15" w:type="dxa"/>
                    <w:left w:w="15" w:type="dxa"/>
                    <w:bottom w:w="15" w:type="dxa"/>
                    <w:right w:w="15" w:type="dxa"/>
                  </w:tcMar>
                  <w:vAlign w:val="center"/>
                </w:tcPr>
                <w:p w14:paraId="6449E169"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962" w:type="dxa"/>
                  <w:tcMar>
                    <w:top w:w="15" w:type="dxa"/>
                    <w:left w:w="15" w:type="dxa"/>
                    <w:bottom w:w="15" w:type="dxa"/>
                    <w:right w:w="15" w:type="dxa"/>
                  </w:tcMar>
                  <w:vAlign w:val="center"/>
                </w:tcPr>
                <w:p w14:paraId="015969FE"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961" w:type="dxa"/>
                  <w:tcMar>
                    <w:top w:w="15" w:type="dxa"/>
                    <w:left w:w="15" w:type="dxa"/>
                    <w:bottom w:w="15" w:type="dxa"/>
                    <w:right w:w="15" w:type="dxa"/>
                  </w:tcMar>
                  <w:vAlign w:val="center"/>
                </w:tcPr>
                <w:p w14:paraId="5E43D784"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978" w:type="dxa"/>
                  <w:tcMar>
                    <w:top w:w="15" w:type="dxa"/>
                    <w:left w:w="15" w:type="dxa"/>
                    <w:bottom w:w="15" w:type="dxa"/>
                    <w:right w:w="15" w:type="dxa"/>
                  </w:tcMar>
                  <w:vAlign w:val="center"/>
                </w:tcPr>
                <w:p w14:paraId="6BAFBD2A"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r>
          </w:tbl>
          <w:p w14:paraId="1CBE84EE"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лота ___________________________</w:t>
            </w:r>
          </w:p>
          <w:p w14:paraId="53FE5DD9"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лота ________________</w:t>
            </w:r>
          </w:p>
          <w:p w14:paraId="6063414B"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Информация о представленных заявках на участие в конкурсе (лоте):</w:t>
            </w:r>
          </w:p>
          <w:p w14:paraId="5ACCD6ED"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(по хронологии) (количество заявок)</w:t>
            </w:r>
          </w:p>
          <w:tbl>
            <w:tblPr>
              <w:tblW w:w="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
              <w:gridCol w:w="1892"/>
              <w:gridCol w:w="970"/>
              <w:gridCol w:w="1830"/>
            </w:tblGrid>
            <w:tr w:rsidR="00207E8A" w:rsidRPr="003034FF" w14:paraId="0ADFE65E" w14:textId="77777777" w:rsidTr="00243AA4">
              <w:trPr>
                <w:trHeight w:val="27"/>
              </w:trPr>
              <w:tc>
                <w:tcPr>
                  <w:tcW w:w="291" w:type="dxa"/>
                  <w:tcMar>
                    <w:top w:w="15" w:type="dxa"/>
                    <w:left w:w="15" w:type="dxa"/>
                    <w:bottom w:w="15" w:type="dxa"/>
                    <w:right w:w="15" w:type="dxa"/>
                  </w:tcMar>
                </w:tcPr>
                <w:p w14:paraId="7F5E2586"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1892" w:type="dxa"/>
                  <w:tcMar>
                    <w:top w:w="15" w:type="dxa"/>
                    <w:left w:w="15" w:type="dxa"/>
                    <w:bottom w:w="15" w:type="dxa"/>
                    <w:right w:w="15" w:type="dxa"/>
                  </w:tcMar>
                </w:tcPr>
                <w:p w14:paraId="59D2874E"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потенциального поставщика</w:t>
                  </w:r>
                </w:p>
              </w:tc>
              <w:tc>
                <w:tcPr>
                  <w:tcW w:w="970" w:type="dxa"/>
                  <w:tcMar>
                    <w:top w:w="15" w:type="dxa"/>
                    <w:left w:w="15" w:type="dxa"/>
                    <w:bottom w:w="15" w:type="dxa"/>
                    <w:right w:w="15" w:type="dxa"/>
                  </w:tcMar>
                </w:tcPr>
                <w:p w14:paraId="7C9D9E76"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БИН (ИИН)/ ИНН/УНП</w:t>
                  </w:r>
                </w:p>
              </w:tc>
              <w:tc>
                <w:tcPr>
                  <w:tcW w:w="1830" w:type="dxa"/>
                  <w:tcMar>
                    <w:top w:w="15" w:type="dxa"/>
                    <w:left w:w="15" w:type="dxa"/>
                    <w:bottom w:w="15" w:type="dxa"/>
                    <w:right w:w="15" w:type="dxa"/>
                  </w:tcMar>
                </w:tcPr>
                <w:p w14:paraId="45D520FC"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Дата и время представления заявки</w:t>
                  </w:r>
                </w:p>
                <w:p w14:paraId="1C5F30CD"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(по хронологии)</w:t>
                  </w:r>
                </w:p>
              </w:tc>
            </w:tr>
            <w:tr w:rsidR="00207E8A" w:rsidRPr="003034FF" w14:paraId="55D15CF7" w14:textId="77777777" w:rsidTr="00243AA4">
              <w:trPr>
                <w:trHeight w:val="27"/>
              </w:trPr>
              <w:tc>
                <w:tcPr>
                  <w:tcW w:w="291" w:type="dxa"/>
                  <w:tcMar>
                    <w:top w:w="15" w:type="dxa"/>
                    <w:left w:w="15" w:type="dxa"/>
                    <w:bottom w:w="15" w:type="dxa"/>
                    <w:right w:w="15" w:type="dxa"/>
                  </w:tcMar>
                  <w:vAlign w:val="center"/>
                </w:tcPr>
                <w:p w14:paraId="4A9558F9"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1892" w:type="dxa"/>
                  <w:tcMar>
                    <w:top w:w="15" w:type="dxa"/>
                    <w:left w:w="15" w:type="dxa"/>
                    <w:bottom w:w="15" w:type="dxa"/>
                    <w:right w:w="15" w:type="dxa"/>
                  </w:tcMar>
                  <w:vAlign w:val="center"/>
                </w:tcPr>
                <w:p w14:paraId="5E832478"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970" w:type="dxa"/>
                  <w:tcMar>
                    <w:top w:w="15" w:type="dxa"/>
                    <w:left w:w="15" w:type="dxa"/>
                    <w:bottom w:w="15" w:type="dxa"/>
                    <w:right w:w="15" w:type="dxa"/>
                  </w:tcMar>
                  <w:vAlign w:val="center"/>
                </w:tcPr>
                <w:p w14:paraId="681AEB87"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1830" w:type="dxa"/>
                  <w:tcMar>
                    <w:top w:w="15" w:type="dxa"/>
                    <w:left w:w="15" w:type="dxa"/>
                    <w:bottom w:w="15" w:type="dxa"/>
                    <w:right w:w="15" w:type="dxa"/>
                  </w:tcMar>
                  <w:vAlign w:val="center"/>
                </w:tcPr>
                <w:p w14:paraId="6BCA955F"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r>
          </w:tbl>
          <w:p w14:paraId="5BE84885"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При рассмотрении заявок на участие в конкурсе были запрошены следующие документы (заполняется в случае осуществления запросов):</w:t>
            </w:r>
          </w:p>
          <w:tbl>
            <w:tblPr>
              <w:tblW w:w="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
              <w:gridCol w:w="1807"/>
              <w:gridCol w:w="972"/>
              <w:gridCol w:w="973"/>
              <w:gridCol w:w="931"/>
            </w:tblGrid>
            <w:tr w:rsidR="00207E8A" w:rsidRPr="003034FF" w14:paraId="3A4CA59F" w14:textId="77777777" w:rsidTr="00243AA4">
              <w:trPr>
                <w:trHeight w:val="16"/>
              </w:trPr>
              <w:tc>
                <w:tcPr>
                  <w:tcW w:w="300" w:type="dxa"/>
                  <w:tcMar>
                    <w:top w:w="15" w:type="dxa"/>
                    <w:left w:w="15" w:type="dxa"/>
                    <w:bottom w:w="15" w:type="dxa"/>
                    <w:right w:w="15" w:type="dxa"/>
                  </w:tcMar>
                </w:tcPr>
                <w:p w14:paraId="7932F985" w14:textId="77777777" w:rsidR="00207E8A" w:rsidRPr="003034FF" w:rsidRDefault="00207E8A" w:rsidP="00207E8A">
                  <w:pPr>
                    <w:spacing w:after="0" w:line="240" w:lineRule="auto"/>
                    <w:ind w:left="-38" w:firstLine="38"/>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w:t>
                  </w:r>
                </w:p>
              </w:tc>
              <w:tc>
                <w:tcPr>
                  <w:tcW w:w="1807" w:type="dxa"/>
                  <w:tcMar>
                    <w:top w:w="15" w:type="dxa"/>
                    <w:left w:w="15" w:type="dxa"/>
                    <w:bottom w:w="15" w:type="dxa"/>
                    <w:right w:w="15" w:type="dxa"/>
                  </w:tcMar>
                </w:tcPr>
                <w:p w14:paraId="339B500A" w14:textId="77777777" w:rsidR="00207E8A" w:rsidRPr="003034FF" w:rsidRDefault="00207E8A" w:rsidP="00207E8A">
                  <w:pPr>
                    <w:spacing w:after="0" w:line="240" w:lineRule="auto"/>
                    <w:ind w:left="-38" w:firstLine="38"/>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организации/лица, которому направлен запрос</w:t>
                  </w:r>
                </w:p>
              </w:tc>
              <w:tc>
                <w:tcPr>
                  <w:tcW w:w="972" w:type="dxa"/>
                  <w:tcMar>
                    <w:top w:w="15" w:type="dxa"/>
                    <w:left w:w="15" w:type="dxa"/>
                    <w:bottom w:w="15" w:type="dxa"/>
                    <w:right w:w="15" w:type="dxa"/>
                  </w:tcMar>
                </w:tcPr>
                <w:p w14:paraId="685A58B0" w14:textId="77777777" w:rsidR="00207E8A" w:rsidRPr="003034FF" w:rsidRDefault="00207E8A" w:rsidP="00207E8A">
                  <w:pPr>
                    <w:spacing w:after="0" w:line="240" w:lineRule="auto"/>
                    <w:ind w:left="-38" w:firstLine="38"/>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Дата направления запроса</w:t>
                  </w:r>
                </w:p>
              </w:tc>
              <w:tc>
                <w:tcPr>
                  <w:tcW w:w="973" w:type="dxa"/>
                  <w:tcMar>
                    <w:top w:w="15" w:type="dxa"/>
                    <w:left w:w="15" w:type="dxa"/>
                    <w:bottom w:w="15" w:type="dxa"/>
                    <w:right w:w="15" w:type="dxa"/>
                  </w:tcMar>
                </w:tcPr>
                <w:p w14:paraId="6D093598" w14:textId="77777777" w:rsidR="00207E8A" w:rsidRPr="003034FF" w:rsidRDefault="00207E8A" w:rsidP="00207E8A">
                  <w:pPr>
                    <w:spacing w:after="0" w:line="240" w:lineRule="auto"/>
                    <w:ind w:left="-38" w:firstLine="38"/>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Краткое описание запроса</w:t>
                  </w:r>
                </w:p>
              </w:tc>
              <w:tc>
                <w:tcPr>
                  <w:tcW w:w="931" w:type="dxa"/>
                  <w:tcMar>
                    <w:top w:w="15" w:type="dxa"/>
                    <w:left w:w="15" w:type="dxa"/>
                    <w:bottom w:w="15" w:type="dxa"/>
                    <w:right w:w="15" w:type="dxa"/>
                  </w:tcMar>
                </w:tcPr>
                <w:p w14:paraId="155A0A5F" w14:textId="77777777" w:rsidR="00207E8A" w:rsidRPr="003034FF" w:rsidRDefault="00207E8A" w:rsidP="00207E8A">
                  <w:pPr>
                    <w:spacing w:after="0" w:line="240" w:lineRule="auto"/>
                    <w:ind w:left="-38" w:firstLine="38"/>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Дата представления ответа на запрос</w:t>
                  </w:r>
                </w:p>
              </w:tc>
            </w:tr>
            <w:tr w:rsidR="00207E8A" w:rsidRPr="003034FF" w14:paraId="7F98826B" w14:textId="77777777" w:rsidTr="00243AA4">
              <w:trPr>
                <w:trHeight w:val="16"/>
              </w:trPr>
              <w:tc>
                <w:tcPr>
                  <w:tcW w:w="300" w:type="dxa"/>
                  <w:tcMar>
                    <w:top w:w="15" w:type="dxa"/>
                    <w:left w:w="15" w:type="dxa"/>
                    <w:bottom w:w="15" w:type="dxa"/>
                    <w:right w:w="15" w:type="dxa"/>
                  </w:tcMar>
                  <w:vAlign w:val="center"/>
                </w:tcPr>
                <w:p w14:paraId="297A86B3" w14:textId="77777777" w:rsidR="00207E8A" w:rsidRPr="003034FF" w:rsidRDefault="00207E8A" w:rsidP="00207E8A">
                  <w:pPr>
                    <w:spacing w:after="0" w:line="240" w:lineRule="auto"/>
                    <w:ind w:left="-38" w:firstLine="38"/>
                    <w:jc w:val="both"/>
                    <w:rPr>
                      <w:rFonts w:ascii="Times New Roman" w:eastAsia="Times New Roman" w:hAnsi="Times New Roman" w:cs="Times New Roman"/>
                      <w:bCs/>
                      <w:color w:val="000000" w:themeColor="text1"/>
                      <w:sz w:val="24"/>
                      <w:szCs w:val="24"/>
                      <w:lang w:eastAsia="ru-RU"/>
                    </w:rPr>
                  </w:pPr>
                </w:p>
              </w:tc>
              <w:tc>
                <w:tcPr>
                  <w:tcW w:w="1807" w:type="dxa"/>
                  <w:tcMar>
                    <w:top w:w="15" w:type="dxa"/>
                    <w:left w:w="15" w:type="dxa"/>
                    <w:bottom w:w="15" w:type="dxa"/>
                    <w:right w:w="15" w:type="dxa"/>
                  </w:tcMar>
                  <w:vAlign w:val="center"/>
                </w:tcPr>
                <w:p w14:paraId="5C8E54DF" w14:textId="77777777" w:rsidR="00207E8A" w:rsidRPr="003034FF" w:rsidRDefault="00207E8A" w:rsidP="00207E8A">
                  <w:pPr>
                    <w:spacing w:after="0" w:line="240" w:lineRule="auto"/>
                    <w:ind w:left="-38" w:firstLine="38"/>
                    <w:jc w:val="both"/>
                    <w:rPr>
                      <w:rFonts w:ascii="Times New Roman" w:eastAsia="Times New Roman" w:hAnsi="Times New Roman" w:cs="Times New Roman"/>
                      <w:bCs/>
                      <w:color w:val="000000" w:themeColor="text1"/>
                      <w:sz w:val="24"/>
                      <w:szCs w:val="24"/>
                      <w:lang w:eastAsia="ru-RU"/>
                    </w:rPr>
                  </w:pPr>
                </w:p>
              </w:tc>
              <w:tc>
                <w:tcPr>
                  <w:tcW w:w="972" w:type="dxa"/>
                  <w:tcMar>
                    <w:top w:w="15" w:type="dxa"/>
                    <w:left w:w="15" w:type="dxa"/>
                    <w:bottom w:w="15" w:type="dxa"/>
                    <w:right w:w="15" w:type="dxa"/>
                  </w:tcMar>
                  <w:vAlign w:val="center"/>
                </w:tcPr>
                <w:p w14:paraId="5B5AD2AA" w14:textId="77777777" w:rsidR="00207E8A" w:rsidRPr="003034FF" w:rsidRDefault="00207E8A" w:rsidP="00207E8A">
                  <w:pPr>
                    <w:spacing w:after="0" w:line="240" w:lineRule="auto"/>
                    <w:ind w:left="-38" w:firstLine="38"/>
                    <w:jc w:val="both"/>
                    <w:rPr>
                      <w:rFonts w:ascii="Times New Roman" w:eastAsia="Times New Roman" w:hAnsi="Times New Roman" w:cs="Times New Roman"/>
                      <w:bCs/>
                      <w:color w:val="000000" w:themeColor="text1"/>
                      <w:sz w:val="24"/>
                      <w:szCs w:val="24"/>
                      <w:lang w:eastAsia="ru-RU"/>
                    </w:rPr>
                  </w:pPr>
                </w:p>
              </w:tc>
              <w:tc>
                <w:tcPr>
                  <w:tcW w:w="973" w:type="dxa"/>
                  <w:tcMar>
                    <w:top w:w="15" w:type="dxa"/>
                    <w:left w:w="15" w:type="dxa"/>
                    <w:bottom w:w="15" w:type="dxa"/>
                    <w:right w:w="15" w:type="dxa"/>
                  </w:tcMar>
                  <w:vAlign w:val="center"/>
                </w:tcPr>
                <w:p w14:paraId="4650B3ED" w14:textId="77777777" w:rsidR="00207E8A" w:rsidRPr="003034FF" w:rsidRDefault="00207E8A" w:rsidP="00207E8A">
                  <w:pPr>
                    <w:spacing w:after="0" w:line="240" w:lineRule="auto"/>
                    <w:ind w:left="-38" w:firstLine="38"/>
                    <w:jc w:val="both"/>
                    <w:rPr>
                      <w:rFonts w:ascii="Times New Roman" w:eastAsia="Times New Roman" w:hAnsi="Times New Roman" w:cs="Times New Roman"/>
                      <w:bCs/>
                      <w:color w:val="000000" w:themeColor="text1"/>
                      <w:sz w:val="24"/>
                      <w:szCs w:val="24"/>
                      <w:lang w:eastAsia="ru-RU"/>
                    </w:rPr>
                  </w:pPr>
                </w:p>
              </w:tc>
              <w:tc>
                <w:tcPr>
                  <w:tcW w:w="931" w:type="dxa"/>
                  <w:tcMar>
                    <w:top w:w="15" w:type="dxa"/>
                    <w:left w:w="15" w:type="dxa"/>
                    <w:bottom w:w="15" w:type="dxa"/>
                    <w:right w:w="15" w:type="dxa"/>
                  </w:tcMar>
                  <w:vAlign w:val="center"/>
                </w:tcPr>
                <w:p w14:paraId="211361B8" w14:textId="77777777" w:rsidR="00207E8A" w:rsidRPr="003034FF" w:rsidRDefault="00207E8A" w:rsidP="00207E8A">
                  <w:pPr>
                    <w:spacing w:after="0" w:line="240" w:lineRule="auto"/>
                    <w:ind w:left="-38" w:firstLine="38"/>
                    <w:jc w:val="both"/>
                    <w:rPr>
                      <w:rFonts w:ascii="Times New Roman" w:eastAsia="Times New Roman" w:hAnsi="Times New Roman" w:cs="Times New Roman"/>
                      <w:bCs/>
                      <w:color w:val="000000" w:themeColor="text1"/>
                      <w:sz w:val="24"/>
                      <w:szCs w:val="24"/>
                      <w:lang w:eastAsia="ru-RU"/>
                    </w:rPr>
                  </w:pPr>
                </w:p>
              </w:tc>
            </w:tr>
          </w:tbl>
          <w:p w14:paraId="18D03404"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Результаты голосования членов конкурсной комиссии:</w:t>
            </w:r>
          </w:p>
          <w:tbl>
            <w:tblPr>
              <w:tblW w:w="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
              <w:gridCol w:w="965"/>
              <w:gridCol w:w="688"/>
              <w:gridCol w:w="826"/>
              <w:gridCol w:w="2207"/>
            </w:tblGrid>
            <w:tr w:rsidR="00207E8A" w:rsidRPr="003034FF" w14:paraId="78F03DFE" w14:textId="77777777" w:rsidTr="00243AA4">
              <w:trPr>
                <w:trHeight w:val="31"/>
              </w:trPr>
              <w:tc>
                <w:tcPr>
                  <w:tcW w:w="297" w:type="dxa"/>
                  <w:tcMar>
                    <w:top w:w="15" w:type="dxa"/>
                    <w:left w:w="15" w:type="dxa"/>
                    <w:bottom w:w="15" w:type="dxa"/>
                    <w:right w:w="15" w:type="dxa"/>
                  </w:tcMar>
                </w:tcPr>
                <w:p w14:paraId="06683BB9"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4686" w:type="dxa"/>
                  <w:gridSpan w:val="4"/>
                  <w:tcMar>
                    <w:top w:w="15" w:type="dxa"/>
                    <w:left w:w="15" w:type="dxa"/>
                    <w:bottom w:w="15" w:type="dxa"/>
                    <w:right w:w="15" w:type="dxa"/>
                  </w:tcMar>
                </w:tcPr>
                <w:p w14:paraId="67C7D982"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потенциального поставщика (перечень потенциальных поставщиков), БИН (ИИН)/ ИНН/УНП</w:t>
                  </w:r>
                </w:p>
              </w:tc>
            </w:tr>
            <w:tr w:rsidR="00207E8A" w:rsidRPr="003034FF" w14:paraId="22688D59" w14:textId="77777777" w:rsidTr="00243AA4">
              <w:trPr>
                <w:trHeight w:val="31"/>
              </w:trPr>
              <w:tc>
                <w:tcPr>
                  <w:tcW w:w="297" w:type="dxa"/>
                  <w:tcMar>
                    <w:top w:w="15" w:type="dxa"/>
                    <w:left w:w="15" w:type="dxa"/>
                    <w:bottom w:w="15" w:type="dxa"/>
                    <w:right w:w="15" w:type="dxa"/>
                  </w:tcMar>
                </w:tcPr>
                <w:p w14:paraId="33873D73"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p w14:paraId="664D2823"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965" w:type="dxa"/>
                  <w:tcMar>
                    <w:top w:w="15" w:type="dxa"/>
                    <w:left w:w="15" w:type="dxa"/>
                    <w:bottom w:w="15" w:type="dxa"/>
                    <w:right w:w="15" w:type="dxa"/>
                  </w:tcMar>
                </w:tcPr>
                <w:p w14:paraId="3909ABDE"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Ф.И.О.  члена комиссии</w:t>
                  </w:r>
                </w:p>
              </w:tc>
              <w:tc>
                <w:tcPr>
                  <w:tcW w:w="688" w:type="dxa"/>
                  <w:tcMar>
                    <w:top w:w="15" w:type="dxa"/>
                    <w:left w:w="15" w:type="dxa"/>
                    <w:bottom w:w="15" w:type="dxa"/>
                    <w:right w:w="15" w:type="dxa"/>
                  </w:tcMar>
                </w:tcPr>
                <w:p w14:paraId="431345BB"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Решение члена комиссии</w:t>
                  </w:r>
                </w:p>
              </w:tc>
              <w:tc>
                <w:tcPr>
                  <w:tcW w:w="826" w:type="dxa"/>
                  <w:tcMar>
                    <w:top w:w="15" w:type="dxa"/>
                    <w:left w:w="15" w:type="dxa"/>
                    <w:bottom w:w="15" w:type="dxa"/>
                    <w:right w:w="15" w:type="dxa"/>
                  </w:tcMar>
                </w:tcPr>
                <w:p w14:paraId="5566E7DB"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Причина отклонения</w:t>
                  </w:r>
                </w:p>
              </w:tc>
              <w:tc>
                <w:tcPr>
                  <w:tcW w:w="2207" w:type="dxa"/>
                  <w:tcMar>
                    <w:top w:w="15" w:type="dxa"/>
                    <w:left w:w="15" w:type="dxa"/>
                    <w:bottom w:w="15" w:type="dxa"/>
                    <w:right w:w="15" w:type="dxa"/>
                  </w:tcMar>
                </w:tcPr>
                <w:p w14:paraId="67D99CFD"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xml:space="preserve">Подробное описание причин отклонения с указанием сведений и документов, подтверждающих их несоответствие квалификационным требованиям </w:t>
                  </w:r>
                  <w:r w:rsidRPr="003034FF">
                    <w:rPr>
                      <w:rFonts w:ascii="Times New Roman" w:eastAsia="Times New Roman" w:hAnsi="Times New Roman" w:cs="Times New Roman"/>
                      <w:bCs/>
                      <w:color w:val="000000" w:themeColor="text1"/>
                      <w:sz w:val="24"/>
                      <w:szCs w:val="24"/>
                      <w:lang w:eastAsia="ru-RU"/>
                    </w:rPr>
                    <w:br/>
                    <w:t>и требованиям конкурсной документации</w:t>
                  </w:r>
                </w:p>
              </w:tc>
            </w:tr>
            <w:tr w:rsidR="00207E8A" w:rsidRPr="003034FF" w14:paraId="5A966F01" w14:textId="77777777" w:rsidTr="00243AA4">
              <w:trPr>
                <w:trHeight w:val="31"/>
              </w:trPr>
              <w:tc>
                <w:tcPr>
                  <w:tcW w:w="297" w:type="dxa"/>
                  <w:tcMar>
                    <w:top w:w="15" w:type="dxa"/>
                    <w:left w:w="15" w:type="dxa"/>
                    <w:bottom w:w="15" w:type="dxa"/>
                    <w:right w:w="15" w:type="dxa"/>
                  </w:tcMar>
                  <w:vAlign w:val="center"/>
                </w:tcPr>
                <w:p w14:paraId="20035757"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965" w:type="dxa"/>
                  <w:tcMar>
                    <w:top w:w="15" w:type="dxa"/>
                    <w:left w:w="15" w:type="dxa"/>
                    <w:bottom w:w="15" w:type="dxa"/>
                    <w:right w:w="15" w:type="dxa"/>
                  </w:tcMar>
                  <w:vAlign w:val="center"/>
                </w:tcPr>
                <w:p w14:paraId="3B3A6D70"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688" w:type="dxa"/>
                  <w:tcMar>
                    <w:top w:w="15" w:type="dxa"/>
                    <w:left w:w="15" w:type="dxa"/>
                    <w:bottom w:w="15" w:type="dxa"/>
                    <w:right w:w="15" w:type="dxa"/>
                  </w:tcMar>
                  <w:vAlign w:val="center"/>
                </w:tcPr>
                <w:p w14:paraId="4B852A71"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826" w:type="dxa"/>
                  <w:tcMar>
                    <w:top w:w="15" w:type="dxa"/>
                    <w:left w:w="15" w:type="dxa"/>
                    <w:bottom w:w="15" w:type="dxa"/>
                    <w:right w:w="15" w:type="dxa"/>
                  </w:tcMar>
                  <w:vAlign w:val="center"/>
                </w:tcPr>
                <w:p w14:paraId="4EBA1933"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2207" w:type="dxa"/>
                  <w:tcMar>
                    <w:top w:w="15" w:type="dxa"/>
                    <w:left w:w="15" w:type="dxa"/>
                    <w:bottom w:w="15" w:type="dxa"/>
                    <w:right w:w="15" w:type="dxa"/>
                  </w:tcMar>
                  <w:vAlign w:val="center"/>
                </w:tcPr>
                <w:p w14:paraId="5465A5CC"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r>
          </w:tbl>
          <w:p w14:paraId="582D68C8"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Отклоненные заявки на участие в конкурсе (количество заявок):</w:t>
            </w:r>
          </w:p>
          <w:tbl>
            <w:tblPr>
              <w:tblW w:w="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
              <w:gridCol w:w="1840"/>
              <w:gridCol w:w="1365"/>
              <w:gridCol w:w="1517"/>
            </w:tblGrid>
            <w:tr w:rsidR="00207E8A" w:rsidRPr="003034FF" w14:paraId="7CCF7132" w14:textId="77777777" w:rsidTr="00135216">
              <w:trPr>
                <w:trHeight w:val="23"/>
              </w:trPr>
              <w:tc>
                <w:tcPr>
                  <w:tcW w:w="261" w:type="dxa"/>
                  <w:tcMar>
                    <w:top w:w="15" w:type="dxa"/>
                    <w:left w:w="15" w:type="dxa"/>
                    <w:bottom w:w="15" w:type="dxa"/>
                    <w:right w:w="15" w:type="dxa"/>
                  </w:tcMar>
                </w:tcPr>
                <w:p w14:paraId="61199E51"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1840" w:type="dxa"/>
                  <w:tcMar>
                    <w:top w:w="15" w:type="dxa"/>
                    <w:left w:w="15" w:type="dxa"/>
                    <w:bottom w:w="15" w:type="dxa"/>
                    <w:right w:w="15" w:type="dxa"/>
                  </w:tcMar>
                </w:tcPr>
                <w:p w14:paraId="2EDB6537"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потенциального поставщика</w:t>
                  </w:r>
                </w:p>
              </w:tc>
              <w:tc>
                <w:tcPr>
                  <w:tcW w:w="1365" w:type="dxa"/>
                  <w:tcMar>
                    <w:top w:w="15" w:type="dxa"/>
                    <w:left w:w="15" w:type="dxa"/>
                    <w:bottom w:w="15" w:type="dxa"/>
                    <w:right w:w="15" w:type="dxa"/>
                  </w:tcMar>
                </w:tcPr>
                <w:p w14:paraId="31C6B604"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БИН (ИИН)/ ИНН/УНП</w:t>
                  </w:r>
                </w:p>
              </w:tc>
              <w:tc>
                <w:tcPr>
                  <w:tcW w:w="1517" w:type="dxa"/>
                  <w:tcMar>
                    <w:top w:w="15" w:type="dxa"/>
                    <w:left w:w="15" w:type="dxa"/>
                    <w:bottom w:w="15" w:type="dxa"/>
                    <w:right w:w="15" w:type="dxa"/>
                  </w:tcMar>
                </w:tcPr>
                <w:p w14:paraId="2F41726C"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Причина отклонения</w:t>
                  </w:r>
                  <w:r w:rsidRPr="003034FF">
                    <w:rPr>
                      <w:rFonts w:ascii="Times New Roman" w:eastAsia="Times New Roman" w:hAnsi="Times New Roman" w:cs="Times New Roman"/>
                      <w:bCs/>
                      <w:color w:val="000000" w:themeColor="text1"/>
                      <w:sz w:val="24"/>
                      <w:szCs w:val="24"/>
                      <w:vertAlign w:val="superscript"/>
                      <w:lang w:eastAsia="ru-RU"/>
                    </w:rPr>
                    <w:t>1</w:t>
                  </w:r>
                </w:p>
              </w:tc>
            </w:tr>
            <w:tr w:rsidR="00207E8A" w:rsidRPr="003034FF" w14:paraId="3D253923" w14:textId="77777777" w:rsidTr="00135216">
              <w:trPr>
                <w:trHeight w:val="23"/>
              </w:trPr>
              <w:tc>
                <w:tcPr>
                  <w:tcW w:w="261" w:type="dxa"/>
                  <w:tcMar>
                    <w:top w:w="15" w:type="dxa"/>
                    <w:left w:w="15" w:type="dxa"/>
                    <w:bottom w:w="15" w:type="dxa"/>
                    <w:right w:w="15" w:type="dxa"/>
                  </w:tcMar>
                  <w:vAlign w:val="center"/>
                </w:tcPr>
                <w:p w14:paraId="3D3694CF"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1840" w:type="dxa"/>
                  <w:tcMar>
                    <w:top w:w="15" w:type="dxa"/>
                    <w:left w:w="15" w:type="dxa"/>
                    <w:bottom w:w="15" w:type="dxa"/>
                    <w:right w:w="15" w:type="dxa"/>
                  </w:tcMar>
                  <w:vAlign w:val="center"/>
                </w:tcPr>
                <w:p w14:paraId="71F79699"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1365" w:type="dxa"/>
                  <w:tcMar>
                    <w:top w:w="15" w:type="dxa"/>
                    <w:left w:w="15" w:type="dxa"/>
                    <w:bottom w:w="15" w:type="dxa"/>
                    <w:right w:w="15" w:type="dxa"/>
                  </w:tcMar>
                  <w:vAlign w:val="center"/>
                </w:tcPr>
                <w:p w14:paraId="42595DC6"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1517" w:type="dxa"/>
                  <w:tcMar>
                    <w:top w:w="15" w:type="dxa"/>
                    <w:left w:w="15" w:type="dxa"/>
                    <w:bottom w:w="15" w:type="dxa"/>
                    <w:right w:w="15" w:type="dxa"/>
                  </w:tcMar>
                  <w:vAlign w:val="center"/>
                </w:tcPr>
                <w:p w14:paraId="796F47DF"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r>
          </w:tbl>
          <w:p w14:paraId="580DC8C2"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__________________________________</w:t>
            </w:r>
          </w:p>
          <w:p w14:paraId="23DB9A89"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vertAlign w:val="superscript"/>
                <w:lang w:eastAsia="ru-RU"/>
              </w:rPr>
              <w:t>1</w:t>
            </w:r>
            <w:r w:rsidRPr="003034FF">
              <w:rPr>
                <w:rFonts w:ascii="Times New Roman" w:eastAsia="Times New Roman" w:hAnsi="Times New Roman" w:cs="Times New Roman"/>
                <w:bCs/>
                <w:color w:val="000000" w:themeColor="text1"/>
                <w:sz w:val="24"/>
                <w:szCs w:val="24"/>
                <w:lang w:eastAsia="ru-RU"/>
              </w:rPr>
              <w:t xml:space="preserve">справочник из трех текстовых значений: (несоответствие квалификационным требованиям, несоответствие требованиям </w:t>
            </w:r>
            <w:r w:rsidRPr="003034FF">
              <w:rPr>
                <w:rFonts w:ascii="Times New Roman" w:eastAsia="Times New Roman" w:hAnsi="Times New Roman" w:cs="Times New Roman"/>
                <w:bCs/>
                <w:color w:val="000000" w:themeColor="text1"/>
                <w:sz w:val="24"/>
                <w:szCs w:val="24"/>
                <w:lang w:eastAsia="ru-RU"/>
              </w:rPr>
              <w:lastRenderedPageBreak/>
              <w:t>конкурсной документации, нарушение требований статьи 7 Закона).</w:t>
            </w:r>
          </w:p>
          <w:p w14:paraId="3AC44E5D"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Следующие заявки на участие в конкурсе были допущены (количество заявок):</w:t>
            </w:r>
          </w:p>
          <w:tbl>
            <w:tblPr>
              <w:tblW w:w="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2194"/>
              <w:gridCol w:w="2343"/>
            </w:tblGrid>
            <w:tr w:rsidR="00207E8A" w:rsidRPr="003034FF" w14:paraId="29C5713B" w14:textId="77777777" w:rsidTr="003C11DD">
              <w:trPr>
                <w:trHeight w:val="31"/>
              </w:trPr>
              <w:tc>
                <w:tcPr>
                  <w:tcW w:w="446" w:type="dxa"/>
                  <w:tcMar>
                    <w:top w:w="15" w:type="dxa"/>
                    <w:left w:w="15" w:type="dxa"/>
                    <w:bottom w:w="15" w:type="dxa"/>
                    <w:right w:w="15" w:type="dxa"/>
                  </w:tcMar>
                </w:tcPr>
                <w:p w14:paraId="17FF2266"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2194" w:type="dxa"/>
                  <w:tcMar>
                    <w:top w:w="15" w:type="dxa"/>
                    <w:left w:w="15" w:type="dxa"/>
                    <w:bottom w:w="15" w:type="dxa"/>
                    <w:right w:w="15" w:type="dxa"/>
                  </w:tcMar>
                </w:tcPr>
                <w:p w14:paraId="31D76A03"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потенциального поставщика</w:t>
                  </w:r>
                </w:p>
              </w:tc>
              <w:tc>
                <w:tcPr>
                  <w:tcW w:w="2343" w:type="dxa"/>
                  <w:tcMar>
                    <w:top w:w="15" w:type="dxa"/>
                    <w:left w:w="15" w:type="dxa"/>
                    <w:bottom w:w="15" w:type="dxa"/>
                    <w:right w:w="15" w:type="dxa"/>
                  </w:tcMar>
                </w:tcPr>
                <w:p w14:paraId="300ACF74"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БИН (ИНН)/ИНН/УНП</w:t>
                  </w:r>
                </w:p>
              </w:tc>
            </w:tr>
            <w:tr w:rsidR="00207E8A" w:rsidRPr="003034FF" w14:paraId="55E423AF" w14:textId="77777777" w:rsidTr="003C11DD">
              <w:trPr>
                <w:trHeight w:val="31"/>
              </w:trPr>
              <w:tc>
                <w:tcPr>
                  <w:tcW w:w="446" w:type="dxa"/>
                  <w:tcMar>
                    <w:top w:w="15" w:type="dxa"/>
                    <w:left w:w="15" w:type="dxa"/>
                    <w:bottom w:w="15" w:type="dxa"/>
                    <w:right w:w="15" w:type="dxa"/>
                  </w:tcMar>
                  <w:vAlign w:val="center"/>
                </w:tcPr>
                <w:p w14:paraId="1695A0FA"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2194" w:type="dxa"/>
                  <w:tcMar>
                    <w:top w:w="15" w:type="dxa"/>
                    <w:left w:w="15" w:type="dxa"/>
                    <w:bottom w:w="15" w:type="dxa"/>
                    <w:right w:w="15" w:type="dxa"/>
                  </w:tcMar>
                  <w:vAlign w:val="center"/>
                </w:tcPr>
                <w:p w14:paraId="054D67AC"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2343" w:type="dxa"/>
                  <w:tcMar>
                    <w:top w:w="15" w:type="dxa"/>
                    <w:left w:w="15" w:type="dxa"/>
                    <w:bottom w:w="15" w:type="dxa"/>
                    <w:right w:w="15" w:type="dxa"/>
                  </w:tcMar>
                  <w:vAlign w:val="center"/>
                </w:tcPr>
                <w:p w14:paraId="058EE497"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r>
          </w:tbl>
          <w:p w14:paraId="2C39DE92"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Информация о результатах применения относительного значения критериев, предусмотренных пунктом 301 настоящих Правил, ко всем заявкам на участие в конкурсе, представленным на участие в данном конкурсе:</w:t>
            </w:r>
          </w:p>
          <w:tbl>
            <w:tblPr>
              <w:tblW w:w="4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
              <w:gridCol w:w="691"/>
              <w:gridCol w:w="623"/>
              <w:gridCol w:w="377"/>
              <w:gridCol w:w="377"/>
              <w:gridCol w:w="377"/>
              <w:gridCol w:w="378"/>
              <w:gridCol w:w="377"/>
              <w:gridCol w:w="377"/>
              <w:gridCol w:w="503"/>
              <w:gridCol w:w="269"/>
              <w:gridCol w:w="432"/>
            </w:tblGrid>
            <w:tr w:rsidR="00207E8A" w:rsidRPr="003034FF" w14:paraId="51027EF8" w14:textId="77777777" w:rsidTr="003C11DD">
              <w:trPr>
                <w:trHeight w:val="27"/>
              </w:trPr>
              <w:tc>
                <w:tcPr>
                  <w:tcW w:w="209" w:type="dxa"/>
                  <w:tcMar>
                    <w:top w:w="15" w:type="dxa"/>
                    <w:left w:w="15" w:type="dxa"/>
                    <w:bottom w:w="15" w:type="dxa"/>
                    <w:right w:w="15" w:type="dxa"/>
                  </w:tcMar>
                </w:tcPr>
                <w:p w14:paraId="431C5364"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691" w:type="dxa"/>
                  <w:tcMar>
                    <w:top w:w="15" w:type="dxa"/>
                    <w:left w:w="15" w:type="dxa"/>
                    <w:bottom w:w="15" w:type="dxa"/>
                    <w:right w:w="15" w:type="dxa"/>
                  </w:tcMar>
                </w:tcPr>
                <w:p w14:paraId="30B800B1"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потенциального поставщика</w:t>
                  </w:r>
                </w:p>
              </w:tc>
              <w:tc>
                <w:tcPr>
                  <w:tcW w:w="623" w:type="dxa"/>
                  <w:tcMar>
                    <w:top w:w="15" w:type="dxa"/>
                    <w:left w:w="15" w:type="dxa"/>
                    <w:bottom w:w="15" w:type="dxa"/>
                    <w:right w:w="15" w:type="dxa"/>
                  </w:tcMar>
                </w:tcPr>
                <w:p w14:paraId="1DFF4638"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БИН (ИИН)/ИНН/НП</w:t>
                  </w:r>
                </w:p>
              </w:tc>
              <w:tc>
                <w:tcPr>
                  <w:tcW w:w="3467" w:type="dxa"/>
                  <w:gridSpan w:val="9"/>
                </w:tcPr>
                <w:p w14:paraId="6535837F"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Количество баллов</w:t>
                  </w:r>
                </w:p>
              </w:tc>
            </w:tr>
            <w:tr w:rsidR="00207E8A" w:rsidRPr="003034FF" w14:paraId="00764643" w14:textId="77777777" w:rsidTr="003C11DD">
              <w:trPr>
                <w:trHeight w:val="27"/>
              </w:trPr>
              <w:tc>
                <w:tcPr>
                  <w:tcW w:w="209" w:type="dxa"/>
                  <w:tcMar>
                    <w:top w:w="15" w:type="dxa"/>
                    <w:left w:w="15" w:type="dxa"/>
                    <w:bottom w:w="15" w:type="dxa"/>
                    <w:right w:w="15" w:type="dxa"/>
                  </w:tcMar>
                </w:tcPr>
                <w:p w14:paraId="67CDD625"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691" w:type="dxa"/>
                  <w:tcMar>
                    <w:top w:w="15" w:type="dxa"/>
                    <w:left w:w="15" w:type="dxa"/>
                    <w:bottom w:w="15" w:type="dxa"/>
                    <w:right w:w="15" w:type="dxa"/>
                  </w:tcMar>
                </w:tcPr>
                <w:p w14:paraId="5E9D326A"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623" w:type="dxa"/>
                  <w:tcMar>
                    <w:top w:w="15" w:type="dxa"/>
                    <w:left w:w="15" w:type="dxa"/>
                    <w:bottom w:w="15" w:type="dxa"/>
                    <w:right w:w="15" w:type="dxa"/>
                  </w:tcMar>
                </w:tcPr>
                <w:p w14:paraId="4FA3F8B4"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377" w:type="dxa"/>
                  <w:tcMar>
                    <w:top w:w="15" w:type="dxa"/>
                    <w:left w:w="15" w:type="dxa"/>
                    <w:bottom w:w="15" w:type="dxa"/>
                    <w:right w:w="15" w:type="dxa"/>
                  </w:tcMar>
                </w:tcPr>
                <w:p w14:paraId="6088F651"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Опыт работы по выполненным догов</w:t>
                  </w:r>
                  <w:r w:rsidRPr="003034FF">
                    <w:rPr>
                      <w:rFonts w:ascii="Times New Roman" w:eastAsia="Times New Roman" w:hAnsi="Times New Roman" w:cs="Times New Roman"/>
                      <w:bCs/>
                      <w:color w:val="000000" w:themeColor="text1"/>
                      <w:sz w:val="24"/>
                      <w:szCs w:val="24"/>
                      <w:lang w:eastAsia="ru-RU"/>
                    </w:rPr>
                    <w:lastRenderedPageBreak/>
                    <w:t>орам, сумма строительно-монтажных работ, которых составляет не менее 50 (пятидесяти) процент</w:t>
                  </w:r>
                  <w:r w:rsidRPr="003034FF">
                    <w:rPr>
                      <w:rFonts w:ascii="Times New Roman" w:eastAsia="Times New Roman" w:hAnsi="Times New Roman" w:cs="Times New Roman"/>
                      <w:bCs/>
                      <w:color w:val="000000" w:themeColor="text1"/>
                      <w:sz w:val="24"/>
                      <w:szCs w:val="24"/>
                      <w:lang w:eastAsia="ru-RU"/>
                    </w:rPr>
                    <w:lastRenderedPageBreak/>
                    <w:t>ов от суммы выделенной для осуществления государственных закупок</w:t>
                  </w:r>
                </w:p>
              </w:tc>
              <w:tc>
                <w:tcPr>
                  <w:tcW w:w="377" w:type="dxa"/>
                  <w:tcMar>
                    <w:top w:w="15" w:type="dxa"/>
                    <w:left w:w="15" w:type="dxa"/>
                    <w:bottom w:w="15" w:type="dxa"/>
                    <w:right w:w="15" w:type="dxa"/>
                  </w:tcMar>
                </w:tcPr>
                <w:p w14:paraId="015E74F8"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Доля местного содержания, превышаю</w:t>
                  </w:r>
                  <w:r w:rsidRPr="003034FF">
                    <w:rPr>
                      <w:rFonts w:ascii="Times New Roman" w:eastAsia="Times New Roman" w:hAnsi="Times New Roman" w:cs="Times New Roman"/>
                      <w:bCs/>
                      <w:color w:val="000000" w:themeColor="text1"/>
                      <w:sz w:val="24"/>
                      <w:szCs w:val="24"/>
                      <w:lang w:eastAsia="ru-RU"/>
                    </w:rPr>
                    <w:lastRenderedPageBreak/>
                    <w:t>щей средний показатель по отрасли (указанный в задании на проектирование)</w:t>
                  </w:r>
                </w:p>
              </w:tc>
              <w:tc>
                <w:tcPr>
                  <w:tcW w:w="377" w:type="dxa"/>
                  <w:tcMar>
                    <w:top w:w="15" w:type="dxa"/>
                    <w:left w:w="15" w:type="dxa"/>
                    <w:bottom w:w="15" w:type="dxa"/>
                    <w:right w:w="15" w:type="dxa"/>
                  </w:tcMar>
                </w:tcPr>
                <w:p w14:paraId="1FBA0505"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 xml:space="preserve">Качество по объекту строительства: </w:t>
                  </w:r>
                </w:p>
                <w:p w14:paraId="3E5F49C3"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 ос</w:t>
                  </w:r>
                  <w:r w:rsidRPr="003034FF">
                    <w:rPr>
                      <w:rFonts w:ascii="Times New Roman" w:eastAsia="Times New Roman" w:hAnsi="Times New Roman" w:cs="Times New Roman"/>
                      <w:bCs/>
                      <w:color w:val="000000" w:themeColor="text1"/>
                      <w:sz w:val="24"/>
                      <w:szCs w:val="24"/>
                      <w:lang w:eastAsia="ru-RU"/>
                    </w:rPr>
                    <w:lastRenderedPageBreak/>
                    <w:t>новные конструкции;</w:t>
                  </w:r>
                </w:p>
                <w:p w14:paraId="689DA4FA"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 инженерные сети;</w:t>
                  </w:r>
                </w:p>
                <w:p w14:paraId="02CEF8F8"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 оборудование.</w:t>
                  </w:r>
                </w:p>
              </w:tc>
              <w:tc>
                <w:tcPr>
                  <w:tcW w:w="378" w:type="dxa"/>
                  <w:tcMar>
                    <w:top w:w="15" w:type="dxa"/>
                    <w:left w:w="15" w:type="dxa"/>
                    <w:bottom w:w="15" w:type="dxa"/>
                    <w:right w:w="15" w:type="dxa"/>
                  </w:tcMar>
                </w:tcPr>
                <w:p w14:paraId="5931F605"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Принятие условий финансировани</w:t>
                  </w:r>
                  <w:r w:rsidRPr="003034FF">
                    <w:rPr>
                      <w:rFonts w:ascii="Times New Roman" w:eastAsia="Times New Roman" w:hAnsi="Times New Roman" w:cs="Times New Roman"/>
                      <w:bCs/>
                      <w:color w:val="000000" w:themeColor="text1"/>
                      <w:sz w:val="24"/>
                      <w:szCs w:val="24"/>
                      <w:lang w:eastAsia="ru-RU"/>
                    </w:rPr>
                    <w:lastRenderedPageBreak/>
                    <w:t>я по:</w:t>
                  </w:r>
                </w:p>
                <w:p w14:paraId="6CB7F2EF"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отказу от аванса;</w:t>
                  </w:r>
                </w:p>
                <w:p w14:paraId="67EFB8DA"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xml:space="preserve">отказу от промежуточной оплаты актов выполненных работ до ввода объекта </w:t>
                  </w:r>
                  <w:r w:rsidRPr="003034FF">
                    <w:rPr>
                      <w:rFonts w:ascii="Times New Roman" w:eastAsia="Times New Roman" w:hAnsi="Times New Roman" w:cs="Times New Roman"/>
                      <w:bCs/>
                      <w:color w:val="000000" w:themeColor="text1"/>
                      <w:sz w:val="24"/>
                      <w:szCs w:val="24"/>
                      <w:lang w:eastAsia="ru-RU"/>
                    </w:rPr>
                    <w:lastRenderedPageBreak/>
                    <w:t>в эксплуатацию;</w:t>
                  </w:r>
                </w:p>
                <w:p w14:paraId="7293711D"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отказу от корректировки сметной стоимости в сторону увеличения.</w:t>
                  </w:r>
                </w:p>
              </w:tc>
              <w:tc>
                <w:tcPr>
                  <w:tcW w:w="377" w:type="dxa"/>
                  <w:tcMar>
                    <w:top w:w="15" w:type="dxa"/>
                    <w:left w:w="15" w:type="dxa"/>
                    <w:bottom w:w="15" w:type="dxa"/>
                    <w:right w:w="15" w:type="dxa"/>
                  </w:tcMar>
                </w:tcPr>
                <w:p w14:paraId="1D675149"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Класс энергоэффективности объекта</w:t>
                  </w:r>
                </w:p>
              </w:tc>
              <w:tc>
                <w:tcPr>
                  <w:tcW w:w="377" w:type="dxa"/>
                  <w:tcMar>
                    <w:top w:w="15" w:type="dxa"/>
                    <w:left w:w="15" w:type="dxa"/>
                    <w:bottom w:w="15" w:type="dxa"/>
                    <w:right w:w="15" w:type="dxa"/>
                  </w:tcMar>
                </w:tcPr>
                <w:p w14:paraId="1FA618CA"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Реализация проекта за счет собственн</w:t>
                  </w:r>
                  <w:r w:rsidRPr="003034FF">
                    <w:rPr>
                      <w:rFonts w:ascii="Times New Roman" w:eastAsia="Times New Roman" w:hAnsi="Times New Roman" w:cs="Times New Roman"/>
                      <w:bCs/>
                      <w:color w:val="000000" w:themeColor="text1"/>
                      <w:sz w:val="24"/>
                      <w:szCs w:val="24"/>
                      <w:lang w:eastAsia="ru-RU"/>
                    </w:rPr>
                    <w:lastRenderedPageBreak/>
                    <w:t>ых средств (спонсор)</w:t>
                  </w:r>
                </w:p>
              </w:tc>
              <w:tc>
                <w:tcPr>
                  <w:tcW w:w="503" w:type="dxa"/>
                </w:tcPr>
                <w:p w14:paraId="4211CADC" w14:textId="77777777" w:rsidR="00207E8A" w:rsidRPr="003034FF" w:rsidRDefault="00207E8A" w:rsidP="00207E8A">
                  <w:pPr>
                    <w:spacing w:after="0" w:line="240" w:lineRule="auto"/>
                    <w:jc w:val="both"/>
                    <w:rPr>
                      <w:rFonts w:ascii="Times New Roman" w:eastAsia="Times New Roman" w:hAnsi="Times New Roman" w:cs="Times New Roman"/>
                      <w:b/>
                      <w:bCs/>
                      <w:color w:val="000000" w:themeColor="text1"/>
                      <w:sz w:val="24"/>
                      <w:szCs w:val="24"/>
                      <w:lang w:eastAsia="ru-RU"/>
                    </w:rPr>
                  </w:pPr>
                  <w:r w:rsidRPr="00843D44">
                    <w:rPr>
                      <w:rFonts w:ascii="Times New Roman" w:eastAsia="Times New Roman" w:hAnsi="Times New Roman" w:cs="Times New Roman"/>
                      <w:b/>
                      <w:bCs/>
                      <w:color w:val="EE0000"/>
                      <w:sz w:val="24"/>
                      <w:szCs w:val="24"/>
                      <w:lang w:eastAsia="ru-RU"/>
                    </w:rPr>
                    <w:lastRenderedPageBreak/>
                    <w:t>Реализация проекта за счет собс</w:t>
                  </w:r>
                  <w:r w:rsidRPr="00843D44">
                    <w:rPr>
                      <w:rFonts w:ascii="Times New Roman" w:eastAsia="Times New Roman" w:hAnsi="Times New Roman" w:cs="Times New Roman"/>
                      <w:b/>
                      <w:bCs/>
                      <w:color w:val="EE0000"/>
                      <w:sz w:val="24"/>
                      <w:szCs w:val="24"/>
                      <w:lang w:eastAsia="ru-RU"/>
                    </w:rPr>
                    <w:lastRenderedPageBreak/>
                    <w:t>твенных средств, с последующим принятием государственных обязател</w:t>
                  </w:r>
                  <w:r w:rsidRPr="00843D44">
                    <w:rPr>
                      <w:rFonts w:ascii="Times New Roman" w:eastAsia="Times New Roman" w:hAnsi="Times New Roman" w:cs="Times New Roman"/>
                      <w:b/>
                      <w:bCs/>
                      <w:color w:val="EE0000"/>
                      <w:sz w:val="24"/>
                      <w:szCs w:val="24"/>
                      <w:lang w:eastAsia="ru-RU"/>
                    </w:rPr>
                    <w:lastRenderedPageBreak/>
                    <w:t>ьств</w:t>
                  </w:r>
                </w:p>
              </w:tc>
              <w:tc>
                <w:tcPr>
                  <w:tcW w:w="269" w:type="dxa"/>
                  <w:tcMar>
                    <w:top w:w="15" w:type="dxa"/>
                    <w:left w:w="15" w:type="dxa"/>
                    <w:bottom w:w="15" w:type="dxa"/>
                    <w:right w:w="15" w:type="dxa"/>
                  </w:tcMar>
                </w:tcPr>
                <w:p w14:paraId="3FA02CB8"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 xml:space="preserve">Реализация проекта за счет </w:t>
                  </w:r>
                  <w:r w:rsidRPr="003034FF">
                    <w:rPr>
                      <w:rFonts w:ascii="Times New Roman" w:eastAsia="Times New Roman" w:hAnsi="Times New Roman" w:cs="Times New Roman"/>
                      <w:bCs/>
                      <w:color w:val="000000" w:themeColor="text1"/>
                      <w:sz w:val="24"/>
                      <w:szCs w:val="24"/>
                      <w:lang w:eastAsia="ru-RU"/>
                    </w:rPr>
                    <w:lastRenderedPageBreak/>
                    <w:t>собственных средств с принятием объекта в доверительное управл</w:t>
                  </w:r>
                  <w:r w:rsidRPr="003034FF">
                    <w:rPr>
                      <w:rFonts w:ascii="Times New Roman" w:eastAsia="Times New Roman" w:hAnsi="Times New Roman" w:cs="Times New Roman"/>
                      <w:bCs/>
                      <w:color w:val="000000" w:themeColor="text1"/>
                      <w:sz w:val="24"/>
                      <w:szCs w:val="24"/>
                      <w:lang w:eastAsia="ru-RU"/>
                    </w:rPr>
                    <w:lastRenderedPageBreak/>
                    <w:t>ение</w:t>
                  </w:r>
                </w:p>
              </w:tc>
              <w:tc>
                <w:tcPr>
                  <w:tcW w:w="432" w:type="dxa"/>
                </w:tcPr>
                <w:p w14:paraId="7EE05DAA"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Общее количество б</w:t>
                  </w:r>
                  <w:r w:rsidRPr="003034FF">
                    <w:rPr>
                      <w:rFonts w:ascii="Times New Roman" w:eastAsia="Times New Roman" w:hAnsi="Times New Roman" w:cs="Times New Roman"/>
                      <w:bCs/>
                      <w:color w:val="000000" w:themeColor="text1"/>
                      <w:sz w:val="24"/>
                      <w:szCs w:val="24"/>
                      <w:lang w:eastAsia="ru-RU"/>
                    </w:rPr>
                    <w:lastRenderedPageBreak/>
                    <w:t>аллов</w:t>
                  </w:r>
                </w:p>
              </w:tc>
            </w:tr>
            <w:tr w:rsidR="00207E8A" w:rsidRPr="003034FF" w14:paraId="280DA1BA" w14:textId="77777777" w:rsidTr="003C11DD">
              <w:trPr>
                <w:trHeight w:val="27"/>
              </w:trPr>
              <w:tc>
                <w:tcPr>
                  <w:tcW w:w="209" w:type="dxa"/>
                  <w:tcMar>
                    <w:top w:w="15" w:type="dxa"/>
                    <w:left w:w="15" w:type="dxa"/>
                    <w:bottom w:w="15" w:type="dxa"/>
                    <w:right w:w="15" w:type="dxa"/>
                  </w:tcMar>
                  <w:vAlign w:val="center"/>
                </w:tcPr>
                <w:p w14:paraId="5472236C"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691" w:type="dxa"/>
                  <w:tcMar>
                    <w:top w:w="15" w:type="dxa"/>
                    <w:left w:w="15" w:type="dxa"/>
                    <w:bottom w:w="15" w:type="dxa"/>
                    <w:right w:w="15" w:type="dxa"/>
                  </w:tcMar>
                  <w:vAlign w:val="center"/>
                </w:tcPr>
                <w:p w14:paraId="39C5D116"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623" w:type="dxa"/>
                  <w:tcMar>
                    <w:top w:w="15" w:type="dxa"/>
                    <w:left w:w="15" w:type="dxa"/>
                    <w:bottom w:w="15" w:type="dxa"/>
                    <w:right w:w="15" w:type="dxa"/>
                  </w:tcMar>
                  <w:vAlign w:val="center"/>
                </w:tcPr>
                <w:p w14:paraId="74F2F8AE"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377" w:type="dxa"/>
                  <w:tcMar>
                    <w:top w:w="15" w:type="dxa"/>
                    <w:left w:w="15" w:type="dxa"/>
                    <w:bottom w:w="15" w:type="dxa"/>
                    <w:right w:w="15" w:type="dxa"/>
                  </w:tcMar>
                  <w:vAlign w:val="center"/>
                </w:tcPr>
                <w:p w14:paraId="283B1430"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377" w:type="dxa"/>
                  <w:tcMar>
                    <w:top w:w="15" w:type="dxa"/>
                    <w:left w:w="15" w:type="dxa"/>
                    <w:bottom w:w="15" w:type="dxa"/>
                    <w:right w:w="15" w:type="dxa"/>
                  </w:tcMar>
                  <w:vAlign w:val="center"/>
                </w:tcPr>
                <w:p w14:paraId="7D823B58"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377" w:type="dxa"/>
                  <w:tcMar>
                    <w:top w:w="15" w:type="dxa"/>
                    <w:left w:w="15" w:type="dxa"/>
                    <w:bottom w:w="15" w:type="dxa"/>
                    <w:right w:w="15" w:type="dxa"/>
                  </w:tcMar>
                  <w:vAlign w:val="center"/>
                </w:tcPr>
                <w:p w14:paraId="082B8ADF"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378" w:type="dxa"/>
                  <w:tcMar>
                    <w:top w:w="15" w:type="dxa"/>
                    <w:left w:w="15" w:type="dxa"/>
                    <w:bottom w:w="15" w:type="dxa"/>
                    <w:right w:w="15" w:type="dxa"/>
                  </w:tcMar>
                  <w:vAlign w:val="center"/>
                </w:tcPr>
                <w:p w14:paraId="097B2FB5"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377" w:type="dxa"/>
                  <w:tcMar>
                    <w:top w:w="15" w:type="dxa"/>
                    <w:left w:w="15" w:type="dxa"/>
                    <w:bottom w:w="15" w:type="dxa"/>
                    <w:right w:w="15" w:type="dxa"/>
                  </w:tcMar>
                  <w:vAlign w:val="center"/>
                </w:tcPr>
                <w:p w14:paraId="55E1EA0D"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377" w:type="dxa"/>
                  <w:tcMar>
                    <w:top w:w="15" w:type="dxa"/>
                    <w:left w:w="15" w:type="dxa"/>
                    <w:bottom w:w="15" w:type="dxa"/>
                    <w:right w:w="15" w:type="dxa"/>
                  </w:tcMar>
                  <w:vAlign w:val="center"/>
                </w:tcPr>
                <w:p w14:paraId="56DCD082"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503" w:type="dxa"/>
                </w:tcPr>
                <w:p w14:paraId="7037F89F"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269" w:type="dxa"/>
                  <w:tcMar>
                    <w:top w:w="15" w:type="dxa"/>
                    <w:left w:w="15" w:type="dxa"/>
                    <w:bottom w:w="15" w:type="dxa"/>
                    <w:right w:w="15" w:type="dxa"/>
                  </w:tcMar>
                  <w:vAlign w:val="center"/>
                </w:tcPr>
                <w:p w14:paraId="2E49CD18"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432" w:type="dxa"/>
                </w:tcPr>
                <w:p w14:paraId="604DE9C2"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r>
          </w:tbl>
          <w:p w14:paraId="2E0225C7"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Расчет баллов участников конкурса:</w:t>
            </w:r>
          </w:p>
          <w:tbl>
            <w:tblPr>
              <w:tblW w:w="4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
              <w:gridCol w:w="968"/>
              <w:gridCol w:w="828"/>
              <w:gridCol w:w="829"/>
              <w:gridCol w:w="690"/>
              <w:gridCol w:w="690"/>
              <w:gridCol w:w="687"/>
            </w:tblGrid>
            <w:tr w:rsidR="00207E8A" w:rsidRPr="003034FF" w14:paraId="3C4C2D36" w14:textId="77777777" w:rsidTr="007C3628">
              <w:trPr>
                <w:trHeight w:val="24"/>
              </w:trPr>
              <w:tc>
                <w:tcPr>
                  <w:tcW w:w="298" w:type="dxa"/>
                  <w:tcMar>
                    <w:top w:w="15" w:type="dxa"/>
                    <w:left w:w="15" w:type="dxa"/>
                    <w:bottom w:w="15" w:type="dxa"/>
                    <w:right w:w="15" w:type="dxa"/>
                  </w:tcMar>
                </w:tcPr>
                <w:p w14:paraId="23700887"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w:t>
                  </w:r>
                </w:p>
              </w:tc>
              <w:tc>
                <w:tcPr>
                  <w:tcW w:w="968" w:type="dxa"/>
                  <w:tcMar>
                    <w:top w:w="15" w:type="dxa"/>
                    <w:left w:w="15" w:type="dxa"/>
                    <w:bottom w:w="15" w:type="dxa"/>
                    <w:right w:w="15" w:type="dxa"/>
                  </w:tcMar>
                </w:tcPr>
                <w:p w14:paraId="1C03F697"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п/поставщика</w:t>
                  </w:r>
                </w:p>
              </w:tc>
              <w:tc>
                <w:tcPr>
                  <w:tcW w:w="828" w:type="dxa"/>
                  <w:tcMar>
                    <w:top w:w="15" w:type="dxa"/>
                    <w:left w:w="15" w:type="dxa"/>
                    <w:bottom w:w="15" w:type="dxa"/>
                    <w:right w:w="15" w:type="dxa"/>
                  </w:tcMar>
                </w:tcPr>
                <w:p w14:paraId="5F17C6A3"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БИН (ИНН)/ИНН/УНП</w:t>
                  </w:r>
                </w:p>
              </w:tc>
              <w:tc>
                <w:tcPr>
                  <w:tcW w:w="829" w:type="dxa"/>
                  <w:tcMar>
                    <w:top w:w="15" w:type="dxa"/>
                    <w:left w:w="15" w:type="dxa"/>
                    <w:bottom w:w="15" w:type="dxa"/>
                    <w:right w:w="15" w:type="dxa"/>
                  </w:tcMar>
                </w:tcPr>
                <w:p w14:paraId="2E2C3581"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Выделенная сумма</w:t>
                  </w:r>
                </w:p>
              </w:tc>
              <w:tc>
                <w:tcPr>
                  <w:tcW w:w="690" w:type="dxa"/>
                  <w:tcMar>
                    <w:top w:w="15" w:type="dxa"/>
                    <w:left w:w="15" w:type="dxa"/>
                    <w:bottom w:w="15" w:type="dxa"/>
                    <w:right w:w="15" w:type="dxa"/>
                  </w:tcMar>
                </w:tcPr>
                <w:p w14:paraId="710D6AFB"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Суммарное количество баллов</w:t>
                  </w:r>
                </w:p>
              </w:tc>
              <w:tc>
                <w:tcPr>
                  <w:tcW w:w="690" w:type="dxa"/>
                  <w:tcMar>
                    <w:top w:w="15" w:type="dxa"/>
                    <w:left w:w="15" w:type="dxa"/>
                    <w:bottom w:w="15" w:type="dxa"/>
                    <w:right w:w="15" w:type="dxa"/>
                  </w:tcMar>
                </w:tcPr>
                <w:p w14:paraId="2ACE0636"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Показатель финансовой устойчивости</w:t>
                  </w:r>
                </w:p>
              </w:tc>
              <w:tc>
                <w:tcPr>
                  <w:tcW w:w="687" w:type="dxa"/>
                  <w:tcMar>
                    <w:top w:w="15" w:type="dxa"/>
                    <w:left w:w="15" w:type="dxa"/>
                    <w:bottom w:w="15" w:type="dxa"/>
                    <w:right w:w="15" w:type="dxa"/>
                  </w:tcMar>
                </w:tcPr>
                <w:p w14:paraId="3CD1162A"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Дата и время подачи заявки</w:t>
                  </w:r>
                </w:p>
              </w:tc>
            </w:tr>
            <w:tr w:rsidR="00207E8A" w:rsidRPr="003034FF" w14:paraId="2B381DEE" w14:textId="77777777" w:rsidTr="007C3628">
              <w:trPr>
                <w:trHeight w:val="24"/>
              </w:trPr>
              <w:tc>
                <w:tcPr>
                  <w:tcW w:w="298" w:type="dxa"/>
                  <w:tcMar>
                    <w:top w:w="15" w:type="dxa"/>
                    <w:left w:w="15" w:type="dxa"/>
                    <w:bottom w:w="15" w:type="dxa"/>
                    <w:right w:w="15" w:type="dxa"/>
                  </w:tcMar>
                  <w:vAlign w:val="center"/>
                </w:tcPr>
                <w:p w14:paraId="516F564B"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968" w:type="dxa"/>
                  <w:tcMar>
                    <w:top w:w="15" w:type="dxa"/>
                    <w:left w:w="15" w:type="dxa"/>
                    <w:bottom w:w="15" w:type="dxa"/>
                    <w:right w:w="15" w:type="dxa"/>
                  </w:tcMar>
                  <w:vAlign w:val="center"/>
                </w:tcPr>
                <w:p w14:paraId="374E67BE"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828" w:type="dxa"/>
                  <w:tcMar>
                    <w:top w:w="15" w:type="dxa"/>
                    <w:left w:w="15" w:type="dxa"/>
                    <w:bottom w:w="15" w:type="dxa"/>
                    <w:right w:w="15" w:type="dxa"/>
                  </w:tcMar>
                  <w:vAlign w:val="center"/>
                </w:tcPr>
                <w:p w14:paraId="55EEBE76"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829" w:type="dxa"/>
                  <w:tcMar>
                    <w:top w:w="15" w:type="dxa"/>
                    <w:left w:w="15" w:type="dxa"/>
                    <w:bottom w:w="15" w:type="dxa"/>
                    <w:right w:w="15" w:type="dxa"/>
                  </w:tcMar>
                  <w:vAlign w:val="center"/>
                </w:tcPr>
                <w:p w14:paraId="430D97EC"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690" w:type="dxa"/>
                  <w:tcMar>
                    <w:top w:w="15" w:type="dxa"/>
                    <w:left w:w="15" w:type="dxa"/>
                    <w:bottom w:w="15" w:type="dxa"/>
                    <w:right w:w="15" w:type="dxa"/>
                  </w:tcMar>
                  <w:vAlign w:val="center"/>
                </w:tcPr>
                <w:p w14:paraId="7B8A1784"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690" w:type="dxa"/>
                  <w:tcMar>
                    <w:top w:w="15" w:type="dxa"/>
                    <w:left w:w="15" w:type="dxa"/>
                    <w:bottom w:w="15" w:type="dxa"/>
                    <w:right w:w="15" w:type="dxa"/>
                  </w:tcMar>
                  <w:vAlign w:val="center"/>
                </w:tcPr>
                <w:p w14:paraId="7BB51A89"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687" w:type="dxa"/>
                </w:tcPr>
                <w:p w14:paraId="6DC7F613"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r>
          </w:tbl>
          <w:p w14:paraId="4DA14C86" w14:textId="77777777" w:rsidR="0004195D" w:rsidRPr="003034FF" w:rsidRDefault="00207E8A" w:rsidP="0004195D">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Решение конкурсной комиссии:</w:t>
            </w:r>
          </w:p>
          <w:p w14:paraId="2D63A4AF" w14:textId="62C40962" w:rsidR="00207E8A" w:rsidRPr="003034FF" w:rsidRDefault="0004195D" w:rsidP="0004195D">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val="kk-KZ" w:eastAsia="ru-RU"/>
              </w:rPr>
              <w:t xml:space="preserve">1. </w:t>
            </w:r>
            <w:r w:rsidR="00207E8A" w:rsidRPr="003034FF">
              <w:rPr>
                <w:rFonts w:ascii="Times New Roman" w:eastAsia="Times New Roman" w:hAnsi="Times New Roman" w:cs="Times New Roman"/>
                <w:bCs/>
                <w:color w:val="000000" w:themeColor="text1"/>
                <w:sz w:val="24"/>
                <w:szCs w:val="24"/>
                <w:lang w:eastAsia="ru-RU"/>
              </w:rPr>
              <w:t>Определить победителем по лоту №_______:</w:t>
            </w:r>
          </w:p>
          <w:tbl>
            <w:tblPr>
              <w:tblW w:w="4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
              <w:gridCol w:w="551"/>
              <w:gridCol w:w="552"/>
              <w:gridCol w:w="688"/>
              <w:gridCol w:w="689"/>
              <w:gridCol w:w="551"/>
              <w:gridCol w:w="552"/>
              <w:gridCol w:w="414"/>
              <w:gridCol w:w="413"/>
              <w:gridCol w:w="283"/>
            </w:tblGrid>
            <w:tr w:rsidR="00207E8A" w:rsidRPr="003034FF" w14:paraId="2FE9425B" w14:textId="77777777" w:rsidTr="007C3628">
              <w:trPr>
                <w:trHeight w:val="53"/>
              </w:trPr>
              <w:tc>
                <w:tcPr>
                  <w:tcW w:w="297" w:type="dxa"/>
                  <w:tcMar>
                    <w:top w:w="15" w:type="dxa"/>
                    <w:left w:w="15" w:type="dxa"/>
                    <w:bottom w:w="15" w:type="dxa"/>
                    <w:right w:w="15" w:type="dxa"/>
                  </w:tcMar>
                </w:tcPr>
                <w:p w14:paraId="62B18CE3"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551" w:type="dxa"/>
                  <w:tcMar>
                    <w:top w:w="15" w:type="dxa"/>
                    <w:left w:w="15" w:type="dxa"/>
                    <w:bottom w:w="15" w:type="dxa"/>
                    <w:right w:w="15" w:type="dxa"/>
                  </w:tcMar>
                </w:tcPr>
                <w:p w14:paraId="5076CCF6"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потенциального поставщика победителя</w:t>
                  </w:r>
                </w:p>
              </w:tc>
              <w:tc>
                <w:tcPr>
                  <w:tcW w:w="552" w:type="dxa"/>
                  <w:tcMar>
                    <w:top w:w="15" w:type="dxa"/>
                    <w:left w:w="15" w:type="dxa"/>
                    <w:bottom w:w="15" w:type="dxa"/>
                    <w:right w:w="15" w:type="dxa"/>
                  </w:tcMar>
                </w:tcPr>
                <w:p w14:paraId="78A1D3CD"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БИН/ИИН потенциального поставщика победителя</w:t>
                  </w:r>
                </w:p>
              </w:tc>
              <w:tc>
                <w:tcPr>
                  <w:tcW w:w="688" w:type="dxa"/>
                  <w:tcMar>
                    <w:top w:w="15" w:type="dxa"/>
                    <w:left w:w="15" w:type="dxa"/>
                    <w:bottom w:w="15" w:type="dxa"/>
                    <w:right w:w="15" w:type="dxa"/>
                  </w:tcMar>
                </w:tcPr>
                <w:p w14:paraId="734768E3"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Ф.И.О. (если оно указано в документе, удостоверяющем личность) бенефициарного владельца</w:t>
                  </w:r>
                </w:p>
              </w:tc>
              <w:tc>
                <w:tcPr>
                  <w:tcW w:w="689" w:type="dxa"/>
                  <w:tcMar>
                    <w:top w:w="15" w:type="dxa"/>
                    <w:left w:w="15" w:type="dxa"/>
                    <w:bottom w:w="15" w:type="dxa"/>
                    <w:right w:w="15" w:type="dxa"/>
                  </w:tcMar>
                </w:tcPr>
                <w:p w14:paraId="158FD1C4"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Документ, удостоверяющий личность бенефициарного владельца (указать номер и дату выдачи документа, гражданство, стран</w:t>
                  </w:r>
                  <w:r w:rsidRPr="003034FF">
                    <w:rPr>
                      <w:rFonts w:ascii="Times New Roman" w:eastAsia="Times New Roman" w:hAnsi="Times New Roman" w:cs="Times New Roman"/>
                      <w:bCs/>
                      <w:color w:val="000000" w:themeColor="text1"/>
                      <w:sz w:val="24"/>
                      <w:szCs w:val="24"/>
                      <w:lang w:eastAsia="ru-RU"/>
                    </w:rPr>
                    <w:lastRenderedPageBreak/>
                    <w:t>а проживания)</w:t>
                  </w:r>
                </w:p>
              </w:tc>
              <w:tc>
                <w:tcPr>
                  <w:tcW w:w="551" w:type="dxa"/>
                  <w:tcMar>
                    <w:top w:w="15" w:type="dxa"/>
                    <w:left w:w="15" w:type="dxa"/>
                    <w:bottom w:w="15" w:type="dxa"/>
                    <w:right w:w="15" w:type="dxa"/>
                  </w:tcMar>
                </w:tcPr>
                <w:p w14:paraId="496F0513"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Прямое или косвенное владение 25 % или более акций (долей участия в уставном капитале)</w:t>
                  </w:r>
                </w:p>
              </w:tc>
              <w:tc>
                <w:tcPr>
                  <w:tcW w:w="552" w:type="dxa"/>
                  <w:tcMar>
                    <w:top w:w="15" w:type="dxa"/>
                    <w:left w:w="15" w:type="dxa"/>
                    <w:bottom w:w="15" w:type="dxa"/>
                    <w:right w:w="15" w:type="dxa"/>
                  </w:tcMar>
                </w:tcPr>
                <w:p w14:paraId="43227E92"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xml:space="preserve">Прямое или косвенное владение 25 % или более голосующих акций (долей участия в уставном </w:t>
                  </w:r>
                  <w:r w:rsidRPr="003034FF">
                    <w:rPr>
                      <w:rFonts w:ascii="Times New Roman" w:eastAsia="Times New Roman" w:hAnsi="Times New Roman" w:cs="Times New Roman"/>
                      <w:bCs/>
                      <w:color w:val="000000" w:themeColor="text1"/>
                      <w:sz w:val="24"/>
                      <w:szCs w:val="24"/>
                      <w:lang w:eastAsia="ru-RU"/>
                    </w:rPr>
                    <w:lastRenderedPageBreak/>
                    <w:t>капитале)</w:t>
                  </w:r>
                </w:p>
              </w:tc>
              <w:tc>
                <w:tcPr>
                  <w:tcW w:w="414" w:type="dxa"/>
                  <w:tcMar>
                    <w:top w:w="15" w:type="dxa"/>
                    <w:left w:w="15" w:type="dxa"/>
                    <w:bottom w:w="15" w:type="dxa"/>
                    <w:right w:w="15" w:type="dxa"/>
                  </w:tcMar>
                </w:tcPr>
                <w:p w14:paraId="1D5E8A9F"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 xml:space="preserve">Прямое или косвенное право назначать большинство членов совета директоров </w:t>
                  </w:r>
                  <w:r w:rsidRPr="003034FF">
                    <w:rPr>
                      <w:rFonts w:ascii="Times New Roman" w:eastAsia="Times New Roman" w:hAnsi="Times New Roman" w:cs="Times New Roman"/>
                      <w:bCs/>
                      <w:color w:val="000000" w:themeColor="text1"/>
                      <w:sz w:val="24"/>
                      <w:szCs w:val="24"/>
                      <w:lang w:eastAsia="ru-RU"/>
                    </w:rPr>
                    <w:lastRenderedPageBreak/>
                    <w:t>или аналогичного руководящего органа</w:t>
                  </w:r>
                </w:p>
              </w:tc>
              <w:tc>
                <w:tcPr>
                  <w:tcW w:w="413" w:type="dxa"/>
                  <w:tcMar>
                    <w:top w:w="15" w:type="dxa"/>
                    <w:left w:w="15" w:type="dxa"/>
                    <w:bottom w:w="15" w:type="dxa"/>
                    <w:right w:w="15" w:type="dxa"/>
                  </w:tcMar>
                </w:tcPr>
                <w:p w14:paraId="4EF8B899"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 xml:space="preserve">Ни один бенефициарный владелец не отвечает одному или нескольким </w:t>
                  </w:r>
                  <w:r w:rsidRPr="003034FF">
                    <w:rPr>
                      <w:rFonts w:ascii="Times New Roman" w:eastAsia="Times New Roman" w:hAnsi="Times New Roman" w:cs="Times New Roman"/>
                      <w:bCs/>
                      <w:color w:val="000000" w:themeColor="text1"/>
                      <w:sz w:val="24"/>
                      <w:szCs w:val="24"/>
                      <w:lang w:eastAsia="ru-RU"/>
                    </w:rPr>
                    <w:lastRenderedPageBreak/>
                    <w:t>из предыдущих условий</w:t>
                  </w:r>
                </w:p>
              </w:tc>
              <w:tc>
                <w:tcPr>
                  <w:tcW w:w="283" w:type="dxa"/>
                  <w:tcMar>
                    <w:top w:w="15" w:type="dxa"/>
                    <w:left w:w="15" w:type="dxa"/>
                    <w:bottom w:w="15" w:type="dxa"/>
                    <w:right w:w="15" w:type="dxa"/>
                  </w:tcMar>
                </w:tcPr>
                <w:p w14:paraId="36CEA052"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Информация о невозможности определения бене</w:t>
                  </w:r>
                  <w:r w:rsidRPr="003034FF">
                    <w:rPr>
                      <w:rFonts w:ascii="Times New Roman" w:eastAsia="Times New Roman" w:hAnsi="Times New Roman" w:cs="Times New Roman"/>
                      <w:bCs/>
                      <w:color w:val="000000" w:themeColor="text1"/>
                      <w:sz w:val="24"/>
                      <w:szCs w:val="24"/>
                      <w:lang w:eastAsia="ru-RU"/>
                    </w:rPr>
                    <w:lastRenderedPageBreak/>
                    <w:t>фициарного владельца (вложение документа)</w:t>
                  </w:r>
                </w:p>
              </w:tc>
            </w:tr>
            <w:tr w:rsidR="00207E8A" w:rsidRPr="003034FF" w14:paraId="74478339" w14:textId="77777777" w:rsidTr="007C3628">
              <w:trPr>
                <w:trHeight w:val="53"/>
              </w:trPr>
              <w:tc>
                <w:tcPr>
                  <w:tcW w:w="297" w:type="dxa"/>
                  <w:tcMar>
                    <w:top w:w="15" w:type="dxa"/>
                    <w:left w:w="15" w:type="dxa"/>
                    <w:bottom w:w="15" w:type="dxa"/>
                    <w:right w:w="15" w:type="dxa"/>
                  </w:tcMar>
                </w:tcPr>
                <w:p w14:paraId="22A36B5C"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551" w:type="dxa"/>
                  <w:tcMar>
                    <w:top w:w="15" w:type="dxa"/>
                    <w:left w:w="15" w:type="dxa"/>
                    <w:bottom w:w="15" w:type="dxa"/>
                    <w:right w:w="15" w:type="dxa"/>
                  </w:tcMar>
                </w:tcPr>
                <w:p w14:paraId="725A7B24"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552" w:type="dxa"/>
                  <w:tcMar>
                    <w:top w:w="15" w:type="dxa"/>
                    <w:left w:w="15" w:type="dxa"/>
                    <w:bottom w:w="15" w:type="dxa"/>
                    <w:right w:w="15" w:type="dxa"/>
                  </w:tcMar>
                </w:tcPr>
                <w:p w14:paraId="1433024D"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688" w:type="dxa"/>
                  <w:tcMar>
                    <w:top w:w="15" w:type="dxa"/>
                    <w:left w:w="15" w:type="dxa"/>
                    <w:bottom w:w="15" w:type="dxa"/>
                    <w:right w:w="15" w:type="dxa"/>
                  </w:tcMar>
                </w:tcPr>
                <w:p w14:paraId="03EBFEF2"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689" w:type="dxa"/>
                  <w:tcMar>
                    <w:top w:w="15" w:type="dxa"/>
                    <w:left w:w="15" w:type="dxa"/>
                    <w:bottom w:w="15" w:type="dxa"/>
                    <w:right w:w="15" w:type="dxa"/>
                  </w:tcMar>
                </w:tcPr>
                <w:p w14:paraId="0FA03B85"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c>
                <w:tcPr>
                  <w:tcW w:w="551" w:type="dxa"/>
                  <w:tcMar>
                    <w:top w:w="15" w:type="dxa"/>
                    <w:left w:w="15" w:type="dxa"/>
                    <w:bottom w:w="15" w:type="dxa"/>
                    <w:right w:w="15" w:type="dxa"/>
                  </w:tcMar>
                </w:tcPr>
                <w:p w14:paraId="11181A3C"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Да/нет</w:t>
                  </w:r>
                </w:p>
              </w:tc>
              <w:tc>
                <w:tcPr>
                  <w:tcW w:w="552" w:type="dxa"/>
                  <w:tcMar>
                    <w:top w:w="15" w:type="dxa"/>
                    <w:left w:w="15" w:type="dxa"/>
                    <w:bottom w:w="15" w:type="dxa"/>
                    <w:right w:w="15" w:type="dxa"/>
                  </w:tcMar>
                </w:tcPr>
                <w:p w14:paraId="64B33D1F"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Да/нет</w:t>
                  </w:r>
                </w:p>
              </w:tc>
              <w:tc>
                <w:tcPr>
                  <w:tcW w:w="414" w:type="dxa"/>
                  <w:tcMar>
                    <w:top w:w="15" w:type="dxa"/>
                    <w:left w:w="15" w:type="dxa"/>
                    <w:bottom w:w="15" w:type="dxa"/>
                    <w:right w:w="15" w:type="dxa"/>
                  </w:tcMar>
                </w:tcPr>
                <w:p w14:paraId="4B3CB97C"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Да/нет</w:t>
                  </w:r>
                </w:p>
              </w:tc>
              <w:tc>
                <w:tcPr>
                  <w:tcW w:w="413" w:type="dxa"/>
                  <w:tcMar>
                    <w:top w:w="15" w:type="dxa"/>
                    <w:left w:w="15" w:type="dxa"/>
                    <w:bottom w:w="15" w:type="dxa"/>
                    <w:right w:w="15" w:type="dxa"/>
                  </w:tcMar>
                </w:tcPr>
                <w:p w14:paraId="73A4A11C"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Да</w:t>
                  </w:r>
                </w:p>
              </w:tc>
              <w:tc>
                <w:tcPr>
                  <w:tcW w:w="283" w:type="dxa"/>
                  <w:tcMar>
                    <w:top w:w="15" w:type="dxa"/>
                    <w:left w:w="15" w:type="dxa"/>
                    <w:bottom w:w="15" w:type="dxa"/>
                    <w:right w:w="15" w:type="dxa"/>
                  </w:tcMar>
                </w:tcPr>
                <w:p w14:paraId="0DC5B1ED"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p>
              </w:tc>
            </w:tr>
          </w:tbl>
          <w:p w14:paraId="76820F66"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Потенциальный поставщик, занявший второе место:</w:t>
            </w:r>
          </w:p>
          <w:tbl>
            <w:tblPr>
              <w:tblW w:w="4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
              <w:gridCol w:w="3583"/>
              <w:gridCol w:w="1110"/>
            </w:tblGrid>
            <w:tr w:rsidR="00207E8A" w:rsidRPr="003034FF" w14:paraId="4EF03A8A" w14:textId="77777777" w:rsidTr="007C3628">
              <w:trPr>
                <w:trHeight w:val="61"/>
              </w:trPr>
              <w:tc>
                <w:tcPr>
                  <w:tcW w:w="297" w:type="dxa"/>
                  <w:tcMar>
                    <w:top w:w="15" w:type="dxa"/>
                    <w:left w:w="15" w:type="dxa"/>
                    <w:bottom w:w="15" w:type="dxa"/>
                    <w:right w:w="15" w:type="dxa"/>
                  </w:tcMar>
                </w:tcPr>
                <w:p w14:paraId="7695B942"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w:t>
                  </w:r>
                </w:p>
              </w:tc>
              <w:tc>
                <w:tcPr>
                  <w:tcW w:w="3583" w:type="dxa"/>
                  <w:tcMar>
                    <w:top w:w="15" w:type="dxa"/>
                    <w:left w:w="15" w:type="dxa"/>
                    <w:bottom w:w="15" w:type="dxa"/>
                    <w:right w:w="15" w:type="dxa"/>
                  </w:tcMar>
                </w:tcPr>
                <w:p w14:paraId="68F106E5"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Наименование потенциального поставщика, занявшего второе место</w:t>
                  </w:r>
                </w:p>
              </w:tc>
              <w:tc>
                <w:tcPr>
                  <w:tcW w:w="1110" w:type="dxa"/>
                  <w:tcMar>
                    <w:top w:w="15" w:type="dxa"/>
                    <w:left w:w="15" w:type="dxa"/>
                    <w:bottom w:w="15" w:type="dxa"/>
                    <w:right w:w="15" w:type="dxa"/>
                  </w:tcMar>
                </w:tcPr>
                <w:p w14:paraId="01A26B04" w14:textId="77777777" w:rsidR="00207E8A" w:rsidRPr="003034FF" w:rsidRDefault="00207E8A" w:rsidP="00207E8A">
                  <w:pPr>
                    <w:spacing w:after="0" w:line="240" w:lineRule="auto"/>
                    <w:jc w:val="center"/>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БИН/ИИН</w:t>
                  </w:r>
                </w:p>
              </w:tc>
            </w:tr>
            <w:tr w:rsidR="00207E8A" w:rsidRPr="003034FF" w14:paraId="6D712419" w14:textId="77777777" w:rsidTr="007C3628">
              <w:trPr>
                <w:trHeight w:val="61"/>
              </w:trPr>
              <w:tc>
                <w:tcPr>
                  <w:tcW w:w="297" w:type="dxa"/>
                  <w:tcMar>
                    <w:top w:w="15" w:type="dxa"/>
                    <w:left w:w="15" w:type="dxa"/>
                    <w:bottom w:w="15" w:type="dxa"/>
                    <w:right w:w="15" w:type="dxa"/>
                  </w:tcMar>
                  <w:vAlign w:val="center"/>
                </w:tcPr>
                <w:p w14:paraId="7102A1EA"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3583" w:type="dxa"/>
                  <w:tcMar>
                    <w:top w:w="15" w:type="dxa"/>
                    <w:left w:w="15" w:type="dxa"/>
                    <w:bottom w:w="15" w:type="dxa"/>
                    <w:right w:w="15" w:type="dxa"/>
                  </w:tcMar>
                  <w:vAlign w:val="center"/>
                </w:tcPr>
                <w:p w14:paraId="0D0A74E3"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c>
                <w:tcPr>
                  <w:tcW w:w="1110" w:type="dxa"/>
                  <w:tcMar>
                    <w:top w:w="15" w:type="dxa"/>
                    <w:left w:w="15" w:type="dxa"/>
                    <w:bottom w:w="15" w:type="dxa"/>
                    <w:right w:w="15" w:type="dxa"/>
                  </w:tcMar>
                  <w:vAlign w:val="center"/>
                </w:tcPr>
                <w:p w14:paraId="6532EB13" w14:textId="77777777" w:rsidR="00207E8A" w:rsidRPr="003034FF" w:rsidRDefault="00207E8A" w:rsidP="00207E8A">
                  <w:pPr>
                    <w:spacing w:after="0" w:line="240" w:lineRule="auto"/>
                    <w:jc w:val="both"/>
                    <w:rPr>
                      <w:rFonts w:ascii="Times New Roman" w:eastAsia="Times New Roman" w:hAnsi="Times New Roman" w:cs="Times New Roman"/>
                      <w:bCs/>
                      <w:color w:val="000000" w:themeColor="text1"/>
                      <w:sz w:val="24"/>
                      <w:szCs w:val="24"/>
                      <w:lang w:eastAsia="ru-RU"/>
                    </w:rPr>
                  </w:pPr>
                </w:p>
              </w:tc>
            </w:tr>
          </w:tbl>
          <w:p w14:paraId="2882B803"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xml:space="preserve">2. Заказчику (наименование заказчика) в сроки, установленные Законом, заключить договор о государственных закупках с </w:t>
            </w:r>
            <w:r w:rsidRPr="003034FF">
              <w:rPr>
                <w:rFonts w:ascii="Times New Roman" w:eastAsia="Times New Roman" w:hAnsi="Times New Roman" w:cs="Times New Roman"/>
                <w:bCs/>
                <w:color w:val="000000" w:themeColor="text1"/>
                <w:sz w:val="24"/>
                <w:szCs w:val="24"/>
                <w:lang w:eastAsia="ru-RU"/>
              </w:rPr>
              <w:lastRenderedPageBreak/>
              <w:t>(БИН/ИИН наименование потенциального поставщика победителя).</w:t>
            </w:r>
          </w:p>
          <w:p w14:paraId="39DA1857"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Либо:</w:t>
            </w:r>
          </w:p>
          <w:p w14:paraId="7EE4A5DB"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xml:space="preserve">Признать государственную закупку (наименование закупки) по лоту </w:t>
            </w:r>
            <w:r w:rsidRPr="003034FF">
              <w:rPr>
                <w:rFonts w:ascii="Times New Roman" w:eastAsia="Times New Roman" w:hAnsi="Times New Roman" w:cs="Times New Roman"/>
                <w:bCs/>
                <w:color w:val="000000" w:themeColor="text1"/>
                <w:sz w:val="24"/>
                <w:szCs w:val="24"/>
                <w:lang w:eastAsia="ru-RU"/>
              </w:rPr>
              <w:br/>
              <w:t>№___ несостоявшейся в связи с _____________________ **:</w:t>
            </w:r>
          </w:p>
          <w:p w14:paraId="24BBC41D"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Примечание:</w:t>
            </w:r>
          </w:p>
          <w:p w14:paraId="525F4242"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Сведения о заказчике не отображается, если несколько заказчиков.</w:t>
            </w:r>
          </w:p>
          <w:p w14:paraId="2B7DC0E2"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 xml:space="preserve">**Одно из следующих значений: «отсутствие представленных заявок», «к участию в конкурсе не допущен ни один потенциальный поставщик», </w:t>
            </w:r>
            <w:r w:rsidRPr="003034FF">
              <w:rPr>
                <w:rFonts w:ascii="Times New Roman" w:eastAsia="Times New Roman" w:hAnsi="Times New Roman" w:cs="Times New Roman"/>
                <w:bCs/>
                <w:color w:val="000000" w:themeColor="text1"/>
                <w:sz w:val="24"/>
                <w:szCs w:val="24"/>
                <w:lang w:eastAsia="ru-RU"/>
              </w:rPr>
              <w:br/>
              <w:t>«к участию в конкурсе допущен один потенциальный поставщик».</w:t>
            </w:r>
          </w:p>
          <w:p w14:paraId="125D6EF4"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Либо:</w:t>
            </w:r>
          </w:p>
          <w:p w14:paraId="257639BE"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Произведена отмена закупки, основанием которой является: Акты уполномоченных государственных органов (предписание, уведомление, представление, решение) № ___ от ______.</w:t>
            </w:r>
          </w:p>
          <w:p w14:paraId="43920338"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Орган, принявший решение об отмене: (_______________________).</w:t>
            </w:r>
          </w:p>
          <w:p w14:paraId="539242F9"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Либо:</w:t>
            </w:r>
          </w:p>
          <w:p w14:paraId="2D203D2C"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Произведен отказ от закупки в соответствии с подпунктом ___ пункта 10 статьи 6 Закона.</w:t>
            </w:r>
          </w:p>
          <w:p w14:paraId="48D79E58" w14:textId="77777777" w:rsidR="00207E8A" w:rsidRPr="003034FF" w:rsidRDefault="00207E8A" w:rsidP="00207E8A">
            <w:pPr>
              <w:ind w:firstLine="453"/>
              <w:jc w:val="both"/>
              <w:rPr>
                <w:rFonts w:ascii="Times New Roman" w:eastAsia="Times New Roman" w:hAnsi="Times New Roman" w:cs="Times New Roman"/>
                <w:bCs/>
                <w:color w:val="000000" w:themeColor="text1"/>
                <w:sz w:val="24"/>
                <w:szCs w:val="24"/>
                <w:lang w:eastAsia="ru-RU"/>
              </w:rPr>
            </w:pPr>
          </w:p>
          <w:p w14:paraId="12E27C40" w14:textId="77777777" w:rsidR="00207E8A" w:rsidRPr="003034FF" w:rsidRDefault="00207E8A" w:rsidP="00207E8A">
            <w:pPr>
              <w:ind w:firstLine="453"/>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Расшифровка аббревиатур:</w:t>
            </w:r>
          </w:p>
          <w:p w14:paraId="15C55468" w14:textId="77777777" w:rsidR="00207E8A" w:rsidRPr="003034FF" w:rsidRDefault="00207E8A" w:rsidP="00207E8A">
            <w:pPr>
              <w:ind w:firstLine="453"/>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БИН – бизнес-идентификационный номер;</w:t>
            </w:r>
          </w:p>
          <w:p w14:paraId="4E43D340" w14:textId="77777777" w:rsidR="00207E8A" w:rsidRPr="003034FF" w:rsidRDefault="00207E8A" w:rsidP="00207E8A">
            <w:pPr>
              <w:ind w:firstLine="453"/>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ИИН – индивидуальный идентификационный номер;</w:t>
            </w:r>
          </w:p>
          <w:p w14:paraId="1B0C244E" w14:textId="77777777" w:rsidR="00207E8A" w:rsidRPr="003034FF" w:rsidRDefault="00207E8A" w:rsidP="00207E8A">
            <w:pPr>
              <w:ind w:firstLine="453"/>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ИНН – идентификационный номер налогоплательщика;</w:t>
            </w:r>
          </w:p>
          <w:p w14:paraId="3BD986F3" w14:textId="77777777" w:rsidR="00207E8A" w:rsidRPr="003034FF" w:rsidRDefault="00207E8A" w:rsidP="00207E8A">
            <w:pPr>
              <w:ind w:firstLine="453"/>
              <w:rPr>
                <w:rFonts w:ascii="Times New Roman" w:eastAsia="Times New Roman" w:hAnsi="Times New Roman" w:cs="Times New Roman"/>
                <w:bCs/>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t>УНП – учетный номер плательщика;</w:t>
            </w:r>
          </w:p>
          <w:p w14:paraId="534191BE" w14:textId="7A255BFD" w:rsidR="00207E8A" w:rsidRPr="003034FF" w:rsidRDefault="00207E8A" w:rsidP="007C3628">
            <w:pPr>
              <w:ind w:firstLine="453"/>
              <w:rPr>
                <w:rFonts w:ascii="Times New Roman" w:eastAsia="Times New Roman" w:hAnsi="Times New Roman" w:cs="Times New Roman"/>
                <w:color w:val="000000" w:themeColor="text1"/>
                <w:sz w:val="24"/>
                <w:szCs w:val="24"/>
                <w:lang w:eastAsia="ru-RU"/>
              </w:rPr>
            </w:pPr>
            <w:r w:rsidRPr="003034FF">
              <w:rPr>
                <w:rFonts w:ascii="Times New Roman" w:eastAsia="Times New Roman" w:hAnsi="Times New Roman" w:cs="Times New Roman"/>
                <w:bCs/>
                <w:color w:val="000000" w:themeColor="text1"/>
                <w:sz w:val="24"/>
                <w:szCs w:val="24"/>
                <w:lang w:eastAsia="ru-RU"/>
              </w:rPr>
              <w:lastRenderedPageBreak/>
              <w:t>Ф.И.О. – фамилия, имя, отчество (если оно указано в документе, удостоверяющем личность).</w:t>
            </w:r>
          </w:p>
        </w:tc>
        <w:tc>
          <w:tcPr>
            <w:tcW w:w="3402" w:type="dxa"/>
          </w:tcPr>
          <w:p w14:paraId="15810316" w14:textId="6748F895" w:rsidR="00207E8A" w:rsidRPr="003034FF" w:rsidRDefault="00207E8A" w:rsidP="00207E8A">
            <w:pPr>
              <w:ind w:firstLine="319"/>
              <w:jc w:val="both"/>
              <w:rPr>
                <w:rFonts w:ascii="Times New Roman" w:hAnsi="Times New Roman"/>
                <w:bCs/>
                <w:color w:val="000000" w:themeColor="text1"/>
                <w:sz w:val="24"/>
                <w:szCs w:val="24"/>
              </w:rPr>
            </w:pPr>
            <w:r w:rsidRPr="003034FF">
              <w:rPr>
                <w:rFonts w:ascii="Times New Roman" w:hAnsi="Times New Roman"/>
                <w:bCs/>
                <w:color w:val="000000" w:themeColor="text1"/>
                <w:sz w:val="24"/>
                <w:szCs w:val="24"/>
              </w:rPr>
              <w:lastRenderedPageBreak/>
              <w:t xml:space="preserve">Во исполнение поручения Заместителя Премьер-Министра </w:t>
            </w:r>
            <w:r w:rsidRPr="003034FF">
              <w:rPr>
                <w:rFonts w:ascii="Times New Roman" w:hAnsi="Times New Roman"/>
                <w:bCs/>
                <w:color w:val="000000" w:themeColor="text1"/>
                <w:sz w:val="24"/>
                <w:szCs w:val="24"/>
                <w:lang w:val="kk-KZ"/>
              </w:rPr>
              <w:t>Республики</w:t>
            </w:r>
            <w:r w:rsidRPr="003034FF">
              <w:rPr>
                <w:rFonts w:ascii="Times New Roman" w:hAnsi="Times New Roman"/>
                <w:bCs/>
                <w:color w:val="000000" w:themeColor="text1"/>
                <w:sz w:val="24"/>
                <w:szCs w:val="24"/>
              </w:rPr>
              <w:t xml:space="preserve"> </w:t>
            </w:r>
            <w:r w:rsidRPr="003034FF">
              <w:rPr>
                <w:rFonts w:ascii="Times New Roman" w:hAnsi="Times New Roman"/>
                <w:bCs/>
                <w:color w:val="000000" w:themeColor="text1"/>
                <w:sz w:val="24"/>
                <w:szCs w:val="24"/>
                <w:lang w:val="kk-KZ"/>
              </w:rPr>
              <w:t xml:space="preserve">Казахстан </w:t>
            </w:r>
            <w:proofErr w:type="spellStart"/>
            <w:r w:rsidRPr="003034FF">
              <w:rPr>
                <w:rFonts w:ascii="Times New Roman" w:hAnsi="Times New Roman"/>
                <w:bCs/>
                <w:color w:val="000000" w:themeColor="text1"/>
                <w:sz w:val="24"/>
                <w:szCs w:val="24"/>
              </w:rPr>
              <w:t>Бозумбаева</w:t>
            </w:r>
            <w:proofErr w:type="spellEnd"/>
            <w:r w:rsidRPr="003034FF">
              <w:rPr>
                <w:rFonts w:ascii="Times New Roman" w:hAnsi="Times New Roman"/>
                <w:bCs/>
                <w:color w:val="000000" w:themeColor="text1"/>
                <w:sz w:val="24"/>
                <w:szCs w:val="24"/>
              </w:rPr>
              <w:t xml:space="preserve"> К.А. от 20 ноября 2025 года № 12-04/, касательно внесения соответствующих изменений</w:t>
            </w:r>
            <w:r w:rsidR="00E017ED">
              <w:rPr>
                <w:rFonts w:ascii="Times New Roman" w:hAnsi="Times New Roman"/>
                <w:bCs/>
                <w:color w:val="000000" w:themeColor="text1"/>
                <w:sz w:val="24"/>
                <w:szCs w:val="24"/>
              </w:rPr>
              <w:t>,</w:t>
            </w:r>
            <w:r w:rsidRPr="003034FF">
              <w:rPr>
                <w:rFonts w:ascii="Times New Roman" w:hAnsi="Times New Roman"/>
                <w:bCs/>
                <w:color w:val="000000" w:themeColor="text1"/>
                <w:sz w:val="24"/>
                <w:szCs w:val="24"/>
              </w:rPr>
              <w:t xml:space="preserve"> предусматривающие </w:t>
            </w:r>
            <w:r w:rsidRPr="003034FF">
              <w:rPr>
                <w:rFonts w:ascii="Times New Roman" w:hAnsi="Times New Roman"/>
                <w:bCs/>
                <w:color w:val="000000" w:themeColor="text1"/>
                <w:sz w:val="24"/>
                <w:szCs w:val="24"/>
              </w:rPr>
              <w:lastRenderedPageBreak/>
              <w:t>возможность проведения конкурсных процедур и заключение договора о строительстве «под ключ», с учетом озвученных особенностей ЕРС+F контрактов и определения минимальной приведенной стоимости проекта.</w:t>
            </w:r>
          </w:p>
        </w:tc>
      </w:tr>
      <w:tr w:rsidR="007C3628" w:rsidRPr="003034FF" w14:paraId="319EEB8F" w14:textId="77777777" w:rsidTr="00AA2822">
        <w:trPr>
          <w:trHeight w:val="165"/>
        </w:trPr>
        <w:tc>
          <w:tcPr>
            <w:tcW w:w="16302" w:type="dxa"/>
            <w:gridSpan w:val="5"/>
          </w:tcPr>
          <w:p w14:paraId="3CD0CEEB" w14:textId="231947C2" w:rsidR="007C3628" w:rsidRPr="003034FF" w:rsidRDefault="007C3628" w:rsidP="007C3628">
            <w:pPr>
              <w:ind w:firstLine="319"/>
              <w:jc w:val="center"/>
              <w:rPr>
                <w:rFonts w:ascii="Times New Roman" w:hAnsi="Times New Roman"/>
                <w:b/>
                <w:color w:val="000000" w:themeColor="text1"/>
                <w:sz w:val="24"/>
                <w:szCs w:val="24"/>
              </w:rPr>
            </w:pPr>
            <w:r w:rsidRPr="003034FF">
              <w:rPr>
                <w:rFonts w:ascii="Times New Roman" w:hAnsi="Times New Roman"/>
                <w:b/>
                <w:color w:val="000000" w:themeColor="text1"/>
                <w:sz w:val="24"/>
                <w:szCs w:val="24"/>
              </w:rPr>
              <w:lastRenderedPageBreak/>
              <w:t>Аукционная документация</w:t>
            </w:r>
          </w:p>
        </w:tc>
      </w:tr>
      <w:tr w:rsidR="006D75F2" w:rsidRPr="003034FF" w14:paraId="554EC6B1" w14:textId="77777777" w:rsidTr="007C3628">
        <w:trPr>
          <w:trHeight w:val="1572"/>
        </w:trPr>
        <w:tc>
          <w:tcPr>
            <w:tcW w:w="605" w:type="dxa"/>
          </w:tcPr>
          <w:p w14:paraId="79D7D041" w14:textId="77777777" w:rsidR="006D75F2" w:rsidRPr="003034FF" w:rsidRDefault="006D75F2" w:rsidP="006D75F2">
            <w:pPr>
              <w:pStyle w:val="af0"/>
              <w:numPr>
                <w:ilvl w:val="0"/>
                <w:numId w:val="3"/>
              </w:numPr>
              <w:jc w:val="both"/>
              <w:rPr>
                <w:rFonts w:ascii="Times New Roman" w:hAnsi="Times New Roman" w:cs="Times New Roman"/>
                <w:color w:val="000000" w:themeColor="text1"/>
                <w:sz w:val="24"/>
                <w:szCs w:val="24"/>
              </w:rPr>
            </w:pPr>
          </w:p>
        </w:tc>
        <w:tc>
          <w:tcPr>
            <w:tcW w:w="1806" w:type="dxa"/>
          </w:tcPr>
          <w:p w14:paraId="675D5528" w14:textId="4D2FA131" w:rsidR="006D75F2" w:rsidRPr="003034FF" w:rsidRDefault="006D75F2" w:rsidP="006D75F2">
            <w:pPr>
              <w:jc w:val="center"/>
              <w:rPr>
                <w:rFonts w:ascii="Times New Roman" w:hAnsi="Times New Roman" w:cs="Times New Roman"/>
                <w:sz w:val="24"/>
                <w:szCs w:val="24"/>
              </w:rPr>
            </w:pPr>
            <w:r w:rsidRPr="003034FF">
              <w:rPr>
                <w:rFonts w:ascii="Times New Roman" w:hAnsi="Times New Roman" w:cs="Times New Roman"/>
                <w:sz w:val="24"/>
                <w:szCs w:val="24"/>
              </w:rPr>
              <w:t>Приложение 7 к аукционной документации</w:t>
            </w:r>
          </w:p>
        </w:tc>
        <w:tc>
          <w:tcPr>
            <w:tcW w:w="5244" w:type="dxa"/>
          </w:tcPr>
          <w:p w14:paraId="2CB42F6B" w14:textId="431086E1" w:rsidR="006D75F2" w:rsidRPr="003034FF" w:rsidRDefault="006D75F2" w:rsidP="006D75F2">
            <w:pPr>
              <w:pStyle w:val="3"/>
              <w:spacing w:before="0" w:beforeAutospacing="0" w:after="0" w:afterAutospacing="0"/>
              <w:ind w:left="2015"/>
              <w:jc w:val="center"/>
              <w:outlineLvl w:val="2"/>
              <w:rPr>
                <w:b w:val="0"/>
                <w:bCs w:val="0"/>
                <w:sz w:val="24"/>
                <w:szCs w:val="24"/>
              </w:rPr>
            </w:pPr>
            <w:r w:rsidRPr="003034FF">
              <w:rPr>
                <w:b w:val="0"/>
                <w:bCs w:val="0"/>
                <w:sz w:val="24"/>
                <w:szCs w:val="24"/>
              </w:rPr>
              <w:t>Приложение 7</w:t>
            </w:r>
          </w:p>
          <w:p w14:paraId="178BF843" w14:textId="2A2A18AB" w:rsidR="006D75F2" w:rsidRPr="003034FF" w:rsidRDefault="006D75F2" w:rsidP="006D75F2">
            <w:pPr>
              <w:pStyle w:val="3"/>
              <w:spacing w:before="0" w:beforeAutospacing="0" w:after="0" w:afterAutospacing="0"/>
              <w:ind w:left="2015"/>
              <w:jc w:val="center"/>
              <w:outlineLvl w:val="2"/>
              <w:rPr>
                <w:b w:val="0"/>
                <w:bCs w:val="0"/>
                <w:sz w:val="24"/>
                <w:szCs w:val="24"/>
              </w:rPr>
            </w:pPr>
            <w:r w:rsidRPr="003034FF">
              <w:rPr>
                <w:b w:val="0"/>
                <w:bCs w:val="0"/>
                <w:sz w:val="24"/>
                <w:szCs w:val="24"/>
              </w:rPr>
              <w:t>к аукционной документации</w:t>
            </w:r>
          </w:p>
          <w:p w14:paraId="74C465C2" w14:textId="1BE2B332" w:rsidR="006D75F2" w:rsidRPr="003034FF" w:rsidRDefault="006D75F2" w:rsidP="006D75F2">
            <w:pPr>
              <w:pStyle w:val="3"/>
              <w:spacing w:before="0" w:beforeAutospacing="0" w:after="0" w:afterAutospacing="0"/>
              <w:ind w:firstLine="1313"/>
              <w:jc w:val="center"/>
              <w:outlineLvl w:val="2"/>
              <w:rPr>
                <w:b w:val="0"/>
                <w:bCs w:val="0"/>
                <w:sz w:val="24"/>
                <w:szCs w:val="24"/>
              </w:rPr>
            </w:pPr>
          </w:p>
          <w:p w14:paraId="63015735" w14:textId="77777777" w:rsidR="007C3628" w:rsidRPr="003034FF" w:rsidRDefault="007C3628" w:rsidP="006D75F2">
            <w:pPr>
              <w:pStyle w:val="3"/>
              <w:spacing w:before="0" w:beforeAutospacing="0" w:after="0" w:afterAutospacing="0"/>
              <w:ind w:firstLine="1313"/>
              <w:jc w:val="center"/>
              <w:outlineLvl w:val="2"/>
              <w:rPr>
                <w:b w:val="0"/>
                <w:bCs w:val="0"/>
                <w:sz w:val="24"/>
                <w:szCs w:val="24"/>
              </w:rPr>
            </w:pPr>
          </w:p>
          <w:p w14:paraId="6693D51F" w14:textId="77777777" w:rsidR="006D75F2" w:rsidRPr="003034FF" w:rsidRDefault="006D75F2" w:rsidP="006D75F2">
            <w:pPr>
              <w:pStyle w:val="3"/>
              <w:spacing w:before="0" w:beforeAutospacing="0" w:after="0" w:afterAutospacing="0"/>
              <w:jc w:val="center"/>
              <w:outlineLvl w:val="2"/>
              <w:rPr>
                <w:b w:val="0"/>
                <w:bCs w:val="0"/>
                <w:sz w:val="24"/>
                <w:szCs w:val="24"/>
              </w:rPr>
            </w:pPr>
            <w:r w:rsidRPr="003034FF">
              <w:rPr>
                <w:b w:val="0"/>
                <w:bCs w:val="0"/>
                <w:sz w:val="24"/>
                <w:szCs w:val="24"/>
              </w:rPr>
              <w:t>Техническая спецификация закупаемых товаров (заполняется заказчиком)</w:t>
            </w:r>
          </w:p>
          <w:p w14:paraId="5063FD6F" w14:textId="77777777" w:rsidR="006D75F2" w:rsidRPr="003034FF" w:rsidRDefault="006D75F2" w:rsidP="006D75F2">
            <w:pPr>
              <w:pStyle w:val="a4"/>
              <w:spacing w:before="0" w:beforeAutospacing="0" w:after="0" w:afterAutospacing="0"/>
              <w:jc w:val="both"/>
            </w:pPr>
          </w:p>
          <w:p w14:paraId="26FE7487" w14:textId="77777777" w:rsidR="006D75F2" w:rsidRPr="003034FF" w:rsidRDefault="006D75F2" w:rsidP="006D75F2">
            <w:pPr>
              <w:pStyle w:val="a4"/>
              <w:spacing w:before="0" w:beforeAutospacing="0" w:after="0" w:afterAutospacing="0"/>
              <w:jc w:val="both"/>
            </w:pPr>
            <w:r w:rsidRPr="003034FF">
              <w:t>Наименование заказчика____________________</w:t>
            </w:r>
          </w:p>
          <w:p w14:paraId="0AC9136C" w14:textId="77777777" w:rsidR="006D75F2" w:rsidRPr="003034FF" w:rsidRDefault="006D75F2" w:rsidP="006D75F2">
            <w:pPr>
              <w:pStyle w:val="a4"/>
              <w:spacing w:before="0" w:beforeAutospacing="0" w:after="0" w:afterAutospacing="0"/>
              <w:jc w:val="both"/>
            </w:pPr>
            <w:r w:rsidRPr="003034FF">
              <w:t>Наименование организатора ________________</w:t>
            </w:r>
          </w:p>
          <w:p w14:paraId="5EFAC86F" w14:textId="32F57990" w:rsidR="006D75F2" w:rsidRPr="003034FF" w:rsidRDefault="006D75F2" w:rsidP="006D75F2">
            <w:pPr>
              <w:pStyle w:val="a4"/>
              <w:spacing w:before="0" w:beforeAutospacing="0" w:after="0" w:afterAutospacing="0"/>
              <w:jc w:val="both"/>
            </w:pPr>
            <w:r w:rsidRPr="003034FF">
              <w:t>№ аукциона_______________________________</w:t>
            </w:r>
          </w:p>
          <w:p w14:paraId="55E83EFD" w14:textId="4C843498" w:rsidR="006D75F2" w:rsidRPr="003034FF" w:rsidRDefault="006D75F2" w:rsidP="006D75F2">
            <w:pPr>
              <w:pStyle w:val="a4"/>
              <w:spacing w:before="0" w:beforeAutospacing="0" w:after="0" w:afterAutospacing="0"/>
              <w:jc w:val="both"/>
            </w:pPr>
            <w:r w:rsidRPr="003034FF">
              <w:t>Наименование аукциона____________________</w:t>
            </w:r>
          </w:p>
          <w:p w14:paraId="5024B60E" w14:textId="18E213D4" w:rsidR="006D75F2" w:rsidRPr="003034FF" w:rsidRDefault="006D75F2" w:rsidP="006D75F2">
            <w:pPr>
              <w:pStyle w:val="a4"/>
              <w:spacing w:before="0" w:beforeAutospacing="0" w:after="0" w:afterAutospacing="0"/>
              <w:jc w:val="both"/>
            </w:pPr>
            <w:r w:rsidRPr="003034FF">
              <w:t>№ лота___________________________________</w:t>
            </w:r>
          </w:p>
          <w:p w14:paraId="194DD760" w14:textId="77777777" w:rsidR="006D75F2" w:rsidRPr="003034FF" w:rsidRDefault="006D75F2" w:rsidP="006D75F2">
            <w:pPr>
              <w:pStyle w:val="3"/>
              <w:spacing w:before="0" w:beforeAutospacing="0" w:after="0" w:afterAutospacing="0"/>
              <w:outlineLvl w:val="2"/>
              <w:rPr>
                <w:b w:val="0"/>
                <w:bCs w:val="0"/>
                <w:sz w:val="24"/>
                <w:szCs w:val="24"/>
              </w:rPr>
            </w:pPr>
            <w:r w:rsidRPr="003034FF">
              <w:rPr>
                <w:b w:val="0"/>
                <w:bCs w:val="0"/>
                <w:sz w:val="24"/>
                <w:szCs w:val="24"/>
              </w:rPr>
              <w:t>Наименование лота_________________________</w:t>
            </w:r>
          </w:p>
          <w:tbl>
            <w:tblPr>
              <w:tblW w:w="4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434"/>
              <w:gridCol w:w="1560"/>
            </w:tblGrid>
            <w:tr w:rsidR="006D75F2" w:rsidRPr="003034FF" w14:paraId="2341A72E" w14:textId="77777777" w:rsidTr="00E53756">
              <w:trPr>
                <w:trHeight w:val="191"/>
              </w:trPr>
              <w:tc>
                <w:tcPr>
                  <w:tcW w:w="3434" w:type="dxa"/>
                  <w:tcMar>
                    <w:top w:w="45" w:type="dxa"/>
                    <w:left w:w="75" w:type="dxa"/>
                    <w:bottom w:w="45" w:type="dxa"/>
                    <w:right w:w="75" w:type="dxa"/>
                  </w:tcMar>
                  <w:hideMark/>
                </w:tcPr>
                <w:p w14:paraId="5A4C4C53" w14:textId="5AD9E465"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3034FF">
                    <w:rPr>
                      <w:rFonts w:ascii="Times New Roman" w:eastAsia="Times New Roman" w:hAnsi="Times New Roman" w:cs="Times New Roman"/>
                      <w:color w:val="000000"/>
                      <w:spacing w:val="2"/>
                      <w:sz w:val="24"/>
                      <w:szCs w:val="24"/>
                      <w:lang w:eastAsia="ru-RU"/>
                    </w:rPr>
                    <w:t>Наименование кода Единого номенклатурного справочника товаров, работ, услуг*</w:t>
                  </w:r>
                </w:p>
              </w:tc>
              <w:tc>
                <w:tcPr>
                  <w:tcW w:w="1560" w:type="dxa"/>
                  <w:tcMar>
                    <w:top w:w="45" w:type="dxa"/>
                    <w:left w:w="75" w:type="dxa"/>
                    <w:bottom w:w="45" w:type="dxa"/>
                    <w:right w:w="75" w:type="dxa"/>
                  </w:tcMar>
                </w:tcPr>
                <w:p w14:paraId="3C18ECCF"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1F1DD3A5" w14:textId="77777777" w:rsidTr="00E53756">
              <w:trPr>
                <w:trHeight w:val="191"/>
              </w:trPr>
              <w:tc>
                <w:tcPr>
                  <w:tcW w:w="3434" w:type="dxa"/>
                  <w:tcMar>
                    <w:top w:w="45" w:type="dxa"/>
                    <w:left w:w="75" w:type="dxa"/>
                    <w:bottom w:w="45" w:type="dxa"/>
                    <w:right w:w="75" w:type="dxa"/>
                  </w:tcMar>
                  <w:hideMark/>
                </w:tcPr>
                <w:p w14:paraId="28B74B5B"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3034FF">
                    <w:rPr>
                      <w:rFonts w:ascii="Times New Roman" w:eastAsia="Times New Roman" w:hAnsi="Times New Roman" w:cs="Times New Roman"/>
                      <w:color w:val="000000"/>
                      <w:spacing w:val="2"/>
                      <w:sz w:val="24"/>
                      <w:szCs w:val="24"/>
                      <w:lang w:eastAsia="ru-RU"/>
                    </w:rPr>
                    <w:t>Наименование товара*</w:t>
                  </w:r>
                </w:p>
              </w:tc>
              <w:tc>
                <w:tcPr>
                  <w:tcW w:w="1560" w:type="dxa"/>
                  <w:tcMar>
                    <w:top w:w="45" w:type="dxa"/>
                    <w:left w:w="75" w:type="dxa"/>
                    <w:bottom w:w="45" w:type="dxa"/>
                    <w:right w:w="75" w:type="dxa"/>
                  </w:tcMar>
                </w:tcPr>
                <w:p w14:paraId="1AD2AC04"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5286E53E" w14:textId="77777777" w:rsidTr="00E53756">
              <w:trPr>
                <w:trHeight w:val="191"/>
              </w:trPr>
              <w:tc>
                <w:tcPr>
                  <w:tcW w:w="3434" w:type="dxa"/>
                  <w:tcMar>
                    <w:top w:w="45" w:type="dxa"/>
                    <w:left w:w="75" w:type="dxa"/>
                    <w:bottom w:w="45" w:type="dxa"/>
                    <w:right w:w="75" w:type="dxa"/>
                  </w:tcMar>
                </w:tcPr>
                <w:p w14:paraId="564D31A3" w14:textId="2E732D5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3034FF">
                    <w:rPr>
                      <w:rFonts w:ascii="Times New Roman" w:eastAsia="Times New Roman" w:hAnsi="Times New Roman" w:cs="Times New Roman"/>
                      <w:color w:val="000000"/>
                      <w:spacing w:val="2"/>
                      <w:sz w:val="24"/>
                      <w:szCs w:val="24"/>
                      <w:lang w:eastAsia="ru-RU"/>
                    </w:rPr>
                    <w:t>Товар должен быть новым, неиспользованным, год выпуска не ранее (до трех лет) до даты заключения договора</w:t>
                  </w:r>
                </w:p>
              </w:tc>
              <w:tc>
                <w:tcPr>
                  <w:tcW w:w="1560" w:type="dxa"/>
                  <w:tcMar>
                    <w:top w:w="45" w:type="dxa"/>
                    <w:left w:w="75" w:type="dxa"/>
                    <w:bottom w:w="45" w:type="dxa"/>
                    <w:right w:w="75" w:type="dxa"/>
                  </w:tcMar>
                </w:tcPr>
                <w:p w14:paraId="6A762C1B"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353A5D93" w14:textId="77777777" w:rsidTr="00E53756">
              <w:trPr>
                <w:trHeight w:val="191"/>
              </w:trPr>
              <w:tc>
                <w:tcPr>
                  <w:tcW w:w="3434" w:type="dxa"/>
                  <w:tcMar>
                    <w:top w:w="45" w:type="dxa"/>
                    <w:left w:w="75" w:type="dxa"/>
                    <w:bottom w:w="45" w:type="dxa"/>
                    <w:right w:w="75" w:type="dxa"/>
                  </w:tcMar>
                </w:tcPr>
                <w:p w14:paraId="1C1568C5" w14:textId="647DD200"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Единица измерения*</w:t>
                  </w:r>
                </w:p>
              </w:tc>
              <w:tc>
                <w:tcPr>
                  <w:tcW w:w="1560" w:type="dxa"/>
                  <w:tcMar>
                    <w:top w:w="45" w:type="dxa"/>
                    <w:left w:w="75" w:type="dxa"/>
                    <w:bottom w:w="45" w:type="dxa"/>
                    <w:right w:w="75" w:type="dxa"/>
                  </w:tcMar>
                </w:tcPr>
                <w:p w14:paraId="7C6120F5"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6977F8DE" w14:textId="77777777" w:rsidTr="00E53756">
              <w:trPr>
                <w:trHeight w:val="191"/>
              </w:trPr>
              <w:tc>
                <w:tcPr>
                  <w:tcW w:w="3434" w:type="dxa"/>
                  <w:tcMar>
                    <w:top w:w="45" w:type="dxa"/>
                    <w:left w:w="75" w:type="dxa"/>
                    <w:bottom w:w="45" w:type="dxa"/>
                    <w:right w:w="75" w:type="dxa"/>
                  </w:tcMar>
                </w:tcPr>
                <w:p w14:paraId="1B24B2F0" w14:textId="38F1F62F"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Количество (объем)*</w:t>
                  </w:r>
                </w:p>
              </w:tc>
              <w:tc>
                <w:tcPr>
                  <w:tcW w:w="1560" w:type="dxa"/>
                  <w:tcMar>
                    <w:top w:w="45" w:type="dxa"/>
                    <w:left w:w="75" w:type="dxa"/>
                    <w:bottom w:w="45" w:type="dxa"/>
                    <w:right w:w="75" w:type="dxa"/>
                  </w:tcMar>
                </w:tcPr>
                <w:p w14:paraId="69F14F31"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2DCD698D" w14:textId="77777777" w:rsidTr="00E53756">
              <w:trPr>
                <w:trHeight w:val="191"/>
              </w:trPr>
              <w:tc>
                <w:tcPr>
                  <w:tcW w:w="3434" w:type="dxa"/>
                  <w:tcMar>
                    <w:top w:w="45" w:type="dxa"/>
                    <w:left w:w="75" w:type="dxa"/>
                    <w:bottom w:w="45" w:type="dxa"/>
                    <w:right w:w="75" w:type="dxa"/>
                  </w:tcMar>
                </w:tcPr>
                <w:p w14:paraId="3A935655" w14:textId="5E685CDB"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Цена за единицу, без учета налога на добавленную стоимость*</w:t>
                  </w:r>
                </w:p>
              </w:tc>
              <w:tc>
                <w:tcPr>
                  <w:tcW w:w="1560" w:type="dxa"/>
                  <w:tcMar>
                    <w:top w:w="45" w:type="dxa"/>
                    <w:left w:w="75" w:type="dxa"/>
                    <w:bottom w:w="45" w:type="dxa"/>
                    <w:right w:w="75" w:type="dxa"/>
                  </w:tcMar>
                </w:tcPr>
                <w:p w14:paraId="4163D41E"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2B6445F7" w14:textId="77777777" w:rsidTr="00E53756">
              <w:trPr>
                <w:trHeight w:val="191"/>
              </w:trPr>
              <w:tc>
                <w:tcPr>
                  <w:tcW w:w="3434" w:type="dxa"/>
                  <w:tcMar>
                    <w:top w:w="45" w:type="dxa"/>
                    <w:left w:w="75" w:type="dxa"/>
                    <w:bottom w:w="45" w:type="dxa"/>
                    <w:right w:w="75" w:type="dxa"/>
                  </w:tcMar>
                </w:tcPr>
                <w:p w14:paraId="3C571A38" w14:textId="64BF2EC6"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Общая сумма, выделенная для закупки, без учета налога на добавленную стоимость*</w:t>
                  </w:r>
                </w:p>
              </w:tc>
              <w:tc>
                <w:tcPr>
                  <w:tcW w:w="1560" w:type="dxa"/>
                  <w:tcMar>
                    <w:top w:w="45" w:type="dxa"/>
                    <w:left w:w="75" w:type="dxa"/>
                    <w:bottom w:w="45" w:type="dxa"/>
                    <w:right w:w="75" w:type="dxa"/>
                  </w:tcMar>
                </w:tcPr>
                <w:p w14:paraId="7495A192"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6F8E6B01" w14:textId="77777777" w:rsidTr="00E53756">
              <w:trPr>
                <w:trHeight w:val="191"/>
              </w:trPr>
              <w:tc>
                <w:tcPr>
                  <w:tcW w:w="3434" w:type="dxa"/>
                  <w:tcMar>
                    <w:top w:w="45" w:type="dxa"/>
                    <w:left w:w="75" w:type="dxa"/>
                    <w:bottom w:w="45" w:type="dxa"/>
                    <w:right w:w="75" w:type="dxa"/>
                  </w:tcMar>
                </w:tcPr>
                <w:p w14:paraId="40DCEC2C" w14:textId="15724D61"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lastRenderedPageBreak/>
                    <w:t>Условия поставки (в соответствии с ИНКОТЕРМС 2010) *</w:t>
                  </w:r>
                </w:p>
              </w:tc>
              <w:tc>
                <w:tcPr>
                  <w:tcW w:w="1560" w:type="dxa"/>
                  <w:tcMar>
                    <w:top w:w="45" w:type="dxa"/>
                    <w:left w:w="75" w:type="dxa"/>
                    <w:bottom w:w="45" w:type="dxa"/>
                    <w:right w:w="75" w:type="dxa"/>
                  </w:tcMar>
                </w:tcPr>
                <w:p w14:paraId="765D2CD9"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43D4F6ED" w14:textId="77777777" w:rsidTr="00E53756">
              <w:trPr>
                <w:trHeight w:val="191"/>
              </w:trPr>
              <w:tc>
                <w:tcPr>
                  <w:tcW w:w="3434" w:type="dxa"/>
                  <w:tcMar>
                    <w:top w:w="45" w:type="dxa"/>
                    <w:left w:w="75" w:type="dxa"/>
                    <w:bottom w:w="45" w:type="dxa"/>
                    <w:right w:w="75" w:type="dxa"/>
                  </w:tcMar>
                </w:tcPr>
                <w:p w14:paraId="45ABEE0A" w14:textId="5D0F47D8"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Срок поставки*</w:t>
                  </w:r>
                </w:p>
              </w:tc>
              <w:tc>
                <w:tcPr>
                  <w:tcW w:w="1560" w:type="dxa"/>
                  <w:tcMar>
                    <w:top w:w="45" w:type="dxa"/>
                    <w:left w:w="75" w:type="dxa"/>
                    <w:bottom w:w="45" w:type="dxa"/>
                    <w:right w:w="75" w:type="dxa"/>
                  </w:tcMar>
                </w:tcPr>
                <w:p w14:paraId="6FD7C607"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04745EFE" w14:textId="77777777" w:rsidTr="00E53756">
              <w:trPr>
                <w:trHeight w:val="191"/>
              </w:trPr>
              <w:tc>
                <w:tcPr>
                  <w:tcW w:w="3434" w:type="dxa"/>
                  <w:tcMar>
                    <w:top w:w="45" w:type="dxa"/>
                    <w:left w:w="75" w:type="dxa"/>
                    <w:bottom w:w="45" w:type="dxa"/>
                    <w:right w:w="75" w:type="dxa"/>
                  </w:tcMar>
                </w:tcPr>
                <w:p w14:paraId="5C11A9A7" w14:textId="2E441FDB"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Место поставки*</w:t>
                  </w:r>
                </w:p>
              </w:tc>
              <w:tc>
                <w:tcPr>
                  <w:tcW w:w="1560" w:type="dxa"/>
                  <w:tcMar>
                    <w:top w:w="45" w:type="dxa"/>
                    <w:left w:w="75" w:type="dxa"/>
                    <w:bottom w:w="45" w:type="dxa"/>
                    <w:right w:w="75" w:type="dxa"/>
                  </w:tcMar>
                </w:tcPr>
                <w:p w14:paraId="2CA6576B"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4B736D18" w14:textId="77777777" w:rsidTr="00E53756">
              <w:trPr>
                <w:trHeight w:val="191"/>
              </w:trPr>
              <w:tc>
                <w:tcPr>
                  <w:tcW w:w="3434" w:type="dxa"/>
                  <w:tcMar>
                    <w:top w:w="45" w:type="dxa"/>
                    <w:left w:w="75" w:type="dxa"/>
                    <w:bottom w:w="45" w:type="dxa"/>
                    <w:right w:w="75" w:type="dxa"/>
                  </w:tcMar>
                </w:tcPr>
                <w:p w14:paraId="7F6CF5CF" w14:textId="0686EE1A"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Размер авансового платежа*</w:t>
                  </w:r>
                </w:p>
              </w:tc>
              <w:tc>
                <w:tcPr>
                  <w:tcW w:w="1560" w:type="dxa"/>
                  <w:tcMar>
                    <w:top w:w="45" w:type="dxa"/>
                    <w:left w:w="75" w:type="dxa"/>
                    <w:bottom w:w="45" w:type="dxa"/>
                    <w:right w:w="75" w:type="dxa"/>
                  </w:tcMar>
                </w:tcPr>
                <w:p w14:paraId="121F079A"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7CF5BFE4" w14:textId="77777777" w:rsidTr="00E53756">
              <w:trPr>
                <w:trHeight w:val="191"/>
              </w:trPr>
              <w:tc>
                <w:tcPr>
                  <w:tcW w:w="3434" w:type="dxa"/>
                  <w:tcMar>
                    <w:top w:w="45" w:type="dxa"/>
                    <w:left w:w="75" w:type="dxa"/>
                    <w:bottom w:w="45" w:type="dxa"/>
                    <w:right w:w="75" w:type="dxa"/>
                  </w:tcMar>
                </w:tcPr>
                <w:p w14:paraId="262D1CDE" w14:textId="0169113F"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Наименование национальных стандартов, а при их отсутствии межгосударственных стандартов на закупаемые товары. При отсутствии национальных и межгосударственных стандартов указываются требуемые функциональные, технические, качественные и эксплуатационные характеристики закупаемых товаров, с учетом нормирования государственных закупок</w:t>
                  </w:r>
                </w:p>
              </w:tc>
              <w:tc>
                <w:tcPr>
                  <w:tcW w:w="1560" w:type="dxa"/>
                  <w:tcMar>
                    <w:top w:w="45" w:type="dxa"/>
                    <w:left w:w="75" w:type="dxa"/>
                    <w:bottom w:w="45" w:type="dxa"/>
                    <w:right w:w="75" w:type="dxa"/>
                  </w:tcMar>
                </w:tcPr>
                <w:p w14:paraId="2BB940C0"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4807EBB9" w14:textId="77777777" w:rsidTr="00E53756">
              <w:trPr>
                <w:trHeight w:val="191"/>
              </w:trPr>
              <w:tc>
                <w:tcPr>
                  <w:tcW w:w="3434" w:type="dxa"/>
                  <w:tcMar>
                    <w:top w:w="45" w:type="dxa"/>
                    <w:left w:w="75" w:type="dxa"/>
                    <w:bottom w:w="45" w:type="dxa"/>
                    <w:right w:w="75" w:type="dxa"/>
                  </w:tcMar>
                </w:tcPr>
                <w:p w14:paraId="7ACF8C3B" w14:textId="36C76166"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Описание требуемых функциональных, технических, качественных, эксплуатационных и иных характеристик закупаемого товара</w:t>
                  </w:r>
                </w:p>
              </w:tc>
              <w:tc>
                <w:tcPr>
                  <w:tcW w:w="1560" w:type="dxa"/>
                  <w:tcMar>
                    <w:top w:w="45" w:type="dxa"/>
                    <w:left w:w="75" w:type="dxa"/>
                    <w:bottom w:w="45" w:type="dxa"/>
                    <w:right w:w="75" w:type="dxa"/>
                  </w:tcMar>
                </w:tcPr>
                <w:p w14:paraId="07439DC3"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4D97344D" w14:textId="77777777" w:rsidTr="00E53756">
              <w:trPr>
                <w:trHeight w:val="191"/>
              </w:trPr>
              <w:tc>
                <w:tcPr>
                  <w:tcW w:w="3434" w:type="dxa"/>
                  <w:tcMar>
                    <w:top w:w="45" w:type="dxa"/>
                    <w:left w:w="75" w:type="dxa"/>
                    <w:bottom w:w="45" w:type="dxa"/>
                    <w:right w:w="75" w:type="dxa"/>
                  </w:tcMar>
                </w:tcPr>
                <w:p w14:paraId="72EB06A6" w14:textId="19F052C9"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Сопутствующие услуги (указываются при необходимости) (монтаж, наладка, обучение, проверки и испытания товаров)</w:t>
                  </w:r>
                </w:p>
              </w:tc>
              <w:tc>
                <w:tcPr>
                  <w:tcW w:w="1560" w:type="dxa"/>
                  <w:tcMar>
                    <w:top w:w="45" w:type="dxa"/>
                    <w:left w:w="75" w:type="dxa"/>
                    <w:bottom w:w="45" w:type="dxa"/>
                    <w:right w:w="75" w:type="dxa"/>
                  </w:tcMar>
                </w:tcPr>
                <w:p w14:paraId="3D6B0478"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23ED0997" w14:textId="77777777" w:rsidTr="00E53756">
              <w:trPr>
                <w:trHeight w:val="191"/>
              </w:trPr>
              <w:tc>
                <w:tcPr>
                  <w:tcW w:w="3434" w:type="dxa"/>
                  <w:tcMar>
                    <w:top w:w="45" w:type="dxa"/>
                    <w:left w:w="75" w:type="dxa"/>
                    <w:bottom w:w="45" w:type="dxa"/>
                    <w:right w:w="75" w:type="dxa"/>
                  </w:tcMar>
                </w:tcPr>
                <w:p w14:paraId="3CBE5D77" w14:textId="33A4A7F6" w:rsidR="006D75F2" w:rsidRPr="003034FF" w:rsidRDefault="006D75F2" w:rsidP="006D75F2">
                  <w:pPr>
                    <w:pStyle w:val="a4"/>
                    <w:spacing w:before="0" w:beforeAutospacing="0" w:after="0" w:afterAutospacing="0"/>
                    <w:jc w:val="both"/>
                  </w:pPr>
                  <w:r w:rsidRPr="003034FF">
                    <w:lastRenderedPageBreak/>
                    <w:t>Условия к потенциальному поставщику при определении его победителем и заключения с ним договора о государственных закупках (указываются при необходимости) (отклонение потенциального поставщика за не указание и непредставление указанных сведений не допускается)</w:t>
                  </w:r>
                </w:p>
              </w:tc>
              <w:tc>
                <w:tcPr>
                  <w:tcW w:w="1560" w:type="dxa"/>
                  <w:tcMar>
                    <w:top w:w="45" w:type="dxa"/>
                    <w:left w:w="75" w:type="dxa"/>
                    <w:bottom w:w="45" w:type="dxa"/>
                    <w:right w:w="75" w:type="dxa"/>
                  </w:tcMar>
                </w:tcPr>
                <w:p w14:paraId="6E1482DB"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0D9F8C50" w14:textId="77777777" w:rsidTr="00E53756">
              <w:trPr>
                <w:trHeight w:val="191"/>
              </w:trPr>
              <w:tc>
                <w:tcPr>
                  <w:tcW w:w="3434" w:type="dxa"/>
                  <w:tcMar>
                    <w:top w:w="45" w:type="dxa"/>
                    <w:left w:w="75" w:type="dxa"/>
                    <w:bottom w:w="45" w:type="dxa"/>
                    <w:right w:w="75" w:type="dxa"/>
                  </w:tcMar>
                </w:tcPr>
                <w:p w14:paraId="5795AD69" w14:textId="4D7BFC7F"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p>
              </w:tc>
              <w:tc>
                <w:tcPr>
                  <w:tcW w:w="1560" w:type="dxa"/>
                  <w:tcMar>
                    <w:top w:w="45" w:type="dxa"/>
                    <w:left w:w="75" w:type="dxa"/>
                    <w:bottom w:w="45" w:type="dxa"/>
                    <w:right w:w="75" w:type="dxa"/>
                  </w:tcMar>
                </w:tcPr>
                <w:p w14:paraId="242A80E5" w14:textId="4ECC5205"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Достоверность всех сведений технической спецификации предлагаемого товара подтверждаю</w:t>
                  </w:r>
                </w:p>
              </w:tc>
            </w:tr>
          </w:tbl>
          <w:p w14:paraId="2D36C56C" w14:textId="77777777" w:rsidR="006D75F2" w:rsidRPr="003034FF" w:rsidRDefault="006D75F2" w:rsidP="006D75F2">
            <w:pPr>
              <w:ind w:firstLine="314"/>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Примечание:</w:t>
            </w:r>
          </w:p>
          <w:p w14:paraId="29408C97" w14:textId="57AD13B7" w:rsidR="006D75F2" w:rsidRPr="003034FF" w:rsidRDefault="006D75F2" w:rsidP="006D75F2">
            <w:pPr>
              <w:ind w:firstLine="314"/>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1. Каждые характеристики, параметры, исходные данные и дополнительные условия к исполнителю указываются отдельной строкой.</w:t>
            </w:r>
          </w:p>
          <w:p w14:paraId="2C5E33DB" w14:textId="7031AACF" w:rsidR="006D75F2" w:rsidRPr="003034FF" w:rsidRDefault="006D75F2" w:rsidP="006D75F2">
            <w:pPr>
              <w:ind w:firstLine="314"/>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2. Установление в технической спецификации квалификационных требований, предъявляемых к потенциальному поставщику, не допускается.</w:t>
            </w:r>
          </w:p>
          <w:p w14:paraId="34F81879" w14:textId="684A5907" w:rsidR="006D75F2" w:rsidRPr="003034FF" w:rsidRDefault="006D75F2" w:rsidP="006D75F2">
            <w:pPr>
              <w:ind w:firstLine="314"/>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3. Установление требований технической спецификации в иных документах не допускается.</w:t>
            </w:r>
          </w:p>
          <w:p w14:paraId="2CCFB17A" w14:textId="1AFDF446" w:rsidR="006D75F2" w:rsidRPr="003034FF" w:rsidRDefault="006D75F2" w:rsidP="006D75F2">
            <w:pPr>
              <w:ind w:firstLine="314"/>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 xml:space="preserve">4. При признании потенциального поставщика победителем аукциона и заключения с ним договора, техническая спецификация такого договора формируется на основе </w:t>
            </w:r>
            <w:r w:rsidRPr="003034FF">
              <w:rPr>
                <w:rFonts w:ascii="Times New Roman" w:eastAsia="Times New Roman" w:hAnsi="Times New Roman" w:cs="Times New Roman"/>
                <w:sz w:val="24"/>
                <w:szCs w:val="24"/>
                <w:lang w:eastAsia="ru-RU"/>
              </w:rPr>
              <w:lastRenderedPageBreak/>
              <w:t>технической спецификации победителя аукциона.</w:t>
            </w:r>
          </w:p>
          <w:p w14:paraId="36D84ECB" w14:textId="79E3F4BD" w:rsidR="006D75F2" w:rsidRPr="003034FF" w:rsidRDefault="006D75F2" w:rsidP="006D75F2">
            <w:pPr>
              <w:ind w:firstLine="314"/>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 сведения подтягиваются из плана государственных закупок (отображаются автоматически).</w:t>
            </w:r>
          </w:p>
          <w:p w14:paraId="0298D001" w14:textId="6F3F3799" w:rsidR="006D75F2" w:rsidRPr="003034FF" w:rsidRDefault="006D75F2" w:rsidP="006D75F2">
            <w:pPr>
              <w:pStyle w:val="3"/>
              <w:spacing w:before="0" w:beforeAutospacing="0" w:after="0" w:afterAutospacing="0"/>
              <w:outlineLvl w:val="2"/>
              <w:rPr>
                <w:b w:val="0"/>
                <w:bCs w:val="0"/>
                <w:sz w:val="24"/>
                <w:szCs w:val="24"/>
              </w:rPr>
            </w:pPr>
          </w:p>
        </w:tc>
        <w:tc>
          <w:tcPr>
            <w:tcW w:w="5245" w:type="dxa"/>
          </w:tcPr>
          <w:p w14:paraId="29ECBEE4" w14:textId="77777777" w:rsidR="006D75F2" w:rsidRPr="003034FF" w:rsidRDefault="006D75F2" w:rsidP="006D75F2">
            <w:pPr>
              <w:pStyle w:val="3"/>
              <w:spacing w:before="0" w:beforeAutospacing="0" w:after="0" w:afterAutospacing="0"/>
              <w:ind w:left="1734"/>
              <w:jc w:val="center"/>
              <w:outlineLvl w:val="2"/>
              <w:rPr>
                <w:b w:val="0"/>
                <w:bCs w:val="0"/>
                <w:sz w:val="24"/>
                <w:szCs w:val="24"/>
              </w:rPr>
            </w:pPr>
            <w:r w:rsidRPr="003034FF">
              <w:rPr>
                <w:b w:val="0"/>
                <w:bCs w:val="0"/>
                <w:sz w:val="24"/>
                <w:szCs w:val="24"/>
              </w:rPr>
              <w:lastRenderedPageBreak/>
              <w:t>Приложение 7</w:t>
            </w:r>
          </w:p>
          <w:p w14:paraId="7A6407F7" w14:textId="77777777" w:rsidR="006D75F2" w:rsidRPr="003034FF" w:rsidRDefault="006D75F2" w:rsidP="006D75F2">
            <w:pPr>
              <w:pStyle w:val="3"/>
              <w:spacing w:before="0" w:beforeAutospacing="0" w:after="0" w:afterAutospacing="0"/>
              <w:ind w:left="1734"/>
              <w:jc w:val="center"/>
              <w:outlineLvl w:val="2"/>
              <w:rPr>
                <w:b w:val="0"/>
                <w:bCs w:val="0"/>
                <w:sz w:val="24"/>
                <w:szCs w:val="24"/>
              </w:rPr>
            </w:pPr>
            <w:r w:rsidRPr="003034FF">
              <w:rPr>
                <w:b w:val="0"/>
                <w:bCs w:val="0"/>
                <w:sz w:val="24"/>
                <w:szCs w:val="24"/>
              </w:rPr>
              <w:t>к аукционной документации</w:t>
            </w:r>
          </w:p>
          <w:p w14:paraId="6A929872" w14:textId="457B887C" w:rsidR="006D75F2" w:rsidRPr="003034FF" w:rsidRDefault="006D75F2" w:rsidP="006D75F2">
            <w:pPr>
              <w:pStyle w:val="3"/>
              <w:spacing w:before="0" w:beforeAutospacing="0" w:after="0" w:afterAutospacing="0"/>
              <w:ind w:firstLine="1313"/>
              <w:jc w:val="center"/>
              <w:outlineLvl w:val="2"/>
              <w:rPr>
                <w:b w:val="0"/>
                <w:bCs w:val="0"/>
                <w:sz w:val="24"/>
                <w:szCs w:val="24"/>
              </w:rPr>
            </w:pPr>
          </w:p>
          <w:p w14:paraId="2F2FDD08" w14:textId="77777777" w:rsidR="007C3628" w:rsidRPr="003034FF" w:rsidRDefault="007C3628" w:rsidP="006D75F2">
            <w:pPr>
              <w:pStyle w:val="3"/>
              <w:spacing w:before="0" w:beforeAutospacing="0" w:after="0" w:afterAutospacing="0"/>
              <w:ind w:firstLine="1313"/>
              <w:jc w:val="center"/>
              <w:outlineLvl w:val="2"/>
              <w:rPr>
                <w:b w:val="0"/>
                <w:bCs w:val="0"/>
                <w:sz w:val="24"/>
                <w:szCs w:val="24"/>
              </w:rPr>
            </w:pPr>
          </w:p>
          <w:p w14:paraId="14EF4839" w14:textId="77777777" w:rsidR="006D75F2" w:rsidRPr="003034FF" w:rsidRDefault="006D75F2" w:rsidP="006D75F2">
            <w:pPr>
              <w:pStyle w:val="3"/>
              <w:spacing w:before="0" w:beforeAutospacing="0" w:after="0" w:afterAutospacing="0"/>
              <w:jc w:val="center"/>
              <w:outlineLvl w:val="2"/>
              <w:rPr>
                <w:b w:val="0"/>
                <w:bCs w:val="0"/>
                <w:sz w:val="24"/>
                <w:szCs w:val="24"/>
              </w:rPr>
            </w:pPr>
            <w:r w:rsidRPr="003034FF">
              <w:rPr>
                <w:b w:val="0"/>
                <w:bCs w:val="0"/>
                <w:sz w:val="24"/>
                <w:szCs w:val="24"/>
              </w:rPr>
              <w:t>Техническая спецификация закупаемых товаров (заполняется заказчиком)</w:t>
            </w:r>
          </w:p>
          <w:p w14:paraId="3AB28162" w14:textId="77777777" w:rsidR="006D75F2" w:rsidRPr="003034FF" w:rsidRDefault="006D75F2" w:rsidP="006D75F2">
            <w:pPr>
              <w:pStyle w:val="a4"/>
              <w:spacing w:before="0" w:beforeAutospacing="0" w:after="0" w:afterAutospacing="0"/>
              <w:jc w:val="both"/>
            </w:pPr>
          </w:p>
          <w:p w14:paraId="6D1A5BCC" w14:textId="77777777" w:rsidR="006D75F2" w:rsidRPr="003034FF" w:rsidRDefault="006D75F2" w:rsidP="006D75F2">
            <w:pPr>
              <w:pStyle w:val="a4"/>
              <w:spacing w:before="0" w:beforeAutospacing="0" w:after="0" w:afterAutospacing="0"/>
              <w:jc w:val="both"/>
            </w:pPr>
            <w:r w:rsidRPr="003034FF">
              <w:t>Наименование заказчика____________________</w:t>
            </w:r>
          </w:p>
          <w:p w14:paraId="2740A117" w14:textId="77777777" w:rsidR="006D75F2" w:rsidRPr="003034FF" w:rsidRDefault="006D75F2" w:rsidP="006D75F2">
            <w:pPr>
              <w:pStyle w:val="a4"/>
              <w:spacing w:before="0" w:beforeAutospacing="0" w:after="0" w:afterAutospacing="0"/>
              <w:jc w:val="both"/>
            </w:pPr>
            <w:r w:rsidRPr="003034FF">
              <w:t>Наименование организатора ________________</w:t>
            </w:r>
          </w:p>
          <w:p w14:paraId="7570AC1F" w14:textId="77777777" w:rsidR="006D75F2" w:rsidRPr="003034FF" w:rsidRDefault="006D75F2" w:rsidP="006D75F2">
            <w:pPr>
              <w:pStyle w:val="a4"/>
              <w:spacing w:before="0" w:beforeAutospacing="0" w:after="0" w:afterAutospacing="0"/>
              <w:jc w:val="both"/>
            </w:pPr>
            <w:r w:rsidRPr="003034FF">
              <w:t>№ аукциона_______________________________</w:t>
            </w:r>
          </w:p>
          <w:p w14:paraId="7E880703" w14:textId="77777777" w:rsidR="006D75F2" w:rsidRPr="003034FF" w:rsidRDefault="006D75F2" w:rsidP="006D75F2">
            <w:pPr>
              <w:pStyle w:val="a4"/>
              <w:spacing w:before="0" w:beforeAutospacing="0" w:after="0" w:afterAutospacing="0"/>
              <w:jc w:val="both"/>
            </w:pPr>
            <w:r w:rsidRPr="003034FF">
              <w:t>Наименование аукциона____________________</w:t>
            </w:r>
          </w:p>
          <w:p w14:paraId="4381F1B4" w14:textId="77777777" w:rsidR="006D75F2" w:rsidRPr="003034FF" w:rsidRDefault="006D75F2" w:rsidP="006D75F2">
            <w:pPr>
              <w:pStyle w:val="a4"/>
              <w:spacing w:before="0" w:beforeAutospacing="0" w:after="0" w:afterAutospacing="0"/>
              <w:jc w:val="both"/>
            </w:pPr>
            <w:r w:rsidRPr="003034FF">
              <w:t>№ лота___________________________________</w:t>
            </w:r>
          </w:p>
          <w:p w14:paraId="6B226AB8" w14:textId="77777777" w:rsidR="006D75F2" w:rsidRPr="003034FF" w:rsidRDefault="006D75F2" w:rsidP="006D75F2">
            <w:pPr>
              <w:pStyle w:val="3"/>
              <w:spacing w:before="0" w:beforeAutospacing="0" w:after="0" w:afterAutospacing="0"/>
              <w:outlineLvl w:val="2"/>
              <w:rPr>
                <w:b w:val="0"/>
                <w:bCs w:val="0"/>
                <w:sz w:val="24"/>
                <w:szCs w:val="24"/>
              </w:rPr>
            </w:pPr>
            <w:r w:rsidRPr="003034FF">
              <w:rPr>
                <w:b w:val="0"/>
                <w:bCs w:val="0"/>
                <w:sz w:val="24"/>
                <w:szCs w:val="24"/>
              </w:rPr>
              <w:t>Наименование лота_________________________</w:t>
            </w:r>
          </w:p>
          <w:tbl>
            <w:tblPr>
              <w:tblW w:w="4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434"/>
              <w:gridCol w:w="1560"/>
            </w:tblGrid>
            <w:tr w:rsidR="006D75F2" w:rsidRPr="003034FF" w14:paraId="2B69D0E2" w14:textId="77777777" w:rsidTr="00067312">
              <w:trPr>
                <w:trHeight w:val="191"/>
              </w:trPr>
              <w:tc>
                <w:tcPr>
                  <w:tcW w:w="3434" w:type="dxa"/>
                  <w:tcMar>
                    <w:top w:w="45" w:type="dxa"/>
                    <w:left w:w="75" w:type="dxa"/>
                    <w:bottom w:w="45" w:type="dxa"/>
                    <w:right w:w="75" w:type="dxa"/>
                  </w:tcMar>
                  <w:hideMark/>
                </w:tcPr>
                <w:p w14:paraId="2264F701"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bookmarkStart w:id="5" w:name="_Hlk213771303"/>
                  <w:r w:rsidRPr="003034FF">
                    <w:rPr>
                      <w:rFonts w:ascii="Times New Roman" w:eastAsia="Times New Roman" w:hAnsi="Times New Roman" w:cs="Times New Roman"/>
                      <w:color w:val="000000"/>
                      <w:spacing w:val="2"/>
                      <w:sz w:val="24"/>
                      <w:szCs w:val="24"/>
                      <w:lang w:eastAsia="ru-RU"/>
                    </w:rPr>
                    <w:t>Наименование кода Единого номенклатурного справочника товаров, работ, услуг*</w:t>
                  </w:r>
                </w:p>
              </w:tc>
              <w:tc>
                <w:tcPr>
                  <w:tcW w:w="1560" w:type="dxa"/>
                  <w:tcMar>
                    <w:top w:w="45" w:type="dxa"/>
                    <w:left w:w="75" w:type="dxa"/>
                    <w:bottom w:w="45" w:type="dxa"/>
                    <w:right w:w="75" w:type="dxa"/>
                  </w:tcMar>
                </w:tcPr>
                <w:p w14:paraId="1664930B"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6FA0225E" w14:textId="77777777" w:rsidTr="00067312">
              <w:trPr>
                <w:trHeight w:val="191"/>
              </w:trPr>
              <w:tc>
                <w:tcPr>
                  <w:tcW w:w="3434" w:type="dxa"/>
                  <w:tcMar>
                    <w:top w:w="45" w:type="dxa"/>
                    <w:left w:w="75" w:type="dxa"/>
                    <w:bottom w:w="45" w:type="dxa"/>
                    <w:right w:w="75" w:type="dxa"/>
                  </w:tcMar>
                  <w:hideMark/>
                </w:tcPr>
                <w:p w14:paraId="157F374F"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3034FF">
                    <w:rPr>
                      <w:rFonts w:ascii="Times New Roman" w:eastAsia="Times New Roman" w:hAnsi="Times New Roman" w:cs="Times New Roman"/>
                      <w:color w:val="000000"/>
                      <w:spacing w:val="2"/>
                      <w:sz w:val="24"/>
                      <w:szCs w:val="24"/>
                      <w:lang w:eastAsia="ru-RU"/>
                    </w:rPr>
                    <w:t>Наименование товара*</w:t>
                  </w:r>
                </w:p>
              </w:tc>
              <w:tc>
                <w:tcPr>
                  <w:tcW w:w="1560" w:type="dxa"/>
                  <w:tcMar>
                    <w:top w:w="45" w:type="dxa"/>
                    <w:left w:w="75" w:type="dxa"/>
                    <w:bottom w:w="45" w:type="dxa"/>
                    <w:right w:w="75" w:type="dxa"/>
                  </w:tcMar>
                </w:tcPr>
                <w:p w14:paraId="4C7996EF"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0B2C45B5" w14:textId="77777777" w:rsidTr="00067312">
              <w:trPr>
                <w:trHeight w:val="191"/>
              </w:trPr>
              <w:tc>
                <w:tcPr>
                  <w:tcW w:w="3434" w:type="dxa"/>
                  <w:tcMar>
                    <w:top w:w="45" w:type="dxa"/>
                    <w:left w:w="75" w:type="dxa"/>
                    <w:bottom w:w="45" w:type="dxa"/>
                    <w:right w:w="75" w:type="dxa"/>
                  </w:tcMar>
                </w:tcPr>
                <w:p w14:paraId="6D535E4A" w14:textId="5B2B0658" w:rsidR="006D75F2" w:rsidRPr="003034FF" w:rsidRDefault="006D75F2" w:rsidP="00843D44">
                  <w:pPr>
                    <w:spacing w:after="0" w:line="240" w:lineRule="auto"/>
                    <w:textAlignment w:val="baseline"/>
                    <w:rPr>
                      <w:rFonts w:ascii="Times New Roman" w:eastAsia="Times New Roman" w:hAnsi="Times New Roman" w:cs="Times New Roman"/>
                      <w:color w:val="000000"/>
                      <w:spacing w:val="2"/>
                      <w:sz w:val="24"/>
                      <w:szCs w:val="24"/>
                      <w:lang w:eastAsia="ru-RU"/>
                    </w:rPr>
                  </w:pPr>
                  <w:r w:rsidRPr="003034FF">
                    <w:rPr>
                      <w:rFonts w:ascii="Times New Roman" w:eastAsia="Times New Roman" w:hAnsi="Times New Roman" w:cs="Times New Roman"/>
                      <w:color w:val="000000"/>
                      <w:spacing w:val="2"/>
                      <w:sz w:val="24"/>
                      <w:szCs w:val="24"/>
                      <w:lang w:eastAsia="ru-RU"/>
                    </w:rPr>
                    <w:t>Товар должен быть новым, неиспользованным, год выпуска не ранее (до трех лет) до даты заключения договора</w:t>
                  </w:r>
                  <w:r w:rsidRPr="003034FF">
                    <w:rPr>
                      <w:rFonts w:ascii="Times New Roman" w:eastAsia="Times New Roman" w:hAnsi="Times New Roman" w:cs="Times New Roman"/>
                      <w:b/>
                      <w:bCs/>
                      <w:color w:val="000000"/>
                      <w:spacing w:val="2"/>
                      <w:sz w:val="24"/>
                      <w:szCs w:val="24"/>
                      <w:lang w:eastAsia="ru-RU"/>
                    </w:rPr>
                    <w:t xml:space="preserve">, </w:t>
                  </w:r>
                  <w:r w:rsidRPr="00843D44">
                    <w:rPr>
                      <w:rFonts w:ascii="Times New Roman" w:eastAsia="Times New Roman" w:hAnsi="Times New Roman" w:cs="Times New Roman"/>
                      <w:b/>
                      <w:bCs/>
                      <w:color w:val="EE0000"/>
                      <w:spacing w:val="2"/>
                      <w:sz w:val="24"/>
                      <w:szCs w:val="24"/>
                      <w:lang w:eastAsia="ru-RU"/>
                    </w:rPr>
                    <w:t>за исключением приобретения</w:t>
                  </w:r>
                  <w:r w:rsidRPr="00843D44">
                    <w:rPr>
                      <w:rFonts w:ascii="Times New Roman" w:eastAsia="Times New Roman" w:hAnsi="Times New Roman" w:cs="Times New Roman"/>
                      <w:color w:val="EE0000"/>
                      <w:spacing w:val="2"/>
                      <w:sz w:val="24"/>
                      <w:szCs w:val="24"/>
                      <w:lang w:eastAsia="ru-RU"/>
                    </w:rPr>
                    <w:t xml:space="preserve"> </w:t>
                  </w:r>
                  <w:r w:rsidRPr="00843D44">
                    <w:rPr>
                      <w:rFonts w:ascii="Times New Roman" w:eastAsia="Times New Roman" w:hAnsi="Times New Roman" w:cs="Times New Roman"/>
                      <w:b/>
                      <w:bCs/>
                      <w:color w:val="EE0000"/>
                      <w:spacing w:val="2"/>
                      <w:sz w:val="24"/>
                      <w:szCs w:val="24"/>
                      <w:lang w:eastAsia="ru-RU"/>
                    </w:rPr>
                    <w:t>авиационной техники</w:t>
                  </w:r>
                </w:p>
              </w:tc>
              <w:tc>
                <w:tcPr>
                  <w:tcW w:w="1560" w:type="dxa"/>
                  <w:tcMar>
                    <w:top w:w="45" w:type="dxa"/>
                    <w:left w:w="75" w:type="dxa"/>
                    <w:bottom w:w="45" w:type="dxa"/>
                    <w:right w:w="75" w:type="dxa"/>
                  </w:tcMar>
                </w:tcPr>
                <w:p w14:paraId="32553DB0"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799212CF" w14:textId="77777777" w:rsidTr="00067312">
              <w:trPr>
                <w:trHeight w:val="191"/>
              </w:trPr>
              <w:tc>
                <w:tcPr>
                  <w:tcW w:w="3434" w:type="dxa"/>
                  <w:tcMar>
                    <w:top w:w="45" w:type="dxa"/>
                    <w:left w:w="75" w:type="dxa"/>
                    <w:bottom w:w="45" w:type="dxa"/>
                    <w:right w:w="75" w:type="dxa"/>
                  </w:tcMar>
                </w:tcPr>
                <w:p w14:paraId="3C7AF025" w14:textId="77777777"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Единица измерения*</w:t>
                  </w:r>
                </w:p>
              </w:tc>
              <w:tc>
                <w:tcPr>
                  <w:tcW w:w="1560" w:type="dxa"/>
                  <w:tcMar>
                    <w:top w:w="45" w:type="dxa"/>
                    <w:left w:w="75" w:type="dxa"/>
                    <w:bottom w:w="45" w:type="dxa"/>
                    <w:right w:w="75" w:type="dxa"/>
                  </w:tcMar>
                </w:tcPr>
                <w:p w14:paraId="535B888B"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2D5D01B2" w14:textId="77777777" w:rsidTr="00067312">
              <w:trPr>
                <w:trHeight w:val="191"/>
              </w:trPr>
              <w:tc>
                <w:tcPr>
                  <w:tcW w:w="3434" w:type="dxa"/>
                  <w:tcMar>
                    <w:top w:w="45" w:type="dxa"/>
                    <w:left w:w="75" w:type="dxa"/>
                    <w:bottom w:w="45" w:type="dxa"/>
                    <w:right w:w="75" w:type="dxa"/>
                  </w:tcMar>
                </w:tcPr>
                <w:p w14:paraId="73E898FD" w14:textId="77777777"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Количество (объем)*</w:t>
                  </w:r>
                </w:p>
              </w:tc>
              <w:tc>
                <w:tcPr>
                  <w:tcW w:w="1560" w:type="dxa"/>
                  <w:tcMar>
                    <w:top w:w="45" w:type="dxa"/>
                    <w:left w:w="75" w:type="dxa"/>
                    <w:bottom w:w="45" w:type="dxa"/>
                    <w:right w:w="75" w:type="dxa"/>
                  </w:tcMar>
                </w:tcPr>
                <w:p w14:paraId="3D42239D"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5108F6F5" w14:textId="77777777" w:rsidTr="00067312">
              <w:trPr>
                <w:trHeight w:val="191"/>
              </w:trPr>
              <w:tc>
                <w:tcPr>
                  <w:tcW w:w="3434" w:type="dxa"/>
                  <w:tcMar>
                    <w:top w:w="45" w:type="dxa"/>
                    <w:left w:w="75" w:type="dxa"/>
                    <w:bottom w:w="45" w:type="dxa"/>
                    <w:right w:w="75" w:type="dxa"/>
                  </w:tcMar>
                </w:tcPr>
                <w:p w14:paraId="6416E453" w14:textId="77777777"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Цена за единицу, без учета налога на добавленную стоимость*</w:t>
                  </w:r>
                </w:p>
              </w:tc>
              <w:tc>
                <w:tcPr>
                  <w:tcW w:w="1560" w:type="dxa"/>
                  <w:tcMar>
                    <w:top w:w="45" w:type="dxa"/>
                    <w:left w:w="75" w:type="dxa"/>
                    <w:bottom w:w="45" w:type="dxa"/>
                    <w:right w:w="75" w:type="dxa"/>
                  </w:tcMar>
                </w:tcPr>
                <w:p w14:paraId="5D423C1C"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54B22F66" w14:textId="77777777" w:rsidTr="00067312">
              <w:trPr>
                <w:trHeight w:val="191"/>
              </w:trPr>
              <w:tc>
                <w:tcPr>
                  <w:tcW w:w="3434" w:type="dxa"/>
                  <w:tcMar>
                    <w:top w:w="45" w:type="dxa"/>
                    <w:left w:w="75" w:type="dxa"/>
                    <w:bottom w:w="45" w:type="dxa"/>
                    <w:right w:w="75" w:type="dxa"/>
                  </w:tcMar>
                </w:tcPr>
                <w:p w14:paraId="5FF6E759" w14:textId="77777777"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lastRenderedPageBreak/>
                    <w:t>Общая сумма, выделенная для закупки, без учета налога на добавленную стоимость*</w:t>
                  </w:r>
                </w:p>
              </w:tc>
              <w:tc>
                <w:tcPr>
                  <w:tcW w:w="1560" w:type="dxa"/>
                  <w:tcMar>
                    <w:top w:w="45" w:type="dxa"/>
                    <w:left w:w="75" w:type="dxa"/>
                    <w:bottom w:w="45" w:type="dxa"/>
                    <w:right w:w="75" w:type="dxa"/>
                  </w:tcMar>
                </w:tcPr>
                <w:p w14:paraId="1E163313"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733B9054" w14:textId="77777777" w:rsidTr="00067312">
              <w:trPr>
                <w:trHeight w:val="191"/>
              </w:trPr>
              <w:tc>
                <w:tcPr>
                  <w:tcW w:w="3434" w:type="dxa"/>
                  <w:tcMar>
                    <w:top w:w="45" w:type="dxa"/>
                    <w:left w:w="75" w:type="dxa"/>
                    <w:bottom w:w="45" w:type="dxa"/>
                    <w:right w:w="75" w:type="dxa"/>
                  </w:tcMar>
                </w:tcPr>
                <w:p w14:paraId="52D1518B" w14:textId="77777777"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Условия поставки (в соответствии с ИНКОТЕРМС 2010) *</w:t>
                  </w:r>
                </w:p>
              </w:tc>
              <w:tc>
                <w:tcPr>
                  <w:tcW w:w="1560" w:type="dxa"/>
                  <w:tcMar>
                    <w:top w:w="45" w:type="dxa"/>
                    <w:left w:w="75" w:type="dxa"/>
                    <w:bottom w:w="45" w:type="dxa"/>
                    <w:right w:w="75" w:type="dxa"/>
                  </w:tcMar>
                </w:tcPr>
                <w:p w14:paraId="43321424"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4EAE565B" w14:textId="77777777" w:rsidTr="00067312">
              <w:trPr>
                <w:trHeight w:val="191"/>
              </w:trPr>
              <w:tc>
                <w:tcPr>
                  <w:tcW w:w="3434" w:type="dxa"/>
                  <w:tcMar>
                    <w:top w:w="45" w:type="dxa"/>
                    <w:left w:w="75" w:type="dxa"/>
                    <w:bottom w:w="45" w:type="dxa"/>
                    <w:right w:w="75" w:type="dxa"/>
                  </w:tcMar>
                </w:tcPr>
                <w:p w14:paraId="4F1CCBE5" w14:textId="77777777"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Срок поставки*</w:t>
                  </w:r>
                </w:p>
              </w:tc>
              <w:tc>
                <w:tcPr>
                  <w:tcW w:w="1560" w:type="dxa"/>
                  <w:tcMar>
                    <w:top w:w="45" w:type="dxa"/>
                    <w:left w:w="75" w:type="dxa"/>
                    <w:bottom w:w="45" w:type="dxa"/>
                    <w:right w:w="75" w:type="dxa"/>
                  </w:tcMar>
                </w:tcPr>
                <w:p w14:paraId="1EC6E0E4"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253BF437" w14:textId="77777777" w:rsidTr="00067312">
              <w:trPr>
                <w:trHeight w:val="191"/>
              </w:trPr>
              <w:tc>
                <w:tcPr>
                  <w:tcW w:w="3434" w:type="dxa"/>
                  <w:tcMar>
                    <w:top w:w="45" w:type="dxa"/>
                    <w:left w:w="75" w:type="dxa"/>
                    <w:bottom w:w="45" w:type="dxa"/>
                    <w:right w:w="75" w:type="dxa"/>
                  </w:tcMar>
                </w:tcPr>
                <w:p w14:paraId="1133BE7F" w14:textId="77777777"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Место поставки*</w:t>
                  </w:r>
                </w:p>
              </w:tc>
              <w:tc>
                <w:tcPr>
                  <w:tcW w:w="1560" w:type="dxa"/>
                  <w:tcMar>
                    <w:top w:w="45" w:type="dxa"/>
                    <w:left w:w="75" w:type="dxa"/>
                    <w:bottom w:w="45" w:type="dxa"/>
                    <w:right w:w="75" w:type="dxa"/>
                  </w:tcMar>
                </w:tcPr>
                <w:p w14:paraId="091FD506"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49016F71" w14:textId="77777777" w:rsidTr="00067312">
              <w:trPr>
                <w:trHeight w:val="191"/>
              </w:trPr>
              <w:tc>
                <w:tcPr>
                  <w:tcW w:w="3434" w:type="dxa"/>
                  <w:tcMar>
                    <w:top w:w="45" w:type="dxa"/>
                    <w:left w:w="75" w:type="dxa"/>
                    <w:bottom w:w="45" w:type="dxa"/>
                    <w:right w:w="75" w:type="dxa"/>
                  </w:tcMar>
                </w:tcPr>
                <w:p w14:paraId="08149BD4" w14:textId="77777777"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Размер авансового платежа*</w:t>
                  </w:r>
                </w:p>
              </w:tc>
              <w:tc>
                <w:tcPr>
                  <w:tcW w:w="1560" w:type="dxa"/>
                  <w:tcMar>
                    <w:top w:w="45" w:type="dxa"/>
                    <w:left w:w="75" w:type="dxa"/>
                    <w:bottom w:w="45" w:type="dxa"/>
                    <w:right w:w="75" w:type="dxa"/>
                  </w:tcMar>
                </w:tcPr>
                <w:p w14:paraId="19AAD030"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4AA6755E" w14:textId="77777777" w:rsidTr="00067312">
              <w:trPr>
                <w:trHeight w:val="191"/>
              </w:trPr>
              <w:tc>
                <w:tcPr>
                  <w:tcW w:w="3434" w:type="dxa"/>
                  <w:tcMar>
                    <w:top w:w="45" w:type="dxa"/>
                    <w:left w:w="75" w:type="dxa"/>
                    <w:bottom w:w="45" w:type="dxa"/>
                    <w:right w:w="75" w:type="dxa"/>
                  </w:tcMar>
                </w:tcPr>
                <w:p w14:paraId="571D301F" w14:textId="77777777"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Наименование национальных стандартов, а при их отсутствии межгосударственных стандартов на закупаемые товары. При отсутствии национальных и межгосударственных стандартов указываются требуемые функциональные, технические, качественные и эксплуатационные характеристики закупаемых товаров, с учетом нормирования государственных закупок</w:t>
                  </w:r>
                </w:p>
              </w:tc>
              <w:tc>
                <w:tcPr>
                  <w:tcW w:w="1560" w:type="dxa"/>
                  <w:tcMar>
                    <w:top w:w="45" w:type="dxa"/>
                    <w:left w:w="75" w:type="dxa"/>
                    <w:bottom w:w="45" w:type="dxa"/>
                    <w:right w:w="75" w:type="dxa"/>
                  </w:tcMar>
                </w:tcPr>
                <w:p w14:paraId="15CBE896"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189CC7E6" w14:textId="77777777" w:rsidTr="00067312">
              <w:trPr>
                <w:trHeight w:val="191"/>
              </w:trPr>
              <w:tc>
                <w:tcPr>
                  <w:tcW w:w="3434" w:type="dxa"/>
                  <w:tcMar>
                    <w:top w:w="45" w:type="dxa"/>
                    <w:left w:w="75" w:type="dxa"/>
                    <w:bottom w:w="45" w:type="dxa"/>
                    <w:right w:w="75" w:type="dxa"/>
                  </w:tcMar>
                </w:tcPr>
                <w:p w14:paraId="6EF17DCC" w14:textId="77777777"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Описание требуемых функциональных, технических, качественных, эксплуатационных и иных характеристик закупаемого товара</w:t>
                  </w:r>
                </w:p>
              </w:tc>
              <w:tc>
                <w:tcPr>
                  <w:tcW w:w="1560" w:type="dxa"/>
                  <w:tcMar>
                    <w:top w:w="45" w:type="dxa"/>
                    <w:left w:w="75" w:type="dxa"/>
                    <w:bottom w:w="45" w:type="dxa"/>
                    <w:right w:w="75" w:type="dxa"/>
                  </w:tcMar>
                </w:tcPr>
                <w:p w14:paraId="4173F578"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4A6C5C6E" w14:textId="77777777" w:rsidTr="00067312">
              <w:trPr>
                <w:trHeight w:val="191"/>
              </w:trPr>
              <w:tc>
                <w:tcPr>
                  <w:tcW w:w="3434" w:type="dxa"/>
                  <w:tcMar>
                    <w:top w:w="45" w:type="dxa"/>
                    <w:left w:w="75" w:type="dxa"/>
                    <w:bottom w:w="45" w:type="dxa"/>
                    <w:right w:w="75" w:type="dxa"/>
                  </w:tcMar>
                </w:tcPr>
                <w:p w14:paraId="51AD8B16" w14:textId="77777777"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 xml:space="preserve">Сопутствующие услуги (указываются при необходимости) (монтаж, </w:t>
                  </w:r>
                  <w:r w:rsidRPr="003034FF">
                    <w:rPr>
                      <w:rFonts w:ascii="Times New Roman" w:eastAsia="Times New Roman" w:hAnsi="Times New Roman" w:cs="Times New Roman"/>
                      <w:sz w:val="24"/>
                      <w:szCs w:val="24"/>
                      <w:lang w:eastAsia="ru-RU"/>
                    </w:rPr>
                    <w:lastRenderedPageBreak/>
                    <w:t>наладка, обучение, проверки и испытания товаров)</w:t>
                  </w:r>
                </w:p>
              </w:tc>
              <w:tc>
                <w:tcPr>
                  <w:tcW w:w="1560" w:type="dxa"/>
                  <w:tcMar>
                    <w:top w:w="45" w:type="dxa"/>
                    <w:left w:w="75" w:type="dxa"/>
                    <w:bottom w:w="45" w:type="dxa"/>
                    <w:right w:w="75" w:type="dxa"/>
                  </w:tcMar>
                </w:tcPr>
                <w:p w14:paraId="09BD9E3E"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174F8B20" w14:textId="77777777" w:rsidTr="00067312">
              <w:trPr>
                <w:trHeight w:val="191"/>
              </w:trPr>
              <w:tc>
                <w:tcPr>
                  <w:tcW w:w="3434" w:type="dxa"/>
                  <w:tcMar>
                    <w:top w:w="45" w:type="dxa"/>
                    <w:left w:w="75" w:type="dxa"/>
                    <w:bottom w:w="45" w:type="dxa"/>
                    <w:right w:w="75" w:type="dxa"/>
                  </w:tcMar>
                </w:tcPr>
                <w:p w14:paraId="3A22D2BC" w14:textId="77777777" w:rsidR="006D75F2" w:rsidRPr="003034FF" w:rsidRDefault="006D75F2" w:rsidP="006D75F2">
                  <w:pPr>
                    <w:pStyle w:val="a4"/>
                    <w:spacing w:before="0" w:beforeAutospacing="0" w:after="0" w:afterAutospacing="0"/>
                    <w:jc w:val="both"/>
                  </w:pPr>
                  <w:r w:rsidRPr="003034FF">
                    <w:t>Условия к потенциальному поставщику при определении его победителем и заключения с ним договора о государственных закупках (указываются при необходимости) (отклонение потенциального поставщика за не указание и непредставление указанных сведений не допускается)</w:t>
                  </w:r>
                </w:p>
              </w:tc>
              <w:tc>
                <w:tcPr>
                  <w:tcW w:w="1560" w:type="dxa"/>
                  <w:tcMar>
                    <w:top w:w="45" w:type="dxa"/>
                    <w:left w:w="75" w:type="dxa"/>
                    <w:bottom w:w="45" w:type="dxa"/>
                    <w:right w:w="75" w:type="dxa"/>
                  </w:tcMar>
                </w:tcPr>
                <w:p w14:paraId="64FB49EA" w14:textId="77777777" w:rsidR="006D75F2" w:rsidRPr="003034FF" w:rsidRDefault="006D75F2" w:rsidP="006D75F2">
                  <w:pPr>
                    <w:spacing w:after="0" w:line="240" w:lineRule="auto"/>
                    <w:jc w:val="both"/>
                    <w:textAlignment w:val="baseline"/>
                    <w:rPr>
                      <w:rFonts w:ascii="Times New Roman" w:eastAsia="Times New Roman" w:hAnsi="Times New Roman" w:cs="Times New Roman"/>
                      <w:color w:val="000000"/>
                      <w:spacing w:val="2"/>
                      <w:sz w:val="24"/>
                      <w:szCs w:val="24"/>
                      <w:lang w:eastAsia="ru-RU"/>
                    </w:rPr>
                  </w:pPr>
                </w:p>
              </w:tc>
            </w:tr>
            <w:tr w:rsidR="006D75F2" w:rsidRPr="003034FF" w14:paraId="6678FCA5" w14:textId="77777777" w:rsidTr="00067312">
              <w:trPr>
                <w:trHeight w:val="191"/>
              </w:trPr>
              <w:tc>
                <w:tcPr>
                  <w:tcW w:w="3434" w:type="dxa"/>
                  <w:tcMar>
                    <w:top w:w="45" w:type="dxa"/>
                    <w:left w:w="75" w:type="dxa"/>
                    <w:bottom w:w="45" w:type="dxa"/>
                    <w:right w:w="75" w:type="dxa"/>
                  </w:tcMar>
                </w:tcPr>
                <w:p w14:paraId="6198FA6D" w14:textId="77777777"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p>
              </w:tc>
              <w:tc>
                <w:tcPr>
                  <w:tcW w:w="1560" w:type="dxa"/>
                  <w:tcMar>
                    <w:top w:w="45" w:type="dxa"/>
                    <w:left w:w="75" w:type="dxa"/>
                    <w:bottom w:w="45" w:type="dxa"/>
                    <w:right w:w="75" w:type="dxa"/>
                  </w:tcMar>
                </w:tcPr>
                <w:p w14:paraId="44CC2374" w14:textId="77777777" w:rsidR="006D75F2" w:rsidRPr="003034FF" w:rsidRDefault="006D75F2" w:rsidP="006D75F2">
                  <w:pPr>
                    <w:spacing w:after="0" w:line="240" w:lineRule="auto"/>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Достоверность всех сведений технической спецификации предлагаемого товара подтверждаю</w:t>
                  </w:r>
                </w:p>
              </w:tc>
            </w:tr>
          </w:tbl>
          <w:p w14:paraId="4A81282C" w14:textId="77777777" w:rsidR="006D75F2" w:rsidRPr="003034FF" w:rsidRDefault="006D75F2" w:rsidP="006D75F2">
            <w:pPr>
              <w:ind w:firstLine="317"/>
              <w:jc w:val="both"/>
              <w:rPr>
                <w:rFonts w:ascii="Times New Roman" w:eastAsia="Times New Roman" w:hAnsi="Times New Roman" w:cs="Times New Roman"/>
                <w:sz w:val="24"/>
                <w:szCs w:val="24"/>
                <w:lang w:eastAsia="ru-RU"/>
              </w:rPr>
            </w:pPr>
            <w:bookmarkStart w:id="6" w:name="_Hlk213771361"/>
            <w:bookmarkEnd w:id="5"/>
            <w:r w:rsidRPr="003034FF">
              <w:rPr>
                <w:rFonts w:ascii="Times New Roman" w:eastAsia="Times New Roman" w:hAnsi="Times New Roman" w:cs="Times New Roman"/>
                <w:sz w:val="24"/>
                <w:szCs w:val="24"/>
                <w:lang w:eastAsia="ru-RU"/>
              </w:rPr>
              <w:t>Примечание:</w:t>
            </w:r>
          </w:p>
          <w:p w14:paraId="57EEFED8" w14:textId="77777777" w:rsidR="006D75F2" w:rsidRPr="003034FF" w:rsidRDefault="006D75F2" w:rsidP="006D75F2">
            <w:pPr>
              <w:ind w:firstLine="317"/>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1. Каждые характеристики, параметры, исходные данные и дополнительные условия к исполнителю указываются отдельной строкой.</w:t>
            </w:r>
          </w:p>
          <w:p w14:paraId="06B37CAA" w14:textId="77777777" w:rsidR="006D75F2" w:rsidRPr="003034FF" w:rsidRDefault="006D75F2" w:rsidP="006D75F2">
            <w:pPr>
              <w:ind w:firstLine="317"/>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2. Установление в технической спецификации квалификационных требований, предъявляемых к потенциальному поставщику, не допускается.</w:t>
            </w:r>
          </w:p>
          <w:p w14:paraId="2EC23138" w14:textId="77777777" w:rsidR="006D75F2" w:rsidRPr="003034FF" w:rsidRDefault="006D75F2" w:rsidP="006D75F2">
            <w:pPr>
              <w:ind w:firstLine="317"/>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3. Установление требований технической спецификации в иных документах не допускается.</w:t>
            </w:r>
          </w:p>
          <w:p w14:paraId="6AE6F24E" w14:textId="77777777" w:rsidR="006D75F2" w:rsidRPr="003034FF" w:rsidRDefault="006D75F2" w:rsidP="006D75F2">
            <w:pPr>
              <w:ind w:firstLine="317"/>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 xml:space="preserve">4. При признании потенциального поставщика победителем аукциона и заключения с ним договора, техническая спецификация </w:t>
            </w:r>
            <w:r w:rsidRPr="003034FF">
              <w:rPr>
                <w:rFonts w:ascii="Times New Roman" w:eastAsia="Times New Roman" w:hAnsi="Times New Roman" w:cs="Times New Roman"/>
                <w:sz w:val="24"/>
                <w:szCs w:val="24"/>
                <w:lang w:eastAsia="ru-RU"/>
              </w:rPr>
              <w:lastRenderedPageBreak/>
              <w:t>такого договора формируется на основе технической спецификации победителя аукциона.</w:t>
            </w:r>
          </w:p>
          <w:p w14:paraId="3B705C21" w14:textId="2FA152E5" w:rsidR="006D75F2" w:rsidRPr="003034FF" w:rsidRDefault="006D75F2" w:rsidP="006D75F2">
            <w:pPr>
              <w:ind w:firstLine="317"/>
              <w:jc w:val="both"/>
              <w:rPr>
                <w:b/>
                <w:bCs/>
                <w:sz w:val="24"/>
                <w:szCs w:val="24"/>
              </w:rPr>
            </w:pPr>
            <w:r w:rsidRPr="003034FF">
              <w:rPr>
                <w:rFonts w:ascii="Times New Roman" w:eastAsia="Times New Roman" w:hAnsi="Times New Roman" w:cs="Times New Roman"/>
                <w:sz w:val="24"/>
                <w:szCs w:val="24"/>
                <w:lang w:eastAsia="ru-RU"/>
              </w:rPr>
              <w:t>* сведения подтягиваются из плана государственных закупок (отображаются автоматически).</w:t>
            </w:r>
            <w:bookmarkEnd w:id="6"/>
          </w:p>
        </w:tc>
        <w:tc>
          <w:tcPr>
            <w:tcW w:w="3402" w:type="dxa"/>
          </w:tcPr>
          <w:p w14:paraId="608B2672" w14:textId="7575607D" w:rsidR="006D75F2" w:rsidRPr="003034FF" w:rsidRDefault="006D75F2" w:rsidP="006D75F2">
            <w:pPr>
              <w:ind w:firstLine="325"/>
              <w:jc w:val="both"/>
              <w:rPr>
                <w:rFonts w:ascii="Times New Roman" w:hAnsi="Times New Roman" w:cs="Times New Roman"/>
                <w:color w:val="000000"/>
                <w:sz w:val="24"/>
                <w:szCs w:val="24"/>
              </w:rPr>
            </w:pPr>
            <w:r w:rsidRPr="003034FF">
              <w:rPr>
                <w:rFonts w:ascii="Times New Roman" w:hAnsi="Times New Roman" w:cs="Times New Roman"/>
                <w:color w:val="000000"/>
                <w:sz w:val="24"/>
                <w:szCs w:val="24"/>
              </w:rPr>
              <w:lastRenderedPageBreak/>
              <w:t xml:space="preserve">Согласно поручению Первого Заместителя Премьер-Министра Республики Казахстан от 5 ноября 2025 года № 20-01/4673қбп-6//24-4316 </w:t>
            </w:r>
            <w:proofErr w:type="spellStart"/>
            <w:r w:rsidRPr="003034FF">
              <w:rPr>
                <w:rFonts w:ascii="Times New Roman" w:hAnsi="Times New Roman" w:cs="Times New Roman"/>
                <w:color w:val="000000"/>
                <w:sz w:val="24"/>
                <w:szCs w:val="24"/>
              </w:rPr>
              <w:t>қбп</w:t>
            </w:r>
            <w:proofErr w:type="spellEnd"/>
            <w:r w:rsidRPr="003034FF">
              <w:rPr>
                <w:rFonts w:ascii="Times New Roman" w:hAnsi="Times New Roman" w:cs="Times New Roman"/>
                <w:color w:val="000000"/>
                <w:sz w:val="24"/>
                <w:szCs w:val="24"/>
              </w:rPr>
              <w:t>.</w:t>
            </w:r>
          </w:p>
        </w:tc>
      </w:tr>
      <w:tr w:rsidR="007C3628" w:rsidRPr="003034FF" w14:paraId="78BE2ECE" w14:textId="77777777" w:rsidTr="00AA2822">
        <w:trPr>
          <w:trHeight w:val="178"/>
        </w:trPr>
        <w:tc>
          <w:tcPr>
            <w:tcW w:w="16302" w:type="dxa"/>
            <w:gridSpan w:val="5"/>
          </w:tcPr>
          <w:p w14:paraId="18EDE02F" w14:textId="5C2004E5" w:rsidR="007C3628" w:rsidRPr="003034FF" w:rsidRDefault="007C3628" w:rsidP="007C3628">
            <w:pPr>
              <w:ind w:firstLine="325"/>
              <w:jc w:val="center"/>
              <w:rPr>
                <w:rFonts w:ascii="Times New Roman" w:hAnsi="Times New Roman" w:cs="Times New Roman"/>
                <w:b/>
                <w:bCs/>
                <w:color w:val="000000"/>
                <w:sz w:val="24"/>
                <w:szCs w:val="24"/>
              </w:rPr>
            </w:pPr>
            <w:r w:rsidRPr="003034FF">
              <w:rPr>
                <w:rFonts w:ascii="Times New Roman" w:hAnsi="Times New Roman" w:cs="Times New Roman"/>
                <w:b/>
                <w:bCs/>
                <w:color w:val="000000"/>
                <w:sz w:val="24"/>
                <w:szCs w:val="24"/>
              </w:rPr>
              <w:lastRenderedPageBreak/>
              <w:t>Типовой договор о государственных закупках товаров</w:t>
            </w:r>
          </w:p>
        </w:tc>
      </w:tr>
      <w:tr w:rsidR="00B03A47" w:rsidRPr="003034FF" w14:paraId="76A1F930" w14:textId="77777777" w:rsidTr="007C3628">
        <w:trPr>
          <w:trHeight w:val="1595"/>
        </w:trPr>
        <w:tc>
          <w:tcPr>
            <w:tcW w:w="605" w:type="dxa"/>
          </w:tcPr>
          <w:p w14:paraId="673F7FB3" w14:textId="77777777" w:rsidR="00B03A47" w:rsidRPr="003034FF" w:rsidRDefault="00B03A47" w:rsidP="00B03A47">
            <w:pPr>
              <w:pStyle w:val="af0"/>
              <w:numPr>
                <w:ilvl w:val="0"/>
                <w:numId w:val="3"/>
              </w:numPr>
              <w:jc w:val="both"/>
              <w:rPr>
                <w:rFonts w:ascii="Times New Roman" w:hAnsi="Times New Roman" w:cs="Times New Roman"/>
                <w:color w:val="000000" w:themeColor="text1"/>
                <w:sz w:val="24"/>
                <w:szCs w:val="24"/>
              </w:rPr>
            </w:pPr>
          </w:p>
        </w:tc>
        <w:tc>
          <w:tcPr>
            <w:tcW w:w="1806" w:type="dxa"/>
          </w:tcPr>
          <w:p w14:paraId="07FC429A" w14:textId="21AEE433" w:rsidR="00B07B22" w:rsidRPr="003034FF" w:rsidRDefault="00B07B22" w:rsidP="00B07B22">
            <w:pPr>
              <w:jc w:val="center"/>
              <w:rPr>
                <w:rFonts w:ascii="Times New Roman" w:hAnsi="Times New Roman" w:cs="Times New Roman"/>
                <w:sz w:val="24"/>
                <w:szCs w:val="24"/>
              </w:rPr>
            </w:pPr>
            <w:r w:rsidRPr="003034FF">
              <w:rPr>
                <w:rFonts w:ascii="Times New Roman" w:hAnsi="Times New Roman" w:cs="Times New Roman"/>
                <w:sz w:val="24"/>
                <w:szCs w:val="24"/>
              </w:rPr>
              <w:t>подпункт 2) пункта 6.1</w:t>
            </w:r>
          </w:p>
          <w:p w14:paraId="7393BE7F" w14:textId="77777777" w:rsidR="00B07B22" w:rsidRPr="003034FF" w:rsidRDefault="00B07B22" w:rsidP="00B07B22">
            <w:pPr>
              <w:jc w:val="center"/>
              <w:rPr>
                <w:rFonts w:ascii="Times New Roman" w:hAnsi="Times New Roman" w:cs="Times New Roman"/>
                <w:sz w:val="24"/>
                <w:szCs w:val="24"/>
              </w:rPr>
            </w:pPr>
            <w:r w:rsidRPr="003034FF">
              <w:rPr>
                <w:rFonts w:ascii="Times New Roman" w:hAnsi="Times New Roman" w:cs="Times New Roman"/>
                <w:sz w:val="24"/>
                <w:szCs w:val="24"/>
              </w:rPr>
              <w:t>Приложения 38</w:t>
            </w:r>
          </w:p>
          <w:p w14:paraId="0A12F09D" w14:textId="44EEF157" w:rsidR="00B03A47" w:rsidRPr="003034FF" w:rsidRDefault="00B07B22" w:rsidP="00B07B22">
            <w:pPr>
              <w:jc w:val="center"/>
              <w:rPr>
                <w:rFonts w:ascii="Times New Roman" w:hAnsi="Times New Roman" w:cs="Times New Roman"/>
                <w:sz w:val="24"/>
                <w:szCs w:val="24"/>
                <w:lang w:val="kk-KZ"/>
              </w:rPr>
            </w:pPr>
            <w:r w:rsidRPr="003034FF">
              <w:rPr>
                <w:rFonts w:ascii="Times New Roman" w:hAnsi="Times New Roman" w:cs="Times New Roman"/>
                <w:sz w:val="24"/>
                <w:szCs w:val="24"/>
              </w:rPr>
              <w:t>к Правилам</w:t>
            </w:r>
          </w:p>
        </w:tc>
        <w:tc>
          <w:tcPr>
            <w:tcW w:w="5244" w:type="dxa"/>
          </w:tcPr>
          <w:p w14:paraId="13A570CF" w14:textId="6742918D" w:rsidR="00B03A47" w:rsidRPr="003034FF" w:rsidRDefault="00B03A47" w:rsidP="00B03A47">
            <w:pPr>
              <w:pStyle w:val="3"/>
              <w:spacing w:before="0" w:beforeAutospacing="0" w:after="0" w:afterAutospacing="0"/>
              <w:ind w:firstLine="321"/>
              <w:jc w:val="both"/>
              <w:outlineLvl w:val="2"/>
              <w:rPr>
                <w:b w:val="0"/>
                <w:bCs w:val="0"/>
                <w:sz w:val="24"/>
                <w:szCs w:val="24"/>
              </w:rPr>
            </w:pPr>
            <w:r w:rsidRPr="003034FF">
              <w:rPr>
                <w:b w:val="0"/>
                <w:bCs w:val="0"/>
                <w:sz w:val="24"/>
                <w:szCs w:val="24"/>
              </w:rPr>
              <w:t>2) новым, неиспользованным, в заводской упаковке, свободным от каких-либо дефектов в материале и исполнении;</w:t>
            </w:r>
          </w:p>
        </w:tc>
        <w:tc>
          <w:tcPr>
            <w:tcW w:w="5245" w:type="dxa"/>
          </w:tcPr>
          <w:p w14:paraId="4CE56A66" w14:textId="6AF148DA" w:rsidR="00B03A47" w:rsidRPr="003034FF" w:rsidRDefault="00B03A47" w:rsidP="00B03A47">
            <w:pPr>
              <w:pStyle w:val="3"/>
              <w:spacing w:before="0" w:beforeAutospacing="0" w:after="0" w:afterAutospacing="0"/>
              <w:ind w:firstLine="321"/>
              <w:jc w:val="both"/>
              <w:outlineLvl w:val="2"/>
              <w:rPr>
                <w:b w:val="0"/>
                <w:bCs w:val="0"/>
                <w:sz w:val="24"/>
                <w:szCs w:val="24"/>
              </w:rPr>
            </w:pPr>
            <w:r w:rsidRPr="003034FF">
              <w:rPr>
                <w:b w:val="0"/>
                <w:bCs w:val="0"/>
                <w:sz w:val="24"/>
                <w:szCs w:val="24"/>
              </w:rPr>
              <w:t xml:space="preserve">2) новым, неиспользованным, в заводской упаковке, свободным от каких-либо дефектов в материале и исполнении, </w:t>
            </w:r>
            <w:r w:rsidRPr="00843D44">
              <w:rPr>
                <w:color w:val="EE0000"/>
                <w:spacing w:val="2"/>
                <w:sz w:val="24"/>
                <w:szCs w:val="24"/>
              </w:rPr>
              <w:t>за исключением приобретения авиационной техники;</w:t>
            </w:r>
          </w:p>
        </w:tc>
        <w:tc>
          <w:tcPr>
            <w:tcW w:w="3402" w:type="dxa"/>
          </w:tcPr>
          <w:p w14:paraId="182FA38C" w14:textId="2532BE8C" w:rsidR="00B03A47" w:rsidRPr="003034FF" w:rsidRDefault="00B03A47" w:rsidP="00B03A47">
            <w:pPr>
              <w:ind w:firstLine="321"/>
              <w:jc w:val="both"/>
              <w:rPr>
                <w:rFonts w:ascii="Times New Roman" w:hAnsi="Times New Roman" w:cs="Times New Roman"/>
                <w:color w:val="000000"/>
                <w:sz w:val="24"/>
                <w:szCs w:val="24"/>
              </w:rPr>
            </w:pPr>
            <w:r w:rsidRPr="003034FF">
              <w:rPr>
                <w:rFonts w:ascii="Times New Roman" w:hAnsi="Times New Roman" w:cs="Times New Roman"/>
                <w:color w:val="000000"/>
                <w:sz w:val="24"/>
                <w:szCs w:val="24"/>
              </w:rPr>
              <w:t>Согласно поручению Первого Заместителя Премьер-Министра Р</w:t>
            </w:r>
            <w:r w:rsidR="00DE33A6" w:rsidRPr="003034FF">
              <w:rPr>
                <w:rFonts w:ascii="Times New Roman" w:hAnsi="Times New Roman" w:cs="Times New Roman"/>
                <w:color w:val="000000"/>
                <w:sz w:val="24"/>
                <w:szCs w:val="24"/>
                <w:lang w:val="kk-KZ"/>
              </w:rPr>
              <w:t xml:space="preserve">еспублики </w:t>
            </w:r>
            <w:r w:rsidRPr="003034FF">
              <w:rPr>
                <w:rFonts w:ascii="Times New Roman" w:hAnsi="Times New Roman" w:cs="Times New Roman"/>
                <w:color w:val="000000"/>
                <w:sz w:val="24"/>
                <w:szCs w:val="24"/>
              </w:rPr>
              <w:t>К</w:t>
            </w:r>
            <w:r w:rsidR="00DE33A6" w:rsidRPr="003034FF">
              <w:rPr>
                <w:rFonts w:ascii="Times New Roman" w:hAnsi="Times New Roman" w:cs="Times New Roman"/>
                <w:color w:val="000000"/>
                <w:sz w:val="24"/>
                <w:szCs w:val="24"/>
                <w:lang w:val="kk-KZ"/>
              </w:rPr>
              <w:t>азахстан</w:t>
            </w:r>
            <w:r w:rsidRPr="003034FF">
              <w:rPr>
                <w:rFonts w:ascii="Times New Roman" w:hAnsi="Times New Roman" w:cs="Times New Roman"/>
                <w:color w:val="000000"/>
                <w:sz w:val="24"/>
                <w:szCs w:val="24"/>
              </w:rPr>
              <w:t xml:space="preserve"> от 5 ноября 2025 года № 20-01/4673қбп-6//24-4316 </w:t>
            </w:r>
            <w:proofErr w:type="spellStart"/>
            <w:r w:rsidRPr="003034FF">
              <w:rPr>
                <w:rFonts w:ascii="Times New Roman" w:hAnsi="Times New Roman" w:cs="Times New Roman"/>
                <w:color w:val="000000"/>
                <w:sz w:val="24"/>
                <w:szCs w:val="24"/>
              </w:rPr>
              <w:t>қбп</w:t>
            </w:r>
            <w:proofErr w:type="spellEnd"/>
            <w:r w:rsidRPr="003034FF">
              <w:rPr>
                <w:rFonts w:ascii="Times New Roman" w:hAnsi="Times New Roman" w:cs="Times New Roman"/>
                <w:color w:val="000000"/>
                <w:sz w:val="24"/>
                <w:szCs w:val="24"/>
              </w:rPr>
              <w:t>.</w:t>
            </w:r>
          </w:p>
        </w:tc>
      </w:tr>
      <w:tr w:rsidR="00FC2820" w:rsidRPr="003034FF" w14:paraId="7D3CBDF7" w14:textId="77777777" w:rsidTr="007C3628">
        <w:trPr>
          <w:trHeight w:val="216"/>
        </w:trPr>
        <w:tc>
          <w:tcPr>
            <w:tcW w:w="16302" w:type="dxa"/>
            <w:gridSpan w:val="5"/>
          </w:tcPr>
          <w:p w14:paraId="00E21B44" w14:textId="083101E7" w:rsidR="00FC2820" w:rsidRPr="003034FF" w:rsidRDefault="00FC2820" w:rsidP="00FC2820">
            <w:pPr>
              <w:ind w:firstLine="321"/>
              <w:jc w:val="center"/>
              <w:rPr>
                <w:rFonts w:ascii="Times New Roman" w:hAnsi="Times New Roman" w:cs="Times New Roman"/>
                <w:color w:val="000000"/>
                <w:sz w:val="24"/>
                <w:szCs w:val="24"/>
              </w:rPr>
            </w:pPr>
            <w:r w:rsidRPr="003034FF">
              <w:rPr>
                <w:rFonts w:ascii="Times New Roman" w:eastAsia="Times New Roman" w:hAnsi="Times New Roman" w:cs="Times New Roman"/>
                <w:b/>
                <w:bCs/>
                <w:color w:val="000000" w:themeColor="text1"/>
                <w:sz w:val="24"/>
                <w:szCs w:val="24"/>
                <w:lang w:eastAsia="ru-RU"/>
              </w:rPr>
              <w:t>Типовой договор о государственных закупках по строительству «под ключ»</w:t>
            </w:r>
          </w:p>
        </w:tc>
      </w:tr>
      <w:tr w:rsidR="00FC2820" w:rsidRPr="003034FF" w14:paraId="13B93F59" w14:textId="77777777" w:rsidTr="00A01187">
        <w:trPr>
          <w:trHeight w:val="283"/>
        </w:trPr>
        <w:tc>
          <w:tcPr>
            <w:tcW w:w="605" w:type="dxa"/>
          </w:tcPr>
          <w:p w14:paraId="73FD4757" w14:textId="77777777" w:rsidR="00FC2820" w:rsidRPr="003034FF" w:rsidRDefault="00FC2820" w:rsidP="00FC2820">
            <w:pPr>
              <w:pStyle w:val="af0"/>
              <w:numPr>
                <w:ilvl w:val="0"/>
                <w:numId w:val="3"/>
              </w:numPr>
              <w:jc w:val="both"/>
              <w:rPr>
                <w:rFonts w:ascii="Times New Roman" w:hAnsi="Times New Roman" w:cs="Times New Roman"/>
                <w:color w:val="000000" w:themeColor="text1"/>
                <w:sz w:val="24"/>
                <w:szCs w:val="24"/>
              </w:rPr>
            </w:pPr>
          </w:p>
        </w:tc>
        <w:tc>
          <w:tcPr>
            <w:tcW w:w="1806" w:type="dxa"/>
          </w:tcPr>
          <w:p w14:paraId="5A61BC45" w14:textId="77777777" w:rsidR="00FC2820" w:rsidRPr="003034FF" w:rsidRDefault="00FC2820" w:rsidP="00FC2820">
            <w:pPr>
              <w:jc w:val="center"/>
              <w:rPr>
                <w:rFonts w:ascii="Times New Roman" w:hAnsi="Times New Roman"/>
                <w:bCs/>
                <w:color w:val="000000" w:themeColor="text1"/>
                <w:sz w:val="24"/>
                <w:szCs w:val="24"/>
              </w:rPr>
            </w:pPr>
            <w:r w:rsidRPr="003034FF">
              <w:rPr>
                <w:rFonts w:ascii="Times New Roman" w:hAnsi="Times New Roman"/>
                <w:bCs/>
                <w:color w:val="000000" w:themeColor="text1"/>
                <w:sz w:val="24"/>
                <w:szCs w:val="24"/>
              </w:rPr>
              <w:t xml:space="preserve">пункт 3.3. Приложения 39-1 к Правилам </w:t>
            </w:r>
          </w:p>
          <w:p w14:paraId="56A6BF9A" w14:textId="20F38045" w:rsidR="00FC2820" w:rsidRPr="003034FF" w:rsidRDefault="00FC2820" w:rsidP="00FC2820">
            <w:pPr>
              <w:jc w:val="center"/>
              <w:rPr>
                <w:rFonts w:ascii="Times New Roman" w:hAnsi="Times New Roman" w:cs="Times New Roman"/>
                <w:sz w:val="24"/>
                <w:szCs w:val="24"/>
              </w:rPr>
            </w:pPr>
          </w:p>
        </w:tc>
        <w:tc>
          <w:tcPr>
            <w:tcW w:w="5244" w:type="dxa"/>
          </w:tcPr>
          <w:p w14:paraId="7280775C" w14:textId="77777777" w:rsidR="00FC2820" w:rsidRPr="003034FF" w:rsidRDefault="00FC2820" w:rsidP="00FC2820">
            <w:pPr>
              <w:ind w:firstLine="389"/>
              <w:jc w:val="both"/>
              <w:textAlignment w:val="baseline"/>
              <w:rPr>
                <w:rFonts w:ascii="Times New Roman" w:eastAsia="Times New Roman" w:hAnsi="Times New Roman" w:cs="Times New Roman"/>
                <w:bCs/>
                <w:color w:val="000000" w:themeColor="text1"/>
                <w:spacing w:val="2"/>
                <w:sz w:val="24"/>
                <w:szCs w:val="24"/>
                <w:lang w:eastAsia="ru-RU"/>
              </w:rPr>
            </w:pPr>
            <w:bookmarkStart w:id="7" w:name="_Hlk208823657"/>
            <w:r w:rsidRPr="003034FF">
              <w:rPr>
                <w:rFonts w:ascii="Times New Roman" w:eastAsia="Times New Roman" w:hAnsi="Times New Roman" w:cs="Times New Roman"/>
                <w:bCs/>
                <w:color w:val="000000" w:themeColor="text1"/>
                <w:spacing w:val="2"/>
                <w:sz w:val="24"/>
                <w:szCs w:val="24"/>
                <w:lang w:eastAsia="ru-RU"/>
              </w:rPr>
              <w:t>3.3. Заказчик после вступления Договора в силу, в течение 5 (пяти) рабочих дней, производит авансовый платеж в размере согласно приложению 1 после внесения Подрядчиком обеспечения исполнения Договора, обеспечения аванса, за исключением случаев, когда Подрядчик отказался от аванса.</w:t>
            </w:r>
          </w:p>
          <w:p w14:paraId="456FEB86" w14:textId="77777777" w:rsidR="00FC2820" w:rsidRPr="003034FF" w:rsidRDefault="00FC2820" w:rsidP="00FC2820">
            <w:pPr>
              <w:ind w:firstLine="389"/>
              <w:jc w:val="both"/>
              <w:textAlignment w:val="baseline"/>
              <w:rPr>
                <w:rFonts w:ascii="Times New Roman" w:eastAsia="Times New Roman" w:hAnsi="Times New Roman" w:cs="Times New Roman"/>
                <w:bCs/>
                <w:color w:val="000000" w:themeColor="text1"/>
                <w:spacing w:val="2"/>
                <w:sz w:val="24"/>
                <w:szCs w:val="24"/>
                <w:lang w:eastAsia="ru-RU"/>
              </w:rPr>
            </w:pPr>
            <w:r w:rsidRPr="003034FF">
              <w:rPr>
                <w:rFonts w:ascii="Times New Roman" w:eastAsia="Times New Roman" w:hAnsi="Times New Roman" w:cs="Times New Roman"/>
                <w:bCs/>
                <w:color w:val="000000" w:themeColor="text1"/>
                <w:spacing w:val="2"/>
                <w:sz w:val="24"/>
                <w:szCs w:val="24"/>
                <w:lang w:eastAsia="ru-RU"/>
              </w:rPr>
              <w:t>Авансовый платеж (предоплата) в размере ______% (_____ процентов) от Общей суммы Договора производится в срок не позднее 5 (пяти) рабочих дней с даты предоставления Подрядчиком обеспечения возврата аванса (предоплаты) и счета на оплату. Авансовый платеж (предоплата) производится при условии предоставления обеспечения возврата аванса, за исключением случаев, предусмотренных</w:t>
            </w:r>
            <w:r w:rsidRPr="003034FF">
              <w:rPr>
                <w:rFonts w:ascii="Times New Roman" w:eastAsia="Times New Roman" w:hAnsi="Times New Roman" w:cs="Times New Roman"/>
                <w:b/>
                <w:bCs/>
                <w:color w:val="000000" w:themeColor="text1"/>
                <w:spacing w:val="2"/>
                <w:sz w:val="24"/>
                <w:szCs w:val="24"/>
                <w:lang w:eastAsia="ru-RU"/>
              </w:rPr>
              <w:t xml:space="preserve"> </w:t>
            </w:r>
            <w:r w:rsidRPr="003034FF">
              <w:rPr>
                <w:rFonts w:ascii="Times New Roman" w:eastAsia="Times New Roman" w:hAnsi="Times New Roman" w:cs="Times New Roman"/>
                <w:bCs/>
                <w:color w:val="000000" w:themeColor="text1"/>
                <w:spacing w:val="2"/>
                <w:sz w:val="24"/>
                <w:szCs w:val="24"/>
                <w:lang w:eastAsia="ru-RU"/>
              </w:rPr>
              <w:t>подпунктами 6) и 7) пункта 301 настоящих Правил</w:t>
            </w:r>
            <w:r w:rsidRPr="003034FF">
              <w:rPr>
                <w:rFonts w:ascii="Times New Roman" w:eastAsia="Times New Roman" w:hAnsi="Times New Roman" w:cs="Times New Roman"/>
                <w:b/>
                <w:bCs/>
                <w:color w:val="000000" w:themeColor="text1"/>
                <w:spacing w:val="2"/>
                <w:sz w:val="24"/>
                <w:szCs w:val="24"/>
                <w:lang w:eastAsia="ru-RU"/>
              </w:rPr>
              <w:t xml:space="preserve"> </w:t>
            </w:r>
            <w:r w:rsidRPr="003034FF">
              <w:rPr>
                <w:rFonts w:ascii="Times New Roman" w:eastAsia="Times New Roman" w:hAnsi="Times New Roman" w:cs="Times New Roman"/>
                <w:bCs/>
                <w:color w:val="000000" w:themeColor="text1"/>
                <w:spacing w:val="2"/>
                <w:sz w:val="24"/>
                <w:szCs w:val="24"/>
                <w:lang w:eastAsia="ru-RU"/>
              </w:rPr>
              <w:t>авансовый платеж (предоплата) не осуществляется.</w:t>
            </w:r>
          </w:p>
          <w:p w14:paraId="71AB4B1E" w14:textId="77777777" w:rsidR="00FC2820" w:rsidRPr="003034FF" w:rsidRDefault="00FC2820" w:rsidP="00FC2820">
            <w:pPr>
              <w:ind w:firstLine="389"/>
              <w:jc w:val="both"/>
              <w:textAlignment w:val="baseline"/>
              <w:rPr>
                <w:rFonts w:ascii="Times New Roman" w:eastAsia="Times New Roman" w:hAnsi="Times New Roman" w:cs="Times New Roman"/>
                <w:bCs/>
                <w:color w:val="000000" w:themeColor="text1"/>
                <w:spacing w:val="2"/>
                <w:sz w:val="24"/>
                <w:szCs w:val="24"/>
                <w:lang w:eastAsia="ru-RU"/>
              </w:rPr>
            </w:pPr>
            <w:r w:rsidRPr="003034FF">
              <w:rPr>
                <w:rFonts w:ascii="Times New Roman" w:eastAsia="Times New Roman" w:hAnsi="Times New Roman" w:cs="Times New Roman"/>
                <w:bCs/>
                <w:color w:val="000000" w:themeColor="text1"/>
                <w:spacing w:val="2"/>
                <w:sz w:val="24"/>
                <w:szCs w:val="24"/>
                <w:lang w:eastAsia="ru-RU"/>
              </w:rPr>
              <w:t xml:space="preserve">В случае передачи объемов работ на субподряд, Подрядчик обязуется выплатить Субподрядчику, находящемуся в реестре </w:t>
            </w:r>
            <w:r w:rsidRPr="003034FF">
              <w:rPr>
                <w:rFonts w:ascii="Times New Roman" w:eastAsia="Times New Roman" w:hAnsi="Times New Roman" w:cs="Times New Roman"/>
                <w:bCs/>
                <w:color w:val="000000" w:themeColor="text1"/>
                <w:spacing w:val="2"/>
                <w:sz w:val="24"/>
                <w:szCs w:val="24"/>
                <w:lang w:eastAsia="ru-RU"/>
              </w:rPr>
              <w:lastRenderedPageBreak/>
              <w:t>казахстанских товаропроизводителей авансовый платеж в размере 30 (тридцать) процентов от суммы, выделенной на субподряд.</w:t>
            </w:r>
          </w:p>
          <w:p w14:paraId="536DBD20" w14:textId="77777777" w:rsidR="00FC2820" w:rsidRPr="003034FF" w:rsidRDefault="00FC2820" w:rsidP="00FC2820">
            <w:pPr>
              <w:ind w:firstLine="389"/>
              <w:jc w:val="both"/>
              <w:textAlignment w:val="baseline"/>
              <w:rPr>
                <w:rFonts w:ascii="Times New Roman" w:eastAsia="Times New Roman" w:hAnsi="Times New Roman" w:cs="Times New Roman"/>
                <w:bCs/>
                <w:color w:val="000000" w:themeColor="text1"/>
                <w:spacing w:val="2"/>
                <w:sz w:val="24"/>
                <w:szCs w:val="24"/>
                <w:lang w:eastAsia="ru-RU"/>
              </w:rPr>
            </w:pPr>
            <w:r w:rsidRPr="003034FF">
              <w:rPr>
                <w:rFonts w:ascii="Times New Roman" w:eastAsia="Times New Roman" w:hAnsi="Times New Roman" w:cs="Times New Roman"/>
                <w:bCs/>
                <w:color w:val="000000" w:themeColor="text1"/>
                <w:spacing w:val="2"/>
                <w:sz w:val="24"/>
                <w:szCs w:val="24"/>
                <w:lang w:eastAsia="ru-RU"/>
              </w:rPr>
              <w:t>Промежуточные платежи оплачиваются Заказчиком путем перечисления денежных средств на расчетный счет Подрядчика &lt;условие оплаты&gt; не позднее 30 (тридцати) календарных дней с даты подписания Сторонами актов выполненных Работ, сформированных и подписанных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 с учетом пропорционального удержания ранее оплаченного аванса, а также удержания гарантийного взноса в размере 5 (пяти) процентов от суммы Договора, в размере &lt;сумма&gt;.</w:t>
            </w:r>
          </w:p>
          <w:p w14:paraId="33FD5EF3" w14:textId="77777777" w:rsidR="00FC2820" w:rsidRPr="003034FF" w:rsidRDefault="00FC2820" w:rsidP="00FC2820">
            <w:pPr>
              <w:ind w:firstLine="389"/>
              <w:jc w:val="both"/>
              <w:textAlignment w:val="baseline"/>
              <w:rPr>
                <w:rFonts w:ascii="Times New Roman" w:eastAsia="Times New Roman" w:hAnsi="Times New Roman" w:cs="Times New Roman"/>
                <w:bCs/>
                <w:color w:val="000000" w:themeColor="text1"/>
                <w:spacing w:val="2"/>
                <w:sz w:val="24"/>
                <w:szCs w:val="24"/>
                <w:lang w:eastAsia="ru-RU"/>
              </w:rPr>
            </w:pPr>
            <w:r w:rsidRPr="003034FF">
              <w:rPr>
                <w:rFonts w:ascii="Times New Roman" w:eastAsia="Times New Roman" w:hAnsi="Times New Roman" w:cs="Times New Roman"/>
                <w:bCs/>
                <w:color w:val="000000" w:themeColor="text1"/>
                <w:spacing w:val="2"/>
                <w:sz w:val="24"/>
                <w:szCs w:val="24"/>
                <w:lang w:eastAsia="ru-RU"/>
              </w:rPr>
              <w:t xml:space="preserve">Промежуточные платежи Субподрядчику, находящемуся в реестре </w:t>
            </w:r>
            <w:proofErr w:type="gramStart"/>
            <w:r w:rsidRPr="003034FF">
              <w:rPr>
                <w:rFonts w:ascii="Times New Roman" w:eastAsia="Times New Roman" w:hAnsi="Times New Roman" w:cs="Times New Roman"/>
                <w:bCs/>
                <w:color w:val="000000" w:themeColor="text1"/>
                <w:spacing w:val="2"/>
                <w:sz w:val="24"/>
                <w:szCs w:val="24"/>
                <w:lang w:eastAsia="ru-RU"/>
              </w:rPr>
              <w:t>казахстанских товаропроизводителей</w:t>
            </w:r>
            <w:proofErr w:type="gramEnd"/>
            <w:r w:rsidRPr="003034FF">
              <w:rPr>
                <w:rFonts w:ascii="Times New Roman" w:eastAsia="Times New Roman" w:hAnsi="Times New Roman" w:cs="Times New Roman"/>
                <w:bCs/>
                <w:color w:val="000000" w:themeColor="text1"/>
                <w:spacing w:val="2"/>
                <w:sz w:val="24"/>
                <w:szCs w:val="24"/>
                <w:lang w:eastAsia="ru-RU"/>
              </w:rPr>
              <w:t xml:space="preserve"> оплачиваются Подрядчиком не позднее 5 (пяти) рабочих дней с даты поступления промежуточных платежей от Заказчика на расчетный счет Подрядчика, с учетом пропорционального удержания ранее оплаченного аванса.</w:t>
            </w:r>
          </w:p>
          <w:p w14:paraId="1A306074" w14:textId="77777777" w:rsidR="00FC2820" w:rsidRPr="003034FF" w:rsidRDefault="00FC2820" w:rsidP="00FC2820">
            <w:pPr>
              <w:ind w:firstLine="389"/>
              <w:jc w:val="both"/>
              <w:textAlignment w:val="baseline"/>
              <w:rPr>
                <w:rFonts w:ascii="Times New Roman" w:eastAsia="Times New Roman" w:hAnsi="Times New Roman" w:cs="Times New Roman"/>
                <w:bCs/>
                <w:color w:val="000000" w:themeColor="text1"/>
                <w:spacing w:val="2"/>
                <w:sz w:val="24"/>
                <w:szCs w:val="24"/>
                <w:lang w:eastAsia="ru-RU"/>
              </w:rPr>
            </w:pPr>
            <w:r w:rsidRPr="003034FF">
              <w:rPr>
                <w:rFonts w:ascii="Times New Roman" w:eastAsia="Times New Roman" w:hAnsi="Times New Roman" w:cs="Times New Roman"/>
                <w:bCs/>
                <w:color w:val="000000" w:themeColor="text1"/>
                <w:spacing w:val="2"/>
                <w:sz w:val="24"/>
                <w:szCs w:val="24"/>
                <w:lang w:eastAsia="ru-RU"/>
              </w:rPr>
              <w:t xml:space="preserve">Оплата за выполненные Работы производится Заказчиком путем перечисления денежных средств на расчетный счет Подрядчика &lt;условие оплаты&gt; не позднее 30 (тридцати) календарных дней с даты подписания Сторонами акта выполненных Работ, сформированного и подписанного посредством электронно-цифровой подписи в </w:t>
            </w:r>
            <w:r w:rsidRPr="003034FF">
              <w:rPr>
                <w:rFonts w:ascii="Times New Roman" w:eastAsia="Times New Roman" w:hAnsi="Times New Roman" w:cs="Times New Roman"/>
                <w:bCs/>
                <w:color w:val="000000" w:themeColor="text1"/>
                <w:spacing w:val="2"/>
                <w:sz w:val="24"/>
                <w:szCs w:val="24"/>
                <w:lang w:eastAsia="ru-RU"/>
              </w:rPr>
              <w:lastRenderedPageBreak/>
              <w:t>информационной системе уполномоченного органа по делам архитектурной, градостроительной и строительной деятельности Республики Казахстан.</w:t>
            </w:r>
          </w:p>
          <w:p w14:paraId="4CF10341" w14:textId="77777777" w:rsidR="00FC2820" w:rsidRPr="003034FF" w:rsidRDefault="00FC2820" w:rsidP="00FC2820">
            <w:pPr>
              <w:ind w:firstLine="389"/>
              <w:jc w:val="both"/>
              <w:textAlignment w:val="baseline"/>
              <w:rPr>
                <w:rFonts w:ascii="Times New Roman" w:eastAsia="Times New Roman" w:hAnsi="Times New Roman" w:cs="Times New Roman"/>
                <w:bCs/>
                <w:color w:val="000000" w:themeColor="text1"/>
                <w:spacing w:val="2"/>
                <w:sz w:val="24"/>
                <w:szCs w:val="24"/>
                <w:lang w:eastAsia="ru-RU"/>
              </w:rPr>
            </w:pPr>
            <w:r w:rsidRPr="003034FF">
              <w:rPr>
                <w:rFonts w:ascii="Times New Roman" w:eastAsia="Times New Roman" w:hAnsi="Times New Roman" w:cs="Times New Roman"/>
                <w:bCs/>
                <w:color w:val="000000" w:themeColor="text1"/>
                <w:spacing w:val="2"/>
                <w:sz w:val="24"/>
                <w:szCs w:val="24"/>
                <w:lang w:eastAsia="ru-RU"/>
              </w:rPr>
              <w:t xml:space="preserve">Оплата за выполненные Работы Субподрядчику, находящемуся в реестре </w:t>
            </w:r>
            <w:proofErr w:type="gramStart"/>
            <w:r w:rsidRPr="003034FF">
              <w:rPr>
                <w:rFonts w:ascii="Times New Roman" w:eastAsia="Times New Roman" w:hAnsi="Times New Roman" w:cs="Times New Roman"/>
                <w:bCs/>
                <w:color w:val="000000" w:themeColor="text1"/>
                <w:spacing w:val="2"/>
                <w:sz w:val="24"/>
                <w:szCs w:val="24"/>
                <w:lang w:eastAsia="ru-RU"/>
              </w:rPr>
              <w:t>казахстанских товаропроизводителей</w:t>
            </w:r>
            <w:proofErr w:type="gramEnd"/>
            <w:r w:rsidRPr="003034FF">
              <w:rPr>
                <w:rFonts w:ascii="Times New Roman" w:eastAsia="Times New Roman" w:hAnsi="Times New Roman" w:cs="Times New Roman"/>
                <w:bCs/>
                <w:color w:val="000000" w:themeColor="text1"/>
                <w:spacing w:val="2"/>
                <w:sz w:val="24"/>
                <w:szCs w:val="24"/>
                <w:lang w:eastAsia="ru-RU"/>
              </w:rPr>
              <w:t xml:space="preserve"> производится Подрядчиком не позднее 5 (пяти) рабочих дней с даты поступления оплаты от Заказчика на расчетный счет Подрядчика.</w:t>
            </w:r>
          </w:p>
          <w:p w14:paraId="5516A888" w14:textId="77777777" w:rsidR="00FC2820" w:rsidRPr="003034FF" w:rsidRDefault="00FC2820" w:rsidP="00FC2820">
            <w:pPr>
              <w:ind w:firstLine="389"/>
              <w:jc w:val="both"/>
              <w:textAlignment w:val="baseline"/>
              <w:rPr>
                <w:rFonts w:ascii="Times New Roman" w:eastAsia="Times New Roman" w:hAnsi="Times New Roman" w:cs="Times New Roman"/>
                <w:bCs/>
                <w:color w:val="000000" w:themeColor="text1"/>
                <w:spacing w:val="2"/>
                <w:sz w:val="24"/>
                <w:szCs w:val="24"/>
                <w:lang w:eastAsia="ru-RU"/>
              </w:rPr>
            </w:pPr>
            <w:r w:rsidRPr="003034FF">
              <w:rPr>
                <w:rFonts w:ascii="Times New Roman" w:eastAsia="Times New Roman" w:hAnsi="Times New Roman" w:cs="Times New Roman"/>
                <w:bCs/>
                <w:color w:val="000000" w:themeColor="text1"/>
                <w:spacing w:val="2"/>
                <w:sz w:val="24"/>
                <w:szCs w:val="24"/>
                <w:lang w:eastAsia="ru-RU"/>
              </w:rPr>
              <w:t>В случае выполнения Работ в рамках одного финансового года Заказчик оплачивает Подрядчику оставшиеся 5 (пять) процентов от суммы Договора в размере &lt;сумма&gt;, в течение 30 (тридцати) календарных дней после завершения работ и подписания акта приемки Объекта в эксплуатацию в соответствии с законодательством Республики Казахстан об архитектурной, градостроительной и строительной деятельности.</w:t>
            </w:r>
          </w:p>
          <w:p w14:paraId="614C5407" w14:textId="77777777" w:rsidR="00FC2820" w:rsidRPr="003034FF" w:rsidRDefault="00FC2820" w:rsidP="00FC2820">
            <w:pPr>
              <w:ind w:firstLine="463"/>
              <w:jc w:val="both"/>
              <w:rPr>
                <w:rFonts w:ascii="Times New Roman" w:eastAsia="Times New Roman" w:hAnsi="Times New Roman" w:cs="Times New Roman"/>
                <w:bCs/>
                <w:color w:val="000000" w:themeColor="text1"/>
                <w:spacing w:val="2"/>
                <w:sz w:val="24"/>
                <w:szCs w:val="24"/>
                <w:lang w:eastAsia="ru-RU"/>
              </w:rPr>
            </w:pPr>
            <w:r w:rsidRPr="003034FF">
              <w:rPr>
                <w:rFonts w:ascii="Times New Roman" w:eastAsia="Times New Roman" w:hAnsi="Times New Roman" w:cs="Times New Roman"/>
                <w:bCs/>
                <w:color w:val="000000" w:themeColor="text1"/>
                <w:spacing w:val="2"/>
                <w:sz w:val="24"/>
                <w:szCs w:val="24"/>
                <w:lang w:eastAsia="ru-RU"/>
              </w:rPr>
              <w:t>В случае если срок выполнения Работ со сроком свыше одного финансового года, Заказчик оплачивает Подрядчику оставшиеся 5 (пять) процентов от суммы Договора в размере &lt;сумма&gt;, в течение 30 (тридцати) календарных дней после завершения работ и подписания акта приемки Объекта в эксплуатацию в соответствии с законодательством Республики Казахстан об архитектурной, градостроительной и строительной деятельности в последний год завершения строительства.</w:t>
            </w:r>
            <w:bookmarkEnd w:id="7"/>
          </w:p>
          <w:p w14:paraId="56115F78" w14:textId="4FB648AC" w:rsidR="00FC2820" w:rsidRPr="003034FF" w:rsidRDefault="00FC2820" w:rsidP="00FC2820">
            <w:pPr>
              <w:ind w:firstLine="318"/>
              <w:jc w:val="both"/>
              <w:textAlignment w:val="baseline"/>
              <w:rPr>
                <w:sz w:val="24"/>
                <w:szCs w:val="24"/>
              </w:rPr>
            </w:pPr>
          </w:p>
        </w:tc>
        <w:tc>
          <w:tcPr>
            <w:tcW w:w="5245" w:type="dxa"/>
          </w:tcPr>
          <w:p w14:paraId="48407C97" w14:textId="77777777" w:rsidR="00FC2820" w:rsidRPr="003034FF" w:rsidRDefault="00FC2820" w:rsidP="00FC2820">
            <w:pPr>
              <w:ind w:firstLine="389"/>
              <w:jc w:val="both"/>
              <w:textAlignment w:val="baseline"/>
              <w:rPr>
                <w:rFonts w:ascii="Times New Roman" w:eastAsia="Times New Roman" w:hAnsi="Times New Roman" w:cs="Times New Roman"/>
                <w:bCs/>
                <w:color w:val="000000" w:themeColor="text1"/>
                <w:spacing w:val="2"/>
                <w:sz w:val="24"/>
                <w:szCs w:val="24"/>
                <w:lang w:eastAsia="ru-RU"/>
              </w:rPr>
            </w:pPr>
            <w:r w:rsidRPr="003034FF">
              <w:rPr>
                <w:rFonts w:ascii="Times New Roman" w:eastAsia="Times New Roman" w:hAnsi="Times New Roman" w:cs="Times New Roman"/>
                <w:bCs/>
                <w:color w:val="000000" w:themeColor="text1"/>
                <w:spacing w:val="2"/>
                <w:sz w:val="24"/>
                <w:szCs w:val="24"/>
                <w:lang w:eastAsia="ru-RU"/>
              </w:rPr>
              <w:lastRenderedPageBreak/>
              <w:t>3.3. Заказчик после вступления Договора в силу, в течение 5 (пяти) рабочих дней, производит авансовый платеж в размере согласно приложению 1 после внесения Подрядчиком обеспечения исполнения Договора, обеспечения аванса, за исключением случаев, когда Подрядчик отказался от аванса.</w:t>
            </w:r>
          </w:p>
          <w:p w14:paraId="6CF883D8" w14:textId="77777777" w:rsidR="00FC2820" w:rsidRPr="003034FF" w:rsidRDefault="00FC2820" w:rsidP="00FC2820">
            <w:pPr>
              <w:ind w:firstLine="389"/>
              <w:jc w:val="both"/>
              <w:textAlignment w:val="baseline"/>
              <w:rPr>
                <w:rFonts w:ascii="Times New Roman" w:eastAsia="Times New Roman" w:hAnsi="Times New Roman" w:cs="Times New Roman"/>
                <w:bCs/>
                <w:color w:val="000000" w:themeColor="text1"/>
                <w:spacing w:val="2"/>
                <w:sz w:val="24"/>
                <w:szCs w:val="24"/>
                <w:lang w:eastAsia="ru-RU"/>
              </w:rPr>
            </w:pPr>
            <w:r w:rsidRPr="003034FF">
              <w:rPr>
                <w:rFonts w:ascii="Times New Roman" w:eastAsia="Times New Roman" w:hAnsi="Times New Roman" w:cs="Times New Roman"/>
                <w:bCs/>
                <w:color w:val="000000" w:themeColor="text1"/>
                <w:spacing w:val="2"/>
                <w:sz w:val="24"/>
                <w:szCs w:val="24"/>
                <w:lang w:eastAsia="ru-RU"/>
              </w:rPr>
              <w:t>Авансовый платеж (предоплата) в размере ______% (_____ процентов) от Общей суммы Договора производится в срок не позднее 5 (пяти) рабочих дней с даты предоставления Подрядчиком обеспечения возврата аванса (предоплаты) и счета на оплату. Авансовый платеж (предоплата) производится при условии предоставления обеспечения возврата аванса, за исключением случаев, предусмотренных</w:t>
            </w:r>
            <w:r w:rsidRPr="003034FF">
              <w:rPr>
                <w:rFonts w:ascii="Times New Roman" w:eastAsia="Times New Roman" w:hAnsi="Times New Roman" w:cs="Times New Roman"/>
                <w:b/>
                <w:bCs/>
                <w:color w:val="000000" w:themeColor="text1"/>
                <w:spacing w:val="2"/>
                <w:sz w:val="24"/>
                <w:szCs w:val="24"/>
                <w:lang w:eastAsia="ru-RU"/>
              </w:rPr>
              <w:t xml:space="preserve"> </w:t>
            </w:r>
            <w:r w:rsidRPr="003034FF">
              <w:rPr>
                <w:rFonts w:ascii="Times New Roman" w:eastAsia="Times New Roman" w:hAnsi="Times New Roman" w:cs="Times New Roman"/>
                <w:bCs/>
                <w:color w:val="000000" w:themeColor="text1"/>
                <w:spacing w:val="2"/>
                <w:sz w:val="24"/>
                <w:szCs w:val="24"/>
                <w:lang w:eastAsia="ru-RU"/>
              </w:rPr>
              <w:t xml:space="preserve">подпунктами 6), </w:t>
            </w:r>
            <w:r w:rsidRPr="00843D44">
              <w:rPr>
                <w:rFonts w:ascii="Times New Roman" w:eastAsia="Times New Roman" w:hAnsi="Times New Roman" w:cs="Times New Roman"/>
                <w:b/>
                <w:bCs/>
                <w:color w:val="EE0000"/>
                <w:spacing w:val="2"/>
                <w:sz w:val="24"/>
                <w:szCs w:val="24"/>
                <w:lang w:eastAsia="ru-RU"/>
              </w:rPr>
              <w:t>6-1)</w:t>
            </w:r>
            <w:r w:rsidRPr="00843D44">
              <w:rPr>
                <w:rFonts w:ascii="Times New Roman" w:eastAsia="Times New Roman" w:hAnsi="Times New Roman" w:cs="Times New Roman"/>
                <w:bCs/>
                <w:color w:val="EE0000"/>
                <w:spacing w:val="2"/>
                <w:sz w:val="24"/>
                <w:szCs w:val="24"/>
                <w:lang w:eastAsia="ru-RU"/>
              </w:rPr>
              <w:t xml:space="preserve"> </w:t>
            </w:r>
            <w:r w:rsidRPr="003034FF">
              <w:rPr>
                <w:rFonts w:ascii="Times New Roman" w:eastAsia="Times New Roman" w:hAnsi="Times New Roman" w:cs="Times New Roman"/>
                <w:bCs/>
                <w:color w:val="000000" w:themeColor="text1"/>
                <w:spacing w:val="2"/>
                <w:sz w:val="24"/>
                <w:szCs w:val="24"/>
                <w:lang w:eastAsia="ru-RU"/>
              </w:rPr>
              <w:t>и 7) пункта 301 настоящих Правил</w:t>
            </w:r>
            <w:r w:rsidRPr="003034FF">
              <w:rPr>
                <w:rFonts w:ascii="Times New Roman" w:eastAsia="Times New Roman" w:hAnsi="Times New Roman" w:cs="Times New Roman"/>
                <w:b/>
                <w:bCs/>
                <w:color w:val="000000" w:themeColor="text1"/>
                <w:spacing w:val="2"/>
                <w:sz w:val="24"/>
                <w:szCs w:val="24"/>
                <w:lang w:eastAsia="ru-RU"/>
              </w:rPr>
              <w:t xml:space="preserve"> </w:t>
            </w:r>
            <w:r w:rsidRPr="003034FF">
              <w:rPr>
                <w:rFonts w:ascii="Times New Roman" w:eastAsia="Times New Roman" w:hAnsi="Times New Roman" w:cs="Times New Roman"/>
                <w:bCs/>
                <w:color w:val="000000" w:themeColor="text1"/>
                <w:spacing w:val="2"/>
                <w:sz w:val="24"/>
                <w:szCs w:val="24"/>
                <w:lang w:eastAsia="ru-RU"/>
              </w:rPr>
              <w:t>авансовый платеж (предоплата) не осуществляется.</w:t>
            </w:r>
          </w:p>
          <w:p w14:paraId="14E6F141" w14:textId="77777777" w:rsidR="00FC2820" w:rsidRPr="003034FF" w:rsidRDefault="00FC2820" w:rsidP="00FC2820">
            <w:pPr>
              <w:ind w:firstLine="389"/>
              <w:jc w:val="both"/>
              <w:textAlignment w:val="baseline"/>
              <w:rPr>
                <w:rFonts w:ascii="Times New Roman" w:eastAsia="Times New Roman" w:hAnsi="Times New Roman" w:cs="Times New Roman"/>
                <w:bCs/>
                <w:color w:val="000000" w:themeColor="text1"/>
                <w:spacing w:val="2"/>
                <w:sz w:val="24"/>
                <w:szCs w:val="24"/>
                <w:lang w:eastAsia="ru-RU"/>
              </w:rPr>
            </w:pPr>
            <w:r w:rsidRPr="003034FF">
              <w:rPr>
                <w:rFonts w:ascii="Times New Roman" w:eastAsia="Times New Roman" w:hAnsi="Times New Roman" w:cs="Times New Roman"/>
                <w:bCs/>
                <w:color w:val="000000" w:themeColor="text1"/>
                <w:spacing w:val="2"/>
                <w:sz w:val="24"/>
                <w:szCs w:val="24"/>
                <w:lang w:eastAsia="ru-RU"/>
              </w:rPr>
              <w:t xml:space="preserve">В случае передачи объемов работ на субподряд, Подрядчик обязуется выплатить Субподрядчику, находящемуся в реестре </w:t>
            </w:r>
            <w:r w:rsidRPr="003034FF">
              <w:rPr>
                <w:rFonts w:ascii="Times New Roman" w:eastAsia="Times New Roman" w:hAnsi="Times New Roman" w:cs="Times New Roman"/>
                <w:bCs/>
                <w:color w:val="000000" w:themeColor="text1"/>
                <w:spacing w:val="2"/>
                <w:sz w:val="24"/>
                <w:szCs w:val="24"/>
                <w:lang w:eastAsia="ru-RU"/>
              </w:rPr>
              <w:lastRenderedPageBreak/>
              <w:t>казахстанских товаропроизводителей авансовый платеж в размере 30 (тридцать) процентов от суммы, выделенной на субподряд.</w:t>
            </w:r>
          </w:p>
          <w:p w14:paraId="7AC200C8" w14:textId="77777777" w:rsidR="00FC2820" w:rsidRPr="003034FF" w:rsidRDefault="00FC2820" w:rsidP="00FC2820">
            <w:pPr>
              <w:ind w:firstLine="389"/>
              <w:jc w:val="both"/>
              <w:textAlignment w:val="baseline"/>
              <w:rPr>
                <w:rFonts w:ascii="Times New Roman" w:eastAsia="Times New Roman" w:hAnsi="Times New Roman" w:cs="Times New Roman"/>
                <w:bCs/>
                <w:color w:val="000000" w:themeColor="text1"/>
                <w:spacing w:val="2"/>
                <w:sz w:val="24"/>
                <w:szCs w:val="24"/>
                <w:lang w:eastAsia="ru-RU"/>
              </w:rPr>
            </w:pPr>
            <w:r w:rsidRPr="003034FF">
              <w:rPr>
                <w:rFonts w:ascii="Times New Roman" w:eastAsia="Times New Roman" w:hAnsi="Times New Roman" w:cs="Times New Roman"/>
                <w:bCs/>
                <w:color w:val="000000" w:themeColor="text1"/>
                <w:spacing w:val="2"/>
                <w:sz w:val="24"/>
                <w:szCs w:val="24"/>
                <w:lang w:eastAsia="ru-RU"/>
              </w:rPr>
              <w:t>Промежуточные платежи оплачиваются Заказчиком путем перечисления денежных средств на расчетный счет Подрядчика &lt;условие оплаты&gt; не позднее 30 (тридцати) календарных дней с даты подписания Сторонами актов выполненных Работ, сформированных и подписанных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 с учетом пропорционального удержания ранее оплаченного аванса, а также удержания гарантийного взноса в размере 5 (пяти) процентов от суммы Договора, в размере &lt;сумма&gt;.</w:t>
            </w:r>
          </w:p>
          <w:p w14:paraId="7FA5055E" w14:textId="77777777" w:rsidR="00FC2820" w:rsidRPr="003034FF" w:rsidRDefault="00FC2820" w:rsidP="00FC2820">
            <w:pPr>
              <w:ind w:firstLine="389"/>
              <w:jc w:val="both"/>
              <w:textAlignment w:val="baseline"/>
              <w:rPr>
                <w:rFonts w:ascii="Times New Roman" w:eastAsia="Times New Roman" w:hAnsi="Times New Roman" w:cs="Times New Roman"/>
                <w:bCs/>
                <w:color w:val="000000" w:themeColor="text1"/>
                <w:spacing w:val="2"/>
                <w:sz w:val="24"/>
                <w:szCs w:val="24"/>
                <w:lang w:eastAsia="ru-RU"/>
              </w:rPr>
            </w:pPr>
            <w:r w:rsidRPr="003034FF">
              <w:rPr>
                <w:rFonts w:ascii="Times New Roman" w:eastAsia="Times New Roman" w:hAnsi="Times New Roman" w:cs="Times New Roman"/>
                <w:bCs/>
                <w:color w:val="000000" w:themeColor="text1"/>
                <w:spacing w:val="2"/>
                <w:sz w:val="24"/>
                <w:szCs w:val="24"/>
                <w:lang w:eastAsia="ru-RU"/>
              </w:rPr>
              <w:t xml:space="preserve">Промежуточные платежи Субподрядчику, находящемуся в реестре </w:t>
            </w:r>
            <w:proofErr w:type="gramStart"/>
            <w:r w:rsidRPr="003034FF">
              <w:rPr>
                <w:rFonts w:ascii="Times New Roman" w:eastAsia="Times New Roman" w:hAnsi="Times New Roman" w:cs="Times New Roman"/>
                <w:bCs/>
                <w:color w:val="000000" w:themeColor="text1"/>
                <w:spacing w:val="2"/>
                <w:sz w:val="24"/>
                <w:szCs w:val="24"/>
                <w:lang w:eastAsia="ru-RU"/>
              </w:rPr>
              <w:t>казахстанских товаропроизводителей</w:t>
            </w:r>
            <w:proofErr w:type="gramEnd"/>
            <w:r w:rsidRPr="003034FF">
              <w:rPr>
                <w:rFonts w:ascii="Times New Roman" w:eastAsia="Times New Roman" w:hAnsi="Times New Roman" w:cs="Times New Roman"/>
                <w:bCs/>
                <w:color w:val="000000" w:themeColor="text1"/>
                <w:spacing w:val="2"/>
                <w:sz w:val="24"/>
                <w:szCs w:val="24"/>
                <w:lang w:eastAsia="ru-RU"/>
              </w:rPr>
              <w:t xml:space="preserve"> оплачиваются Подрядчиком не позднее 5 (пяти) рабочих дней с даты поступления промежуточных платежей от Заказчика на расчетный счет Подрядчика, с учетом пропорционального удержания ранее оплаченного аванса.</w:t>
            </w:r>
          </w:p>
          <w:p w14:paraId="78CBEC25" w14:textId="77777777" w:rsidR="00FC2820" w:rsidRPr="003034FF" w:rsidRDefault="00FC2820" w:rsidP="00FC2820">
            <w:pPr>
              <w:ind w:firstLine="389"/>
              <w:jc w:val="both"/>
              <w:textAlignment w:val="baseline"/>
              <w:rPr>
                <w:rFonts w:ascii="Times New Roman" w:eastAsia="Times New Roman" w:hAnsi="Times New Roman" w:cs="Times New Roman"/>
                <w:bCs/>
                <w:color w:val="000000" w:themeColor="text1"/>
                <w:spacing w:val="2"/>
                <w:sz w:val="24"/>
                <w:szCs w:val="24"/>
                <w:lang w:eastAsia="ru-RU"/>
              </w:rPr>
            </w:pPr>
            <w:r w:rsidRPr="003034FF">
              <w:rPr>
                <w:rFonts w:ascii="Times New Roman" w:eastAsia="Times New Roman" w:hAnsi="Times New Roman" w:cs="Times New Roman"/>
                <w:bCs/>
                <w:color w:val="000000" w:themeColor="text1"/>
                <w:spacing w:val="2"/>
                <w:sz w:val="24"/>
                <w:szCs w:val="24"/>
                <w:lang w:eastAsia="ru-RU"/>
              </w:rPr>
              <w:t xml:space="preserve">Оплата за выполненные Работы производится Заказчиком путем перечисления денежных средств на расчетный счет Подрядчика &lt;условие оплаты&gt; не позднее 30 (тридцати) календарных дней с даты подписания Сторонами акта выполненных Работ, сформированного и подписанного посредством электронно-цифровой подписи в </w:t>
            </w:r>
            <w:r w:rsidRPr="003034FF">
              <w:rPr>
                <w:rFonts w:ascii="Times New Roman" w:eastAsia="Times New Roman" w:hAnsi="Times New Roman" w:cs="Times New Roman"/>
                <w:bCs/>
                <w:color w:val="000000" w:themeColor="text1"/>
                <w:spacing w:val="2"/>
                <w:sz w:val="24"/>
                <w:szCs w:val="24"/>
                <w:lang w:eastAsia="ru-RU"/>
              </w:rPr>
              <w:lastRenderedPageBreak/>
              <w:t>информационной системе уполномоченного органа по делам архитектурной, градостроительной и строительной деятельности Республики Казахстан.</w:t>
            </w:r>
          </w:p>
          <w:p w14:paraId="422F312A" w14:textId="77777777" w:rsidR="00FC2820" w:rsidRPr="003034FF" w:rsidRDefault="00FC2820" w:rsidP="00FC2820">
            <w:pPr>
              <w:ind w:firstLine="389"/>
              <w:jc w:val="both"/>
              <w:textAlignment w:val="baseline"/>
              <w:rPr>
                <w:rFonts w:ascii="Times New Roman" w:eastAsia="Times New Roman" w:hAnsi="Times New Roman" w:cs="Times New Roman"/>
                <w:bCs/>
                <w:color w:val="000000" w:themeColor="text1"/>
                <w:spacing w:val="2"/>
                <w:sz w:val="24"/>
                <w:szCs w:val="24"/>
                <w:lang w:eastAsia="ru-RU"/>
              </w:rPr>
            </w:pPr>
            <w:r w:rsidRPr="003034FF">
              <w:rPr>
                <w:rFonts w:ascii="Times New Roman" w:eastAsia="Times New Roman" w:hAnsi="Times New Roman" w:cs="Times New Roman"/>
                <w:bCs/>
                <w:color w:val="000000" w:themeColor="text1"/>
                <w:spacing w:val="2"/>
                <w:sz w:val="24"/>
                <w:szCs w:val="24"/>
                <w:lang w:eastAsia="ru-RU"/>
              </w:rPr>
              <w:t xml:space="preserve">Оплата за выполненные Работы Субподрядчику, находящемуся в реестре </w:t>
            </w:r>
            <w:proofErr w:type="gramStart"/>
            <w:r w:rsidRPr="003034FF">
              <w:rPr>
                <w:rFonts w:ascii="Times New Roman" w:eastAsia="Times New Roman" w:hAnsi="Times New Roman" w:cs="Times New Roman"/>
                <w:bCs/>
                <w:color w:val="000000" w:themeColor="text1"/>
                <w:spacing w:val="2"/>
                <w:sz w:val="24"/>
                <w:szCs w:val="24"/>
                <w:lang w:eastAsia="ru-RU"/>
              </w:rPr>
              <w:t>казахстанских товаропроизводителей</w:t>
            </w:r>
            <w:proofErr w:type="gramEnd"/>
            <w:r w:rsidRPr="003034FF">
              <w:rPr>
                <w:rFonts w:ascii="Times New Roman" w:eastAsia="Times New Roman" w:hAnsi="Times New Roman" w:cs="Times New Roman"/>
                <w:bCs/>
                <w:color w:val="000000" w:themeColor="text1"/>
                <w:spacing w:val="2"/>
                <w:sz w:val="24"/>
                <w:szCs w:val="24"/>
                <w:lang w:eastAsia="ru-RU"/>
              </w:rPr>
              <w:t xml:space="preserve"> производится Подрядчиком не позднее 5 (пяти) рабочих дней с даты поступления оплаты от Заказчика на расчетный счет Подрядчика.</w:t>
            </w:r>
          </w:p>
          <w:p w14:paraId="277DFD7D" w14:textId="77777777" w:rsidR="00FC2820" w:rsidRPr="003034FF" w:rsidRDefault="00FC2820" w:rsidP="00FC2820">
            <w:pPr>
              <w:ind w:firstLine="389"/>
              <w:jc w:val="both"/>
              <w:textAlignment w:val="baseline"/>
              <w:rPr>
                <w:rFonts w:ascii="Times New Roman" w:eastAsia="Times New Roman" w:hAnsi="Times New Roman" w:cs="Times New Roman"/>
                <w:bCs/>
                <w:color w:val="000000" w:themeColor="text1"/>
                <w:spacing w:val="2"/>
                <w:sz w:val="24"/>
                <w:szCs w:val="24"/>
                <w:lang w:eastAsia="ru-RU"/>
              </w:rPr>
            </w:pPr>
            <w:r w:rsidRPr="003034FF">
              <w:rPr>
                <w:rFonts w:ascii="Times New Roman" w:eastAsia="Times New Roman" w:hAnsi="Times New Roman" w:cs="Times New Roman"/>
                <w:bCs/>
                <w:color w:val="000000" w:themeColor="text1"/>
                <w:spacing w:val="2"/>
                <w:sz w:val="24"/>
                <w:szCs w:val="24"/>
                <w:lang w:eastAsia="ru-RU"/>
              </w:rPr>
              <w:t>В случае выполнения Работ в рамках одного финансового года Заказчик оплачивает Подрядчику оставшиеся 5 (пять) процентов от суммы Договора в размере &lt;сумма&gt;, в течение 30 (тридцати) календарных дней после завершения работ и подписания акта приемки Объекта в эксплуатацию в соответствии с законодательством Республики Казахстан об архитектурной, градостроительной и строительной деятельности.</w:t>
            </w:r>
          </w:p>
          <w:p w14:paraId="19EF7D02" w14:textId="77777777" w:rsidR="00AF5203" w:rsidRPr="003034FF" w:rsidRDefault="00FC2820" w:rsidP="00AF5203">
            <w:pPr>
              <w:ind w:firstLine="463"/>
              <w:jc w:val="both"/>
              <w:rPr>
                <w:rFonts w:ascii="Times New Roman" w:eastAsia="Times New Roman" w:hAnsi="Times New Roman" w:cs="Times New Roman"/>
                <w:bCs/>
                <w:color w:val="000000" w:themeColor="text1"/>
                <w:spacing w:val="2"/>
                <w:sz w:val="24"/>
                <w:szCs w:val="24"/>
                <w:lang w:eastAsia="ru-RU"/>
              </w:rPr>
            </w:pPr>
            <w:r w:rsidRPr="003034FF">
              <w:rPr>
                <w:rFonts w:ascii="Times New Roman" w:eastAsia="Times New Roman" w:hAnsi="Times New Roman" w:cs="Times New Roman"/>
                <w:bCs/>
                <w:color w:val="000000" w:themeColor="text1"/>
                <w:spacing w:val="2"/>
                <w:sz w:val="24"/>
                <w:szCs w:val="24"/>
                <w:lang w:eastAsia="ru-RU"/>
              </w:rPr>
              <w:t>В случае если срок выполнения Работ со сроком свыше одного финансового года, Заказчик оплачивает Подрядчику оставшиеся 5 (пять) процентов от суммы Договора в размере &lt;сумма&gt;, в течение 30 (тридцати) календарных дней после завершения работ и подписания акта приемки Объекта в эксплуатацию в соответствии с законодательством Республики Казахстан об архитектурной, градостроительной и строительной деятельности в последний год завершения строительства.</w:t>
            </w:r>
          </w:p>
          <w:p w14:paraId="73886757" w14:textId="4458B39E" w:rsidR="00FC2820" w:rsidRPr="003034FF" w:rsidRDefault="00FC2820" w:rsidP="00AF5203">
            <w:pPr>
              <w:ind w:firstLine="463"/>
              <w:jc w:val="both"/>
              <w:rPr>
                <w:rFonts w:ascii="Times New Roman" w:hAnsi="Times New Roman" w:cs="Times New Roman"/>
                <w:color w:val="000000" w:themeColor="text1"/>
                <w:spacing w:val="2"/>
                <w:sz w:val="24"/>
                <w:szCs w:val="24"/>
              </w:rPr>
            </w:pPr>
            <w:r w:rsidRPr="00843D44">
              <w:rPr>
                <w:rFonts w:ascii="Times New Roman" w:eastAsia="Times New Roman" w:hAnsi="Times New Roman" w:cs="Times New Roman"/>
                <w:b/>
                <w:bCs/>
                <w:color w:val="EE0000"/>
                <w:spacing w:val="2"/>
                <w:sz w:val="24"/>
                <w:szCs w:val="24"/>
                <w:lang w:eastAsia="ru-RU"/>
              </w:rPr>
              <w:t xml:space="preserve">В случае если настоящий договор заключен в рамках выполнения Работ за счет собственных средств Подрядчика с последующим выполнением </w:t>
            </w:r>
            <w:r w:rsidRPr="00843D44">
              <w:rPr>
                <w:rFonts w:ascii="Times New Roman" w:eastAsia="Times New Roman" w:hAnsi="Times New Roman" w:cs="Times New Roman"/>
                <w:b/>
                <w:bCs/>
                <w:color w:val="EE0000"/>
                <w:spacing w:val="2"/>
                <w:sz w:val="24"/>
                <w:szCs w:val="24"/>
                <w:lang w:eastAsia="ru-RU"/>
              </w:rPr>
              <w:lastRenderedPageBreak/>
              <w:t>государственных обязательств со стороны Заказчика по выплате данных средств, оплата за выполненные Работы осуществляется в срок до ___ лет со дня подписания акта введения в эксплуатацию объекта строительства «под ключ».</w:t>
            </w:r>
          </w:p>
        </w:tc>
        <w:tc>
          <w:tcPr>
            <w:tcW w:w="3402" w:type="dxa"/>
          </w:tcPr>
          <w:p w14:paraId="52F17242" w14:textId="33039EFC" w:rsidR="00FC2820" w:rsidRPr="003034FF" w:rsidRDefault="007C3628" w:rsidP="00FC2820">
            <w:pPr>
              <w:ind w:firstLine="319"/>
              <w:jc w:val="both"/>
              <w:rPr>
                <w:rFonts w:ascii="Times New Roman" w:hAnsi="Times New Roman" w:cs="Times New Roman"/>
                <w:sz w:val="24"/>
                <w:szCs w:val="24"/>
              </w:rPr>
            </w:pPr>
            <w:r w:rsidRPr="003034FF">
              <w:rPr>
                <w:rFonts w:ascii="Times New Roman" w:hAnsi="Times New Roman"/>
                <w:bCs/>
                <w:color w:val="000000" w:themeColor="text1"/>
                <w:sz w:val="24"/>
                <w:szCs w:val="24"/>
              </w:rPr>
              <w:lastRenderedPageBreak/>
              <w:t xml:space="preserve">Во исполнение поручения Заместителя Премьер-Министра Республики Казахстан </w:t>
            </w:r>
            <w:proofErr w:type="spellStart"/>
            <w:r w:rsidRPr="003034FF">
              <w:rPr>
                <w:rFonts w:ascii="Times New Roman" w:hAnsi="Times New Roman"/>
                <w:bCs/>
                <w:color w:val="000000" w:themeColor="text1"/>
                <w:sz w:val="24"/>
                <w:szCs w:val="24"/>
              </w:rPr>
              <w:t>Бозумбаева</w:t>
            </w:r>
            <w:proofErr w:type="spellEnd"/>
            <w:r w:rsidRPr="003034FF">
              <w:rPr>
                <w:rFonts w:ascii="Times New Roman" w:hAnsi="Times New Roman"/>
                <w:bCs/>
                <w:color w:val="000000" w:themeColor="text1"/>
                <w:sz w:val="24"/>
                <w:szCs w:val="24"/>
              </w:rPr>
              <w:t xml:space="preserve"> К.А. от 20 ноября 2025 года № 12-04/, касательно внесения соответствующих изменений</w:t>
            </w:r>
            <w:r w:rsidR="00E017ED">
              <w:rPr>
                <w:rFonts w:ascii="Times New Roman" w:hAnsi="Times New Roman"/>
                <w:bCs/>
                <w:color w:val="000000" w:themeColor="text1"/>
                <w:sz w:val="24"/>
                <w:szCs w:val="24"/>
              </w:rPr>
              <w:t>,</w:t>
            </w:r>
            <w:r w:rsidRPr="003034FF">
              <w:rPr>
                <w:rFonts w:ascii="Times New Roman" w:hAnsi="Times New Roman"/>
                <w:bCs/>
                <w:color w:val="000000" w:themeColor="text1"/>
                <w:sz w:val="24"/>
                <w:szCs w:val="24"/>
              </w:rPr>
              <w:t xml:space="preserve"> предусматривающие возможность проведения конкурсных процедур и заключение договора о строительстве «под ключ», с учетом озвученных особенностей ЕРС+F контрактов и определения минимальной приведенной стоимости проекта.</w:t>
            </w:r>
          </w:p>
        </w:tc>
      </w:tr>
      <w:tr w:rsidR="00E017ED" w:rsidRPr="003034FF" w14:paraId="28769506" w14:textId="77777777" w:rsidTr="00A01187">
        <w:trPr>
          <w:trHeight w:val="283"/>
        </w:trPr>
        <w:tc>
          <w:tcPr>
            <w:tcW w:w="605" w:type="dxa"/>
          </w:tcPr>
          <w:p w14:paraId="1B25322B" w14:textId="77777777" w:rsidR="00E017ED" w:rsidRPr="003034FF" w:rsidRDefault="00E017ED" w:rsidP="00E017ED">
            <w:pPr>
              <w:pStyle w:val="af0"/>
              <w:numPr>
                <w:ilvl w:val="0"/>
                <w:numId w:val="3"/>
              </w:numPr>
              <w:jc w:val="both"/>
              <w:rPr>
                <w:rFonts w:ascii="Times New Roman" w:hAnsi="Times New Roman" w:cs="Times New Roman"/>
                <w:color w:val="000000" w:themeColor="text1"/>
                <w:sz w:val="24"/>
                <w:szCs w:val="24"/>
              </w:rPr>
            </w:pPr>
          </w:p>
        </w:tc>
        <w:tc>
          <w:tcPr>
            <w:tcW w:w="1806" w:type="dxa"/>
          </w:tcPr>
          <w:p w14:paraId="7D02602D" w14:textId="1C2BF2D0" w:rsidR="00E017ED" w:rsidRPr="003034FF" w:rsidRDefault="00E017ED" w:rsidP="00E017ED">
            <w:pPr>
              <w:jc w:val="center"/>
              <w:rPr>
                <w:rFonts w:ascii="Times New Roman" w:hAnsi="Times New Roman" w:cs="Times New Roman"/>
                <w:sz w:val="24"/>
                <w:szCs w:val="24"/>
              </w:rPr>
            </w:pPr>
            <w:r w:rsidRPr="003034FF">
              <w:rPr>
                <w:rFonts w:ascii="Times New Roman" w:hAnsi="Times New Roman" w:cs="Times New Roman"/>
                <w:sz w:val="24"/>
                <w:szCs w:val="24"/>
              </w:rPr>
              <w:t>Приложение 47 к Правилам</w:t>
            </w:r>
          </w:p>
        </w:tc>
        <w:tc>
          <w:tcPr>
            <w:tcW w:w="5244" w:type="dxa"/>
          </w:tcPr>
          <w:p w14:paraId="7EB51B1D" w14:textId="4A18EF3D" w:rsidR="00E017ED" w:rsidRPr="003034FF" w:rsidRDefault="00E017ED" w:rsidP="00E017ED">
            <w:pPr>
              <w:ind w:left="2016"/>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rPr>
              <w:t>Приложение 47</w:t>
            </w:r>
          </w:p>
          <w:p w14:paraId="04DE2678" w14:textId="77777777" w:rsidR="00E017ED" w:rsidRPr="003034FF" w:rsidRDefault="00E017ED" w:rsidP="00E017ED">
            <w:pPr>
              <w:ind w:left="2016"/>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rPr>
              <w:t>к Правилам осуществления</w:t>
            </w:r>
          </w:p>
          <w:p w14:paraId="1DFFDDFE" w14:textId="26CFD9D2" w:rsidR="00E017ED" w:rsidRPr="003034FF" w:rsidRDefault="00E017ED" w:rsidP="00E017ED">
            <w:pPr>
              <w:ind w:left="2016"/>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rPr>
              <w:t>государственных закупок</w:t>
            </w:r>
          </w:p>
          <w:p w14:paraId="6E8BE303" w14:textId="77777777" w:rsidR="00E017ED" w:rsidRPr="003034FF" w:rsidRDefault="00E017ED" w:rsidP="00E017ED">
            <w:pPr>
              <w:ind w:left="2016"/>
              <w:jc w:val="center"/>
              <w:rPr>
                <w:rFonts w:ascii="Times New Roman" w:eastAsia="Times New Roman" w:hAnsi="Times New Roman" w:cs="Times New Roman"/>
                <w:color w:val="000000"/>
                <w:sz w:val="24"/>
                <w:szCs w:val="24"/>
              </w:rPr>
            </w:pPr>
          </w:p>
          <w:p w14:paraId="0EE4027E" w14:textId="6DAA16B8" w:rsidR="00E017ED" w:rsidRPr="003034FF" w:rsidRDefault="00E017ED" w:rsidP="00E017ED">
            <w:pPr>
              <w:ind w:left="2016"/>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lang w:val="kk-KZ"/>
              </w:rPr>
              <w:t>Ф</w:t>
            </w:r>
            <w:proofErr w:type="spellStart"/>
            <w:r w:rsidRPr="003034FF">
              <w:rPr>
                <w:rFonts w:ascii="Times New Roman" w:eastAsia="Times New Roman" w:hAnsi="Times New Roman" w:cs="Times New Roman"/>
                <w:color w:val="000000"/>
                <w:sz w:val="24"/>
                <w:szCs w:val="24"/>
              </w:rPr>
              <w:t>орма</w:t>
            </w:r>
            <w:proofErr w:type="spellEnd"/>
          </w:p>
          <w:p w14:paraId="52B402A7" w14:textId="5ED69470" w:rsidR="00E017ED" w:rsidRPr="003034FF" w:rsidRDefault="00E017ED" w:rsidP="00E017ED">
            <w:pPr>
              <w:ind w:left="2016"/>
              <w:jc w:val="center"/>
              <w:rPr>
                <w:rFonts w:ascii="Times New Roman" w:eastAsia="Times New Roman" w:hAnsi="Times New Roman" w:cs="Times New Roman"/>
                <w:color w:val="000000"/>
                <w:sz w:val="24"/>
                <w:szCs w:val="24"/>
              </w:rPr>
            </w:pPr>
          </w:p>
          <w:p w14:paraId="6909695F" w14:textId="77777777" w:rsidR="00E017ED" w:rsidRPr="003034FF" w:rsidRDefault="00E017ED" w:rsidP="00E017ED">
            <w:pPr>
              <w:ind w:left="2016"/>
              <w:jc w:val="center"/>
              <w:rPr>
                <w:rFonts w:ascii="Times New Roman" w:eastAsia="Times New Roman" w:hAnsi="Times New Roman" w:cs="Times New Roman"/>
                <w:color w:val="000000"/>
                <w:sz w:val="24"/>
                <w:szCs w:val="24"/>
              </w:rPr>
            </w:pPr>
          </w:p>
          <w:tbl>
            <w:tblPr>
              <w:tblStyle w:val="a3"/>
              <w:tblW w:w="4999" w:type="dxa"/>
              <w:tblLayout w:type="fixed"/>
              <w:tblLook w:val="04A0" w:firstRow="1" w:lastRow="0" w:firstColumn="1" w:lastColumn="0" w:noHBand="0" w:noVBand="1"/>
            </w:tblPr>
            <w:tblGrid>
              <w:gridCol w:w="706"/>
              <w:gridCol w:w="730"/>
              <w:gridCol w:w="3563"/>
            </w:tblGrid>
            <w:tr w:rsidR="00E017ED" w:rsidRPr="003034FF" w14:paraId="6B6D3166" w14:textId="77777777" w:rsidTr="005B2BE9">
              <w:trPr>
                <w:trHeight w:val="1412"/>
              </w:trPr>
              <w:tc>
                <w:tcPr>
                  <w:tcW w:w="706" w:type="dxa"/>
                  <w:hideMark/>
                </w:tcPr>
                <w:p w14:paraId="603329B9" w14:textId="77777777" w:rsidR="00E017ED" w:rsidRPr="003034FF" w:rsidRDefault="00E017ED" w:rsidP="00E017ED">
                  <w:pP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Поставщик* _______________</w:t>
                  </w:r>
                </w:p>
              </w:tc>
              <w:tc>
                <w:tcPr>
                  <w:tcW w:w="730" w:type="dxa"/>
                  <w:hideMark/>
                </w:tcPr>
                <w:p w14:paraId="25D47726" w14:textId="77777777" w:rsidR="00E017ED" w:rsidRPr="003034FF" w:rsidRDefault="00E017ED" w:rsidP="00E017ED">
                  <w:pP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ИИН/БИН*</w:t>
                  </w:r>
                </w:p>
              </w:tc>
              <w:tc>
                <w:tcPr>
                  <w:tcW w:w="3563" w:type="dxa"/>
                  <w:hideMark/>
                </w:tcPr>
                <w:p w14:paraId="62EBB795" w14:textId="47BC67E3" w:rsidR="00E017ED" w:rsidRPr="003034FF" w:rsidRDefault="00E017ED" w:rsidP="00E017ED">
                  <w:pPr>
                    <w:rPr>
                      <w:rFonts w:ascii="Times New Roman" w:eastAsia="Times New Roman" w:hAnsi="Times New Roman" w:cs="Times New Roman"/>
                      <w:sz w:val="24"/>
                      <w:szCs w:val="24"/>
                      <w:lang w:eastAsia="ru-RU"/>
                    </w:rPr>
                  </w:pPr>
                  <w:r w:rsidRPr="003034FF">
                    <w:rPr>
                      <w:rFonts w:ascii="Times New Roman" w:eastAsia="Times New Roman" w:hAnsi="Times New Roman" w:cs="Times New Roman"/>
                      <w:noProof/>
                      <w:sz w:val="24"/>
                      <w:szCs w:val="24"/>
                      <w:lang w:eastAsia="ru-RU"/>
                    </w:rPr>
                    <mc:AlternateContent>
                      <mc:Choice Requires="wps">
                        <w:drawing>
                          <wp:inline distT="0" distB="0" distL="0" distR="0" wp14:anchorId="6BFCE6E7" wp14:editId="5A1DE3E3">
                            <wp:extent cx="1163955" cy="285115"/>
                            <wp:effectExtent l="0" t="0" r="0" b="0"/>
                            <wp:docPr id="1" name="Прямоугольник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63955" cy="285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oel="http://schemas.microsoft.com/office/2019/extlst" xmlns:w16du="http://schemas.microsoft.com/office/word/2023/wordml/word16du" xmlns:w16sdtfl="http://schemas.microsoft.com/office/word/2024/wordml/sdtformatlock">
                        <w:pict>
                          <v:rect w14:anchorId="2008E67B" id="Прямоугольник 1" o:spid="_x0000_s1026" style="width:91.65pt;height:2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" filled="f" stroked="f">
                            <o:lock v:ext="edit" aspectratio="t"/>
                            <w10:anchorlock/>
                          </v:rect>
                        </w:pict>
                      </mc:Fallback>
                    </mc:AlternateContent>
                  </w:r>
                </w:p>
                <w:p w14:paraId="07EEB39D" w14:textId="77777777" w:rsidR="00E017ED" w:rsidRPr="003034FF" w:rsidRDefault="00E017ED" w:rsidP="00E017ED">
                  <w:pP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br/>
                    <w:t> </w:t>
                  </w:r>
                </w:p>
              </w:tc>
            </w:tr>
            <w:tr w:rsidR="00E017ED" w:rsidRPr="003034FF" w14:paraId="5BDA0297" w14:textId="77777777" w:rsidTr="005B2BE9">
              <w:trPr>
                <w:trHeight w:val="970"/>
              </w:trPr>
              <w:tc>
                <w:tcPr>
                  <w:tcW w:w="1436" w:type="dxa"/>
                  <w:gridSpan w:val="2"/>
                  <w:hideMark/>
                </w:tcPr>
                <w:p w14:paraId="570D0C11" w14:textId="77777777" w:rsidR="00E017ED" w:rsidRPr="003034FF" w:rsidRDefault="00E017ED" w:rsidP="00E017ED">
                  <w:pPr>
                    <w:rPr>
                      <w:rFonts w:ascii="Times New Roman" w:eastAsia="Times New Roman" w:hAnsi="Times New Roman" w:cs="Times New Roman"/>
                      <w:sz w:val="24"/>
                      <w:szCs w:val="24"/>
                      <w:lang w:eastAsia="ru-RU"/>
                    </w:rPr>
                  </w:pPr>
                </w:p>
              </w:tc>
              <w:tc>
                <w:tcPr>
                  <w:tcW w:w="3563" w:type="dxa"/>
                  <w:hideMark/>
                </w:tcPr>
                <w:tbl>
                  <w:tblPr>
                    <w:tblStyle w:val="a3"/>
                    <w:tblW w:w="4625" w:type="dxa"/>
                    <w:tblLayout w:type="fixed"/>
                    <w:tblLook w:val="04A0" w:firstRow="1" w:lastRow="0" w:firstColumn="1" w:lastColumn="0" w:noHBand="0" w:noVBand="1"/>
                  </w:tblPr>
                  <w:tblGrid>
                    <w:gridCol w:w="1118"/>
                    <w:gridCol w:w="707"/>
                    <w:gridCol w:w="2800"/>
                  </w:tblGrid>
                  <w:tr w:rsidR="00E017ED" w:rsidRPr="003034FF" w14:paraId="0D11EE9A" w14:textId="77777777" w:rsidTr="002D6CE9">
                    <w:trPr>
                      <w:trHeight w:val="239"/>
                    </w:trPr>
                    <w:tc>
                      <w:tcPr>
                        <w:tcW w:w="1089" w:type="dxa"/>
                        <w:hideMark/>
                      </w:tcPr>
                      <w:p w14:paraId="2A94C550" w14:textId="77777777" w:rsidR="00E017ED" w:rsidRPr="003034FF" w:rsidRDefault="00E017ED" w:rsidP="00E017ED">
                        <w:pP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Номер документа**</w:t>
                        </w:r>
                      </w:p>
                    </w:tc>
                    <w:tc>
                      <w:tcPr>
                        <w:tcW w:w="689" w:type="dxa"/>
                        <w:hideMark/>
                      </w:tcPr>
                      <w:p w14:paraId="28625F70" w14:textId="77777777" w:rsidR="00E017ED" w:rsidRPr="003034FF" w:rsidRDefault="00E017ED" w:rsidP="00E017ED">
                        <w:pP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Дата составления*</w:t>
                        </w:r>
                      </w:p>
                    </w:tc>
                    <w:tc>
                      <w:tcPr>
                        <w:tcW w:w="2727" w:type="dxa"/>
                        <w:hideMark/>
                      </w:tcPr>
                      <w:p w14:paraId="69EF9144" w14:textId="77777777" w:rsidR="00E017ED" w:rsidRPr="003034FF" w:rsidRDefault="00E017ED" w:rsidP="00E017ED">
                        <w:pP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 xml:space="preserve">Дата </w:t>
                        </w:r>
                      </w:p>
                      <w:p w14:paraId="60F40934" w14:textId="2E6EC104" w:rsidR="00E017ED" w:rsidRPr="003034FF" w:rsidRDefault="00E017ED" w:rsidP="00E017ED">
                        <w:pP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утверждения*</w:t>
                        </w:r>
                      </w:p>
                    </w:tc>
                  </w:tr>
                </w:tbl>
                <w:p w14:paraId="03FB5434" w14:textId="77777777" w:rsidR="00E017ED" w:rsidRPr="003034FF" w:rsidRDefault="00E017ED" w:rsidP="00E017ED">
                  <w:pPr>
                    <w:rPr>
                      <w:rFonts w:ascii="Times New Roman" w:eastAsia="Times New Roman" w:hAnsi="Times New Roman" w:cs="Times New Roman"/>
                      <w:sz w:val="24"/>
                      <w:szCs w:val="24"/>
                      <w:lang w:eastAsia="ru-RU"/>
                    </w:rPr>
                  </w:pPr>
                </w:p>
              </w:tc>
            </w:tr>
          </w:tbl>
          <w:p w14:paraId="687F5EBD" w14:textId="491B20F9" w:rsidR="00E017ED" w:rsidRPr="003034FF" w:rsidRDefault="00E017ED" w:rsidP="00E017ED">
            <w:pPr>
              <w:pStyle w:val="3"/>
              <w:spacing w:before="0" w:beforeAutospacing="0" w:after="0" w:afterAutospacing="0"/>
              <w:jc w:val="both"/>
              <w:outlineLvl w:val="2"/>
              <w:rPr>
                <w:b w:val="0"/>
                <w:bCs w:val="0"/>
                <w:sz w:val="24"/>
                <w:szCs w:val="24"/>
              </w:rPr>
            </w:pPr>
            <w:r w:rsidRPr="003034FF">
              <w:rPr>
                <w:b w:val="0"/>
                <w:bCs w:val="0"/>
                <w:sz w:val="24"/>
                <w:szCs w:val="24"/>
              </w:rPr>
              <w:t>Накладная на отпуск запасов на сторону (электронная форма)</w:t>
            </w:r>
          </w:p>
          <w:tbl>
            <w:tblPr>
              <w:tblW w:w="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
              <w:gridCol w:w="284"/>
              <w:gridCol w:w="567"/>
              <w:gridCol w:w="567"/>
              <w:gridCol w:w="426"/>
              <w:gridCol w:w="315"/>
              <w:gridCol w:w="8"/>
              <w:gridCol w:w="952"/>
              <w:gridCol w:w="426"/>
              <w:gridCol w:w="425"/>
              <w:gridCol w:w="425"/>
              <w:gridCol w:w="305"/>
            </w:tblGrid>
            <w:tr w:rsidR="00E017ED" w:rsidRPr="003034FF" w14:paraId="7CB691E7" w14:textId="77777777" w:rsidTr="00760D4A">
              <w:trPr>
                <w:trHeight w:val="510"/>
              </w:trPr>
              <w:tc>
                <w:tcPr>
                  <w:tcW w:w="567" w:type="dxa"/>
                  <w:gridSpan w:val="2"/>
                  <w:hideMark/>
                </w:tcPr>
                <w:p w14:paraId="2838E2C5" w14:textId="7DB6C4A1"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Организация (индиви</w:t>
                  </w:r>
                  <w:r w:rsidRPr="003034FF">
                    <w:rPr>
                      <w:rFonts w:ascii="Times New Roman" w:hAnsi="Times New Roman" w:cs="Times New Roman"/>
                      <w:sz w:val="24"/>
                      <w:szCs w:val="24"/>
                    </w:rPr>
                    <w:lastRenderedPageBreak/>
                    <w:t>дуальный предприниматель) – отправитель*</w:t>
                  </w:r>
                </w:p>
              </w:tc>
              <w:tc>
                <w:tcPr>
                  <w:tcW w:w="567" w:type="dxa"/>
                  <w:hideMark/>
                </w:tcPr>
                <w:p w14:paraId="29607403"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lastRenderedPageBreak/>
                    <w:t>Организация (индиви</w:t>
                  </w:r>
                  <w:r w:rsidRPr="003034FF">
                    <w:rPr>
                      <w:rFonts w:ascii="Times New Roman" w:hAnsi="Times New Roman" w:cs="Times New Roman"/>
                      <w:sz w:val="24"/>
                      <w:szCs w:val="24"/>
                    </w:rPr>
                    <w:lastRenderedPageBreak/>
                    <w:t>дуальный предприниматель)- получатель*</w:t>
                  </w:r>
                </w:p>
              </w:tc>
              <w:tc>
                <w:tcPr>
                  <w:tcW w:w="567" w:type="dxa"/>
                  <w:hideMark/>
                </w:tcPr>
                <w:p w14:paraId="744F65C3"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lastRenderedPageBreak/>
                    <w:t>Ответственный за по</w:t>
                  </w:r>
                  <w:r w:rsidRPr="003034FF">
                    <w:rPr>
                      <w:rFonts w:ascii="Times New Roman" w:hAnsi="Times New Roman" w:cs="Times New Roman"/>
                      <w:sz w:val="24"/>
                      <w:szCs w:val="24"/>
                    </w:rPr>
                    <w:lastRenderedPageBreak/>
                    <w:t xml:space="preserve">ставку </w:t>
                  </w:r>
                  <w:r w:rsidRPr="003034FF">
                    <w:rPr>
                      <w:rFonts w:ascii="Times New Roman" w:hAnsi="Times New Roman" w:cs="Times New Roman"/>
                      <w:bCs/>
                      <w:sz w:val="24"/>
                      <w:szCs w:val="24"/>
                    </w:rPr>
                    <w:t xml:space="preserve">(Ф.И.О. </w:t>
                  </w:r>
                  <w:r w:rsidRPr="00843D44">
                    <w:rPr>
                      <w:rFonts w:ascii="Times New Roman" w:hAnsi="Times New Roman" w:cs="Times New Roman"/>
                      <w:b/>
                      <w:bCs/>
                      <w:strike/>
                      <w:color w:val="EE0000"/>
                      <w:sz w:val="24"/>
                      <w:szCs w:val="24"/>
                    </w:rPr>
                    <w:t>при его наличии</w:t>
                  </w:r>
                  <w:r w:rsidRPr="00843D44">
                    <w:rPr>
                      <w:rFonts w:ascii="Times New Roman" w:hAnsi="Times New Roman" w:cs="Times New Roman"/>
                      <w:bCs/>
                      <w:strike/>
                      <w:color w:val="EE0000"/>
                      <w:sz w:val="24"/>
                      <w:szCs w:val="24"/>
                    </w:rPr>
                    <w:t>)</w:t>
                  </w:r>
                  <w:r w:rsidRPr="00843D44">
                    <w:rPr>
                      <w:rFonts w:ascii="Times New Roman" w:hAnsi="Times New Roman" w:cs="Times New Roman"/>
                      <w:strike/>
                      <w:color w:val="EE0000"/>
                      <w:sz w:val="24"/>
                      <w:szCs w:val="24"/>
                    </w:rPr>
                    <w:t>**</w:t>
                  </w:r>
                </w:p>
              </w:tc>
              <w:tc>
                <w:tcPr>
                  <w:tcW w:w="426" w:type="dxa"/>
                  <w:hideMark/>
                </w:tcPr>
                <w:p w14:paraId="24FFDF68"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lastRenderedPageBreak/>
                    <w:t>Транспор</w:t>
                  </w:r>
                  <w:r w:rsidRPr="003034FF">
                    <w:rPr>
                      <w:rFonts w:ascii="Times New Roman" w:hAnsi="Times New Roman" w:cs="Times New Roman"/>
                      <w:sz w:val="24"/>
                      <w:szCs w:val="24"/>
                    </w:rPr>
                    <w:lastRenderedPageBreak/>
                    <w:t>тная организация**</w:t>
                  </w:r>
                </w:p>
              </w:tc>
              <w:tc>
                <w:tcPr>
                  <w:tcW w:w="2856" w:type="dxa"/>
                  <w:gridSpan w:val="7"/>
                  <w:hideMark/>
                </w:tcPr>
                <w:p w14:paraId="072A4C1C" w14:textId="77777777" w:rsidR="00E017ED" w:rsidRPr="003034FF" w:rsidRDefault="00E017ED" w:rsidP="00E017ED">
                  <w:pPr>
                    <w:tabs>
                      <w:tab w:val="left" w:pos="8416"/>
                    </w:tabs>
                    <w:spacing w:after="0" w:line="240" w:lineRule="auto"/>
                    <w:rPr>
                      <w:rFonts w:ascii="Times New Roman" w:hAnsi="Times New Roman" w:cs="Times New Roman"/>
                      <w:sz w:val="24"/>
                      <w:szCs w:val="24"/>
                    </w:rPr>
                  </w:pPr>
                  <w:r w:rsidRPr="003034FF">
                    <w:rPr>
                      <w:rFonts w:ascii="Times New Roman" w:hAnsi="Times New Roman" w:cs="Times New Roman"/>
                      <w:sz w:val="24"/>
                      <w:szCs w:val="24"/>
                    </w:rPr>
                    <w:lastRenderedPageBreak/>
                    <w:t>Товарно-транспортная накладная (номер, дата)**</w:t>
                  </w:r>
                </w:p>
              </w:tc>
            </w:tr>
            <w:tr w:rsidR="00E017ED" w:rsidRPr="003034FF" w14:paraId="4E29B0AB" w14:textId="77777777" w:rsidTr="00760D4A">
              <w:trPr>
                <w:trHeight w:val="300"/>
              </w:trPr>
              <w:tc>
                <w:tcPr>
                  <w:tcW w:w="567" w:type="dxa"/>
                  <w:gridSpan w:val="2"/>
                  <w:hideMark/>
                </w:tcPr>
                <w:p w14:paraId="030852EB" w14:textId="5D182CFA" w:rsidR="00E017ED" w:rsidRPr="003034FF" w:rsidRDefault="00E017ED" w:rsidP="00E017ED">
                  <w:pPr>
                    <w:spacing w:after="0" w:line="240" w:lineRule="auto"/>
                    <w:rPr>
                      <w:rFonts w:ascii="Times New Roman" w:hAnsi="Times New Roman" w:cs="Times New Roman"/>
                      <w:sz w:val="24"/>
                      <w:szCs w:val="24"/>
                    </w:rPr>
                  </w:pPr>
                </w:p>
              </w:tc>
              <w:tc>
                <w:tcPr>
                  <w:tcW w:w="567" w:type="dxa"/>
                  <w:hideMark/>
                </w:tcPr>
                <w:p w14:paraId="7161A88E" w14:textId="77777777" w:rsidR="00E017ED" w:rsidRPr="003034FF" w:rsidRDefault="00E017ED" w:rsidP="00E017ED">
                  <w:pPr>
                    <w:spacing w:after="0" w:line="240" w:lineRule="auto"/>
                    <w:rPr>
                      <w:rFonts w:ascii="Times New Roman" w:hAnsi="Times New Roman" w:cs="Times New Roman"/>
                      <w:sz w:val="24"/>
                      <w:szCs w:val="24"/>
                    </w:rPr>
                  </w:pPr>
                </w:p>
              </w:tc>
              <w:tc>
                <w:tcPr>
                  <w:tcW w:w="567" w:type="dxa"/>
                  <w:hideMark/>
                </w:tcPr>
                <w:p w14:paraId="4A8C4FB7" w14:textId="77777777" w:rsidR="00E017ED" w:rsidRPr="003034FF" w:rsidRDefault="00E017ED" w:rsidP="00E017ED">
                  <w:pPr>
                    <w:spacing w:after="0" w:line="240" w:lineRule="auto"/>
                    <w:rPr>
                      <w:rFonts w:ascii="Times New Roman" w:hAnsi="Times New Roman" w:cs="Times New Roman"/>
                      <w:sz w:val="24"/>
                      <w:szCs w:val="24"/>
                    </w:rPr>
                  </w:pPr>
                </w:p>
              </w:tc>
              <w:tc>
                <w:tcPr>
                  <w:tcW w:w="426" w:type="dxa"/>
                  <w:hideMark/>
                </w:tcPr>
                <w:p w14:paraId="03DB0144" w14:textId="77777777" w:rsidR="00E017ED" w:rsidRPr="003034FF" w:rsidRDefault="00E017ED" w:rsidP="00E017ED">
                  <w:pPr>
                    <w:spacing w:after="0" w:line="240" w:lineRule="auto"/>
                    <w:rPr>
                      <w:rFonts w:ascii="Times New Roman" w:hAnsi="Times New Roman" w:cs="Times New Roman"/>
                      <w:sz w:val="24"/>
                      <w:szCs w:val="24"/>
                    </w:rPr>
                  </w:pPr>
                </w:p>
              </w:tc>
              <w:tc>
                <w:tcPr>
                  <w:tcW w:w="2856" w:type="dxa"/>
                  <w:gridSpan w:val="7"/>
                  <w:hideMark/>
                </w:tcPr>
                <w:p w14:paraId="03CC42C2" w14:textId="77777777" w:rsidR="00E017ED" w:rsidRPr="003034FF" w:rsidRDefault="00E017ED" w:rsidP="00E017ED">
                  <w:pPr>
                    <w:spacing w:after="0" w:line="240" w:lineRule="auto"/>
                    <w:rPr>
                      <w:rFonts w:ascii="Times New Roman" w:hAnsi="Times New Roman" w:cs="Times New Roman"/>
                      <w:sz w:val="24"/>
                      <w:szCs w:val="24"/>
                    </w:rPr>
                  </w:pPr>
                </w:p>
              </w:tc>
            </w:tr>
            <w:tr w:rsidR="00E017ED" w:rsidRPr="003034FF" w14:paraId="0F485F19" w14:textId="77777777" w:rsidTr="00760D4A">
              <w:trPr>
                <w:trHeight w:val="300"/>
              </w:trPr>
              <w:tc>
                <w:tcPr>
                  <w:tcW w:w="283" w:type="dxa"/>
                  <w:vMerge w:val="restart"/>
                  <w:hideMark/>
                </w:tcPr>
                <w:p w14:paraId="306B5FB2"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Номер по порядку*</w:t>
                  </w:r>
                </w:p>
              </w:tc>
              <w:tc>
                <w:tcPr>
                  <w:tcW w:w="284" w:type="dxa"/>
                  <w:vMerge w:val="restart"/>
                  <w:hideMark/>
                </w:tcPr>
                <w:p w14:paraId="224305C2"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 Договора**</w:t>
                  </w:r>
                </w:p>
              </w:tc>
              <w:tc>
                <w:tcPr>
                  <w:tcW w:w="567" w:type="dxa"/>
                  <w:vMerge w:val="restart"/>
                  <w:hideMark/>
                </w:tcPr>
                <w:p w14:paraId="0040B201"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Наименование, характеристика**</w:t>
                  </w:r>
                </w:p>
              </w:tc>
              <w:tc>
                <w:tcPr>
                  <w:tcW w:w="567" w:type="dxa"/>
                  <w:vMerge w:val="restart"/>
                  <w:hideMark/>
                </w:tcPr>
                <w:p w14:paraId="4CF991A0"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Дополнительная характеристика**</w:t>
                  </w:r>
                </w:p>
              </w:tc>
              <w:tc>
                <w:tcPr>
                  <w:tcW w:w="426" w:type="dxa"/>
                  <w:vMerge w:val="restart"/>
                </w:tcPr>
                <w:p w14:paraId="1D5488FC"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Номенклатурный номе</w:t>
                  </w:r>
                  <w:r w:rsidRPr="003034FF">
                    <w:rPr>
                      <w:rFonts w:ascii="Times New Roman" w:hAnsi="Times New Roman" w:cs="Times New Roman"/>
                      <w:sz w:val="24"/>
                      <w:szCs w:val="24"/>
                    </w:rPr>
                    <w:lastRenderedPageBreak/>
                    <w:t>р**</w:t>
                  </w:r>
                </w:p>
              </w:tc>
              <w:tc>
                <w:tcPr>
                  <w:tcW w:w="315" w:type="dxa"/>
                  <w:vMerge w:val="restart"/>
                </w:tcPr>
                <w:p w14:paraId="65435347"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lastRenderedPageBreak/>
                    <w:t>Единица измерения*</w:t>
                  </w:r>
                </w:p>
              </w:tc>
              <w:tc>
                <w:tcPr>
                  <w:tcW w:w="1386" w:type="dxa"/>
                  <w:gridSpan w:val="3"/>
                  <w:hideMark/>
                </w:tcPr>
                <w:p w14:paraId="62DEA920"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Количество</w:t>
                  </w:r>
                </w:p>
              </w:tc>
              <w:tc>
                <w:tcPr>
                  <w:tcW w:w="425" w:type="dxa"/>
                  <w:vMerge w:val="restart"/>
                </w:tcPr>
                <w:p w14:paraId="130B24C4"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Цена за единицу, в тенге*</w:t>
                  </w:r>
                </w:p>
              </w:tc>
              <w:tc>
                <w:tcPr>
                  <w:tcW w:w="425" w:type="dxa"/>
                  <w:vMerge w:val="restart"/>
                  <w:hideMark/>
                </w:tcPr>
                <w:p w14:paraId="2D8E3B83"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Сумма с НДС, в тенге*</w:t>
                  </w:r>
                </w:p>
              </w:tc>
              <w:tc>
                <w:tcPr>
                  <w:tcW w:w="305" w:type="dxa"/>
                  <w:vMerge w:val="restart"/>
                  <w:hideMark/>
                </w:tcPr>
                <w:p w14:paraId="448DCEEE"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Сумма НДС, в тенге*</w:t>
                  </w:r>
                </w:p>
              </w:tc>
            </w:tr>
            <w:tr w:rsidR="00E017ED" w:rsidRPr="003034FF" w14:paraId="621D9B51" w14:textId="77777777" w:rsidTr="00760D4A">
              <w:trPr>
                <w:trHeight w:val="617"/>
              </w:trPr>
              <w:tc>
                <w:tcPr>
                  <w:tcW w:w="283" w:type="dxa"/>
                  <w:vMerge/>
                  <w:hideMark/>
                </w:tcPr>
                <w:p w14:paraId="6675055E" w14:textId="77777777" w:rsidR="00E017ED" w:rsidRPr="003034FF" w:rsidRDefault="00E017ED" w:rsidP="00E017ED">
                  <w:pPr>
                    <w:spacing w:after="0" w:line="240" w:lineRule="auto"/>
                    <w:rPr>
                      <w:rFonts w:ascii="Times New Roman" w:hAnsi="Times New Roman" w:cs="Times New Roman"/>
                      <w:sz w:val="24"/>
                      <w:szCs w:val="24"/>
                    </w:rPr>
                  </w:pPr>
                </w:p>
              </w:tc>
              <w:tc>
                <w:tcPr>
                  <w:tcW w:w="284" w:type="dxa"/>
                  <w:vMerge/>
                  <w:hideMark/>
                </w:tcPr>
                <w:p w14:paraId="325BC556" w14:textId="77777777" w:rsidR="00E017ED" w:rsidRPr="003034FF" w:rsidRDefault="00E017ED" w:rsidP="00E017ED">
                  <w:pPr>
                    <w:spacing w:after="0" w:line="240" w:lineRule="auto"/>
                    <w:rPr>
                      <w:rFonts w:ascii="Times New Roman" w:hAnsi="Times New Roman" w:cs="Times New Roman"/>
                      <w:sz w:val="24"/>
                      <w:szCs w:val="24"/>
                    </w:rPr>
                  </w:pPr>
                </w:p>
              </w:tc>
              <w:tc>
                <w:tcPr>
                  <w:tcW w:w="567" w:type="dxa"/>
                  <w:vMerge/>
                  <w:hideMark/>
                </w:tcPr>
                <w:p w14:paraId="05AE3416" w14:textId="77777777" w:rsidR="00E017ED" w:rsidRPr="003034FF" w:rsidRDefault="00E017ED" w:rsidP="00E017ED">
                  <w:pPr>
                    <w:spacing w:after="0" w:line="240" w:lineRule="auto"/>
                    <w:rPr>
                      <w:rFonts w:ascii="Times New Roman" w:hAnsi="Times New Roman" w:cs="Times New Roman"/>
                      <w:sz w:val="24"/>
                      <w:szCs w:val="24"/>
                    </w:rPr>
                  </w:pPr>
                </w:p>
              </w:tc>
              <w:tc>
                <w:tcPr>
                  <w:tcW w:w="567" w:type="dxa"/>
                  <w:vMerge/>
                  <w:hideMark/>
                </w:tcPr>
                <w:p w14:paraId="0710DA2E" w14:textId="77777777" w:rsidR="00E017ED" w:rsidRPr="003034FF" w:rsidRDefault="00E017ED" w:rsidP="00E017ED">
                  <w:pPr>
                    <w:spacing w:after="0" w:line="240" w:lineRule="auto"/>
                    <w:rPr>
                      <w:rFonts w:ascii="Times New Roman" w:hAnsi="Times New Roman" w:cs="Times New Roman"/>
                      <w:sz w:val="24"/>
                      <w:szCs w:val="24"/>
                    </w:rPr>
                  </w:pPr>
                </w:p>
              </w:tc>
              <w:tc>
                <w:tcPr>
                  <w:tcW w:w="426" w:type="dxa"/>
                  <w:vMerge/>
                </w:tcPr>
                <w:p w14:paraId="2C8ED44E" w14:textId="77777777" w:rsidR="00E017ED" w:rsidRPr="003034FF" w:rsidRDefault="00E017ED" w:rsidP="00E017ED">
                  <w:pPr>
                    <w:spacing w:after="0" w:line="240" w:lineRule="auto"/>
                    <w:rPr>
                      <w:rFonts w:ascii="Times New Roman" w:hAnsi="Times New Roman" w:cs="Times New Roman"/>
                      <w:sz w:val="24"/>
                      <w:szCs w:val="24"/>
                    </w:rPr>
                  </w:pPr>
                </w:p>
              </w:tc>
              <w:tc>
                <w:tcPr>
                  <w:tcW w:w="315" w:type="dxa"/>
                  <w:vMerge/>
                  <w:hideMark/>
                </w:tcPr>
                <w:p w14:paraId="2E2893CD" w14:textId="77777777" w:rsidR="00E017ED" w:rsidRPr="003034FF" w:rsidRDefault="00E017ED" w:rsidP="00E017ED">
                  <w:pPr>
                    <w:spacing w:after="0" w:line="240" w:lineRule="auto"/>
                    <w:rPr>
                      <w:rFonts w:ascii="Times New Roman" w:hAnsi="Times New Roman" w:cs="Times New Roman"/>
                      <w:sz w:val="24"/>
                      <w:szCs w:val="24"/>
                    </w:rPr>
                  </w:pPr>
                </w:p>
              </w:tc>
              <w:tc>
                <w:tcPr>
                  <w:tcW w:w="960" w:type="dxa"/>
                  <w:gridSpan w:val="2"/>
                  <w:hideMark/>
                </w:tcPr>
                <w:p w14:paraId="65BAF9E9"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подлежит отпуску**</w:t>
                  </w:r>
                </w:p>
              </w:tc>
              <w:tc>
                <w:tcPr>
                  <w:tcW w:w="426" w:type="dxa"/>
                  <w:hideMark/>
                </w:tcPr>
                <w:p w14:paraId="511242B3"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Отпущено**</w:t>
                  </w:r>
                </w:p>
              </w:tc>
              <w:tc>
                <w:tcPr>
                  <w:tcW w:w="425" w:type="dxa"/>
                  <w:vMerge/>
                  <w:hideMark/>
                </w:tcPr>
                <w:p w14:paraId="4495ABD0" w14:textId="77777777" w:rsidR="00E017ED" w:rsidRPr="003034FF" w:rsidRDefault="00E017ED" w:rsidP="00E017ED">
                  <w:pPr>
                    <w:spacing w:after="0" w:line="240" w:lineRule="auto"/>
                    <w:rPr>
                      <w:rFonts w:ascii="Times New Roman" w:hAnsi="Times New Roman" w:cs="Times New Roman"/>
                      <w:sz w:val="24"/>
                      <w:szCs w:val="24"/>
                    </w:rPr>
                  </w:pPr>
                </w:p>
              </w:tc>
              <w:tc>
                <w:tcPr>
                  <w:tcW w:w="425" w:type="dxa"/>
                  <w:vMerge/>
                  <w:hideMark/>
                </w:tcPr>
                <w:p w14:paraId="3CED1BC9" w14:textId="77777777" w:rsidR="00E017ED" w:rsidRPr="003034FF" w:rsidRDefault="00E017ED" w:rsidP="00E017ED">
                  <w:pPr>
                    <w:spacing w:after="0" w:line="240" w:lineRule="auto"/>
                    <w:rPr>
                      <w:rFonts w:ascii="Times New Roman" w:hAnsi="Times New Roman" w:cs="Times New Roman"/>
                      <w:sz w:val="24"/>
                      <w:szCs w:val="24"/>
                    </w:rPr>
                  </w:pPr>
                </w:p>
              </w:tc>
              <w:tc>
                <w:tcPr>
                  <w:tcW w:w="305" w:type="dxa"/>
                  <w:vMerge/>
                  <w:hideMark/>
                </w:tcPr>
                <w:p w14:paraId="6F4FC3F6" w14:textId="77777777" w:rsidR="00E017ED" w:rsidRPr="003034FF" w:rsidRDefault="00E017ED" w:rsidP="00E017ED">
                  <w:pPr>
                    <w:spacing w:after="0" w:line="240" w:lineRule="auto"/>
                    <w:rPr>
                      <w:rFonts w:ascii="Times New Roman" w:hAnsi="Times New Roman" w:cs="Times New Roman"/>
                      <w:sz w:val="24"/>
                      <w:szCs w:val="24"/>
                    </w:rPr>
                  </w:pPr>
                </w:p>
              </w:tc>
            </w:tr>
            <w:tr w:rsidR="00E017ED" w:rsidRPr="003034FF" w14:paraId="32E66F18" w14:textId="77777777" w:rsidTr="00760D4A">
              <w:trPr>
                <w:trHeight w:val="300"/>
              </w:trPr>
              <w:tc>
                <w:tcPr>
                  <w:tcW w:w="283" w:type="dxa"/>
                  <w:hideMark/>
                </w:tcPr>
                <w:p w14:paraId="24DC6272"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1</w:t>
                  </w:r>
                </w:p>
              </w:tc>
              <w:tc>
                <w:tcPr>
                  <w:tcW w:w="284" w:type="dxa"/>
                  <w:hideMark/>
                </w:tcPr>
                <w:p w14:paraId="35B97818"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2</w:t>
                  </w:r>
                </w:p>
              </w:tc>
              <w:tc>
                <w:tcPr>
                  <w:tcW w:w="567" w:type="dxa"/>
                  <w:hideMark/>
                </w:tcPr>
                <w:p w14:paraId="274111E7"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3</w:t>
                  </w:r>
                </w:p>
              </w:tc>
              <w:tc>
                <w:tcPr>
                  <w:tcW w:w="567" w:type="dxa"/>
                  <w:hideMark/>
                </w:tcPr>
                <w:p w14:paraId="065894F3"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4</w:t>
                  </w:r>
                </w:p>
              </w:tc>
              <w:tc>
                <w:tcPr>
                  <w:tcW w:w="426" w:type="dxa"/>
                </w:tcPr>
                <w:p w14:paraId="0F56F371"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5</w:t>
                  </w:r>
                </w:p>
              </w:tc>
              <w:tc>
                <w:tcPr>
                  <w:tcW w:w="315" w:type="dxa"/>
                </w:tcPr>
                <w:p w14:paraId="629FE89B" w14:textId="22D1EFEF"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6</w:t>
                  </w:r>
                </w:p>
              </w:tc>
              <w:tc>
                <w:tcPr>
                  <w:tcW w:w="960" w:type="dxa"/>
                  <w:gridSpan w:val="2"/>
                </w:tcPr>
                <w:p w14:paraId="2BAB5C39" w14:textId="5988BDBD"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7</w:t>
                  </w:r>
                </w:p>
              </w:tc>
              <w:tc>
                <w:tcPr>
                  <w:tcW w:w="426" w:type="dxa"/>
                </w:tcPr>
                <w:p w14:paraId="67FDCF58" w14:textId="5CAFB110"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8</w:t>
                  </w:r>
                </w:p>
              </w:tc>
              <w:tc>
                <w:tcPr>
                  <w:tcW w:w="425" w:type="dxa"/>
                </w:tcPr>
                <w:p w14:paraId="0F085E9B" w14:textId="7081E53E"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9</w:t>
                  </w:r>
                </w:p>
              </w:tc>
              <w:tc>
                <w:tcPr>
                  <w:tcW w:w="425" w:type="dxa"/>
                </w:tcPr>
                <w:p w14:paraId="4F22088B" w14:textId="5773C9F1"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10</w:t>
                  </w:r>
                </w:p>
              </w:tc>
              <w:tc>
                <w:tcPr>
                  <w:tcW w:w="305" w:type="dxa"/>
                </w:tcPr>
                <w:p w14:paraId="67AEAB17" w14:textId="5D1F7706"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11</w:t>
                  </w:r>
                </w:p>
              </w:tc>
            </w:tr>
            <w:tr w:rsidR="00E017ED" w:rsidRPr="003034FF" w14:paraId="66E0C5D7" w14:textId="77777777" w:rsidTr="00760D4A">
              <w:trPr>
                <w:trHeight w:val="300"/>
              </w:trPr>
              <w:tc>
                <w:tcPr>
                  <w:tcW w:w="283" w:type="dxa"/>
                  <w:hideMark/>
                </w:tcPr>
                <w:p w14:paraId="4D40A81C" w14:textId="77777777" w:rsidR="00E017ED" w:rsidRPr="003034FF" w:rsidRDefault="00E017ED" w:rsidP="00E017ED">
                  <w:pPr>
                    <w:spacing w:after="0" w:line="240" w:lineRule="auto"/>
                    <w:rPr>
                      <w:rFonts w:ascii="Times New Roman" w:hAnsi="Times New Roman" w:cs="Times New Roman"/>
                      <w:sz w:val="24"/>
                      <w:szCs w:val="24"/>
                    </w:rPr>
                  </w:pPr>
                </w:p>
              </w:tc>
              <w:tc>
                <w:tcPr>
                  <w:tcW w:w="284" w:type="dxa"/>
                  <w:hideMark/>
                </w:tcPr>
                <w:p w14:paraId="447E2372" w14:textId="77777777" w:rsidR="00E017ED" w:rsidRPr="003034FF" w:rsidRDefault="00E017ED" w:rsidP="00E017ED">
                  <w:pPr>
                    <w:spacing w:after="0" w:line="240" w:lineRule="auto"/>
                    <w:rPr>
                      <w:rFonts w:ascii="Times New Roman" w:hAnsi="Times New Roman" w:cs="Times New Roman"/>
                      <w:sz w:val="24"/>
                      <w:szCs w:val="24"/>
                    </w:rPr>
                  </w:pPr>
                </w:p>
              </w:tc>
              <w:tc>
                <w:tcPr>
                  <w:tcW w:w="567" w:type="dxa"/>
                  <w:hideMark/>
                </w:tcPr>
                <w:p w14:paraId="3622AE1F" w14:textId="77777777" w:rsidR="00E017ED" w:rsidRPr="003034FF" w:rsidRDefault="00E017ED" w:rsidP="00E017ED">
                  <w:pPr>
                    <w:spacing w:after="0" w:line="240" w:lineRule="auto"/>
                    <w:rPr>
                      <w:rFonts w:ascii="Times New Roman" w:hAnsi="Times New Roman" w:cs="Times New Roman"/>
                      <w:sz w:val="24"/>
                      <w:szCs w:val="24"/>
                    </w:rPr>
                  </w:pPr>
                </w:p>
              </w:tc>
              <w:tc>
                <w:tcPr>
                  <w:tcW w:w="993" w:type="dxa"/>
                  <w:gridSpan w:val="2"/>
                  <w:hideMark/>
                </w:tcPr>
                <w:p w14:paraId="6B7EAFB4" w14:textId="77777777" w:rsidR="00E017ED" w:rsidRPr="003034FF" w:rsidRDefault="00E017ED" w:rsidP="00E017ED">
                  <w:pPr>
                    <w:spacing w:after="0" w:line="240" w:lineRule="auto"/>
                    <w:rPr>
                      <w:rFonts w:ascii="Times New Roman" w:hAnsi="Times New Roman" w:cs="Times New Roman"/>
                      <w:sz w:val="24"/>
                      <w:szCs w:val="24"/>
                    </w:rPr>
                  </w:pPr>
                </w:p>
              </w:tc>
              <w:tc>
                <w:tcPr>
                  <w:tcW w:w="315" w:type="dxa"/>
                  <w:hideMark/>
                </w:tcPr>
                <w:p w14:paraId="649D284F" w14:textId="77777777" w:rsidR="00E017ED" w:rsidRPr="003034FF" w:rsidRDefault="00E017ED" w:rsidP="00E017ED">
                  <w:pPr>
                    <w:spacing w:after="0" w:line="240" w:lineRule="auto"/>
                    <w:rPr>
                      <w:rFonts w:ascii="Times New Roman" w:hAnsi="Times New Roman" w:cs="Times New Roman"/>
                      <w:sz w:val="24"/>
                      <w:szCs w:val="24"/>
                    </w:rPr>
                  </w:pPr>
                </w:p>
              </w:tc>
              <w:tc>
                <w:tcPr>
                  <w:tcW w:w="960" w:type="dxa"/>
                  <w:gridSpan w:val="2"/>
                  <w:hideMark/>
                </w:tcPr>
                <w:p w14:paraId="7C204652" w14:textId="77777777" w:rsidR="00E017ED" w:rsidRPr="003034FF" w:rsidRDefault="00E017ED" w:rsidP="00E017ED">
                  <w:pPr>
                    <w:spacing w:after="0" w:line="240" w:lineRule="auto"/>
                    <w:rPr>
                      <w:rFonts w:ascii="Times New Roman" w:hAnsi="Times New Roman" w:cs="Times New Roman"/>
                      <w:sz w:val="24"/>
                      <w:szCs w:val="24"/>
                    </w:rPr>
                  </w:pPr>
                </w:p>
              </w:tc>
              <w:tc>
                <w:tcPr>
                  <w:tcW w:w="426" w:type="dxa"/>
                  <w:hideMark/>
                </w:tcPr>
                <w:p w14:paraId="7D36C001" w14:textId="77777777" w:rsidR="00E017ED" w:rsidRPr="003034FF" w:rsidRDefault="00E017ED" w:rsidP="00E017ED">
                  <w:pPr>
                    <w:spacing w:after="0" w:line="240" w:lineRule="auto"/>
                    <w:rPr>
                      <w:rFonts w:ascii="Times New Roman" w:hAnsi="Times New Roman" w:cs="Times New Roman"/>
                      <w:sz w:val="24"/>
                      <w:szCs w:val="24"/>
                    </w:rPr>
                  </w:pPr>
                </w:p>
              </w:tc>
              <w:tc>
                <w:tcPr>
                  <w:tcW w:w="425" w:type="dxa"/>
                  <w:hideMark/>
                </w:tcPr>
                <w:p w14:paraId="3870EF42" w14:textId="77777777" w:rsidR="00E017ED" w:rsidRPr="003034FF" w:rsidRDefault="00E017ED" w:rsidP="00E017ED">
                  <w:pPr>
                    <w:spacing w:after="0" w:line="240" w:lineRule="auto"/>
                    <w:rPr>
                      <w:rFonts w:ascii="Times New Roman" w:hAnsi="Times New Roman" w:cs="Times New Roman"/>
                      <w:sz w:val="24"/>
                      <w:szCs w:val="24"/>
                    </w:rPr>
                  </w:pPr>
                </w:p>
              </w:tc>
              <w:tc>
                <w:tcPr>
                  <w:tcW w:w="425" w:type="dxa"/>
                  <w:hideMark/>
                </w:tcPr>
                <w:p w14:paraId="5F978B6B" w14:textId="77777777" w:rsidR="00E017ED" w:rsidRPr="003034FF" w:rsidRDefault="00E017ED" w:rsidP="00E017ED">
                  <w:pPr>
                    <w:spacing w:after="0" w:line="240" w:lineRule="auto"/>
                    <w:rPr>
                      <w:rFonts w:ascii="Times New Roman" w:hAnsi="Times New Roman" w:cs="Times New Roman"/>
                      <w:sz w:val="24"/>
                      <w:szCs w:val="24"/>
                    </w:rPr>
                  </w:pPr>
                </w:p>
              </w:tc>
              <w:tc>
                <w:tcPr>
                  <w:tcW w:w="305" w:type="dxa"/>
                  <w:hideMark/>
                </w:tcPr>
                <w:p w14:paraId="53CC7CE8" w14:textId="77777777" w:rsidR="00E017ED" w:rsidRPr="003034FF" w:rsidRDefault="00E017ED" w:rsidP="00E017ED">
                  <w:pPr>
                    <w:spacing w:after="0" w:line="240" w:lineRule="auto"/>
                    <w:rPr>
                      <w:rFonts w:ascii="Times New Roman" w:hAnsi="Times New Roman" w:cs="Times New Roman"/>
                      <w:sz w:val="24"/>
                      <w:szCs w:val="24"/>
                    </w:rPr>
                  </w:pPr>
                </w:p>
              </w:tc>
            </w:tr>
            <w:tr w:rsidR="00E017ED" w:rsidRPr="003034FF" w14:paraId="2205A080" w14:textId="77777777" w:rsidTr="00760D4A">
              <w:trPr>
                <w:trHeight w:val="300"/>
              </w:trPr>
              <w:tc>
                <w:tcPr>
                  <w:tcW w:w="2450" w:type="dxa"/>
                  <w:gridSpan w:val="7"/>
                  <w:hideMark/>
                </w:tcPr>
                <w:p w14:paraId="63B90DC2" w14:textId="404A68A3" w:rsidR="00E017ED" w:rsidRPr="003034FF" w:rsidRDefault="00E017ED" w:rsidP="00E017ED">
                  <w:pPr>
                    <w:spacing w:after="0" w:line="240" w:lineRule="auto"/>
                    <w:rPr>
                      <w:rFonts w:ascii="Times New Roman" w:hAnsi="Times New Roman" w:cs="Times New Roman"/>
                      <w:bCs/>
                      <w:sz w:val="24"/>
                      <w:szCs w:val="24"/>
                    </w:rPr>
                  </w:pPr>
                  <w:r w:rsidRPr="003034FF">
                    <w:rPr>
                      <w:rFonts w:ascii="Times New Roman" w:hAnsi="Times New Roman" w:cs="Times New Roman"/>
                      <w:bCs/>
                      <w:sz w:val="24"/>
                      <w:szCs w:val="24"/>
                    </w:rPr>
                    <w:t>Итого</w:t>
                  </w:r>
                </w:p>
              </w:tc>
              <w:tc>
                <w:tcPr>
                  <w:tcW w:w="952" w:type="dxa"/>
                </w:tcPr>
                <w:p w14:paraId="0ADA192D" w14:textId="77777777" w:rsidR="00E017ED" w:rsidRPr="003034FF" w:rsidRDefault="00E017ED" w:rsidP="00E017ED">
                  <w:pPr>
                    <w:spacing w:after="0" w:line="240" w:lineRule="auto"/>
                    <w:rPr>
                      <w:rFonts w:ascii="Times New Roman" w:hAnsi="Times New Roman" w:cs="Times New Roman"/>
                      <w:bCs/>
                      <w:sz w:val="24"/>
                      <w:szCs w:val="24"/>
                    </w:rPr>
                  </w:pPr>
                </w:p>
              </w:tc>
              <w:tc>
                <w:tcPr>
                  <w:tcW w:w="426" w:type="dxa"/>
                  <w:hideMark/>
                </w:tcPr>
                <w:p w14:paraId="4D51B13B" w14:textId="4D0D1B38" w:rsidR="00E017ED" w:rsidRPr="003034FF" w:rsidRDefault="00E017ED" w:rsidP="00E017ED">
                  <w:pPr>
                    <w:spacing w:after="0" w:line="240" w:lineRule="auto"/>
                    <w:rPr>
                      <w:rFonts w:ascii="Times New Roman" w:hAnsi="Times New Roman" w:cs="Times New Roman"/>
                      <w:sz w:val="24"/>
                      <w:szCs w:val="24"/>
                    </w:rPr>
                  </w:pPr>
                </w:p>
              </w:tc>
              <w:tc>
                <w:tcPr>
                  <w:tcW w:w="425" w:type="dxa"/>
                  <w:hideMark/>
                </w:tcPr>
                <w:p w14:paraId="5208F189"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х</w:t>
                  </w:r>
                </w:p>
              </w:tc>
              <w:tc>
                <w:tcPr>
                  <w:tcW w:w="425" w:type="dxa"/>
                  <w:hideMark/>
                </w:tcPr>
                <w:p w14:paraId="3C26EB16" w14:textId="77777777" w:rsidR="00E017ED" w:rsidRPr="003034FF" w:rsidRDefault="00E017ED" w:rsidP="00E017ED">
                  <w:pPr>
                    <w:spacing w:after="0" w:line="240" w:lineRule="auto"/>
                    <w:rPr>
                      <w:rFonts w:ascii="Times New Roman" w:hAnsi="Times New Roman" w:cs="Times New Roman"/>
                      <w:sz w:val="24"/>
                      <w:szCs w:val="24"/>
                    </w:rPr>
                  </w:pPr>
                </w:p>
              </w:tc>
              <w:tc>
                <w:tcPr>
                  <w:tcW w:w="305" w:type="dxa"/>
                  <w:hideMark/>
                </w:tcPr>
                <w:p w14:paraId="3C158E6C" w14:textId="77777777" w:rsidR="00E017ED" w:rsidRPr="003034FF" w:rsidRDefault="00E017ED" w:rsidP="00E017ED">
                  <w:pPr>
                    <w:spacing w:after="0" w:line="240" w:lineRule="auto"/>
                    <w:rPr>
                      <w:sz w:val="24"/>
                      <w:szCs w:val="24"/>
                    </w:rPr>
                  </w:pPr>
                </w:p>
              </w:tc>
            </w:tr>
          </w:tbl>
          <w:p w14:paraId="7725A7ED" w14:textId="731A0FB7" w:rsidR="00E017ED" w:rsidRPr="003034FF" w:rsidRDefault="00E017ED" w:rsidP="00E017ED">
            <w:pPr>
              <w:ind w:firstLine="313"/>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Всего отпущено количество запасов (прописью)__________ на сумму</w:t>
            </w:r>
            <w:r w:rsidRPr="003034FF">
              <w:rPr>
                <w:rFonts w:ascii="Times New Roman" w:eastAsia="Times New Roman" w:hAnsi="Times New Roman" w:cs="Times New Roman"/>
                <w:sz w:val="24"/>
                <w:szCs w:val="24"/>
                <w:lang w:eastAsia="ru-RU"/>
              </w:rPr>
              <w:br/>
              <w:t>(прописью), в тенге_______________________*</w:t>
            </w:r>
          </w:p>
          <w:tbl>
            <w:tblPr>
              <w:tblStyle w:val="a3"/>
              <w:tblW w:w="5021" w:type="dxa"/>
              <w:tblLayout w:type="fixed"/>
              <w:tblLook w:val="04A0" w:firstRow="1" w:lastRow="0" w:firstColumn="1" w:lastColumn="0" w:noHBand="0" w:noVBand="1"/>
            </w:tblPr>
            <w:tblGrid>
              <w:gridCol w:w="2764"/>
              <w:gridCol w:w="2257"/>
            </w:tblGrid>
            <w:tr w:rsidR="00E017ED" w:rsidRPr="003034FF" w14:paraId="0CB4F29E" w14:textId="77777777" w:rsidTr="002D6CE9">
              <w:trPr>
                <w:trHeight w:val="3210"/>
              </w:trPr>
              <w:tc>
                <w:tcPr>
                  <w:tcW w:w="2714" w:type="dxa"/>
                  <w:hideMark/>
                </w:tcPr>
                <w:p w14:paraId="7AA82628" w14:textId="25476EFC" w:rsidR="00E017ED" w:rsidRPr="003034FF" w:rsidRDefault="00E017ED" w:rsidP="00E017ED">
                  <w:pPr>
                    <w:jc w:val="cente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 xml:space="preserve">Отпуск разрешил Ф.И.О. </w:t>
                  </w:r>
                  <w:r w:rsidRPr="00843D44">
                    <w:rPr>
                      <w:rFonts w:ascii="Times New Roman" w:eastAsia="Times New Roman" w:hAnsi="Times New Roman" w:cs="Times New Roman"/>
                      <w:b/>
                      <w:strike/>
                      <w:color w:val="EE0000"/>
                      <w:sz w:val="24"/>
                      <w:szCs w:val="24"/>
                      <w:lang w:eastAsia="ru-RU"/>
                    </w:rPr>
                    <w:t>(</w:t>
                  </w:r>
                  <w:r w:rsidRPr="00843D44">
                    <w:rPr>
                      <w:rFonts w:ascii="Times New Roman" w:eastAsia="Times New Roman" w:hAnsi="Times New Roman" w:cs="Times New Roman"/>
                      <w:b/>
                      <w:bCs/>
                      <w:strike/>
                      <w:color w:val="EE0000"/>
                      <w:sz w:val="24"/>
                      <w:szCs w:val="24"/>
                      <w:lang w:eastAsia="ru-RU"/>
                    </w:rPr>
                    <w:t>при его наличии</w:t>
                  </w:r>
                  <w:r w:rsidRPr="00843D44">
                    <w:rPr>
                      <w:rFonts w:ascii="Times New Roman" w:eastAsia="Times New Roman" w:hAnsi="Times New Roman" w:cs="Times New Roman"/>
                      <w:b/>
                      <w:strike/>
                      <w:color w:val="EE0000"/>
                      <w:sz w:val="24"/>
                      <w:szCs w:val="24"/>
                      <w:lang w:eastAsia="ru-RU"/>
                    </w:rPr>
                    <w:t>)</w:t>
                  </w:r>
                  <w:r w:rsidRPr="00843D44">
                    <w:rPr>
                      <w:rFonts w:ascii="Times New Roman" w:eastAsia="Times New Roman" w:hAnsi="Times New Roman" w:cs="Times New Roman"/>
                      <w:color w:val="EE0000"/>
                      <w:sz w:val="24"/>
                      <w:szCs w:val="24"/>
                      <w:lang w:eastAsia="ru-RU"/>
                    </w:rPr>
                    <w:t xml:space="preserve"> </w:t>
                  </w:r>
                  <w:r w:rsidRPr="003034FF">
                    <w:rPr>
                      <w:rFonts w:ascii="Times New Roman" w:eastAsia="Times New Roman" w:hAnsi="Times New Roman" w:cs="Times New Roman"/>
                      <w:sz w:val="24"/>
                      <w:szCs w:val="24"/>
                      <w:lang w:eastAsia="ru-RU"/>
                    </w:rPr>
                    <w:t>** ______/_______/________Должность** подпись (ЭЦП) расшифровка подписи*</w:t>
                  </w:r>
                </w:p>
              </w:tc>
              <w:tc>
                <w:tcPr>
                  <w:tcW w:w="2217" w:type="dxa"/>
                  <w:hideMark/>
                </w:tcPr>
                <w:p w14:paraId="1FCCBE80" w14:textId="32EDBF3F" w:rsidR="00E017ED" w:rsidRPr="003034FF" w:rsidRDefault="00E017ED" w:rsidP="00E017ED">
                  <w:pPr>
                    <w:jc w:val="cente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По доверенности №**___ от "____" _________ 20 _____ года выданной*</w:t>
                  </w:r>
                  <w:r w:rsidRPr="003034FF">
                    <w:rPr>
                      <w:rFonts w:ascii="Times New Roman" w:eastAsia="Times New Roman" w:hAnsi="Times New Roman" w:cs="Times New Roman"/>
                      <w:sz w:val="24"/>
                      <w:szCs w:val="24"/>
                      <w:lang w:eastAsia="ru-RU"/>
                    </w:rPr>
                    <w:br/>
                    <w:t>_______________</w:t>
                  </w:r>
                  <w:r w:rsidRPr="003034FF">
                    <w:rPr>
                      <w:rFonts w:ascii="Times New Roman" w:eastAsia="Times New Roman" w:hAnsi="Times New Roman" w:cs="Times New Roman"/>
                      <w:sz w:val="24"/>
                      <w:szCs w:val="24"/>
                      <w:lang w:eastAsia="ru-RU"/>
                    </w:rPr>
                    <w:br/>
                    <w:t>________________</w:t>
                  </w:r>
                  <w:r w:rsidRPr="003034FF">
                    <w:rPr>
                      <w:rFonts w:ascii="Times New Roman" w:eastAsia="Times New Roman" w:hAnsi="Times New Roman" w:cs="Times New Roman"/>
                      <w:sz w:val="24"/>
                      <w:szCs w:val="24"/>
                      <w:lang w:eastAsia="ru-RU"/>
                    </w:rPr>
                    <w:br/>
                    <w:t>Запасы получил ______/_______</w:t>
                  </w:r>
                  <w:r w:rsidRPr="003034FF">
                    <w:rPr>
                      <w:rFonts w:ascii="Times New Roman" w:eastAsia="Times New Roman" w:hAnsi="Times New Roman" w:cs="Times New Roman"/>
                      <w:sz w:val="24"/>
                      <w:szCs w:val="24"/>
                      <w:lang w:eastAsia="ru-RU"/>
                    </w:rPr>
                    <w:br/>
                    <w:t>подпись (ЭЦП) расшифровка подписи*</w:t>
                  </w:r>
                </w:p>
              </w:tc>
            </w:tr>
            <w:tr w:rsidR="00E017ED" w:rsidRPr="003034FF" w14:paraId="2A539047" w14:textId="77777777" w:rsidTr="002D6CE9">
              <w:trPr>
                <w:trHeight w:val="1369"/>
              </w:trPr>
              <w:tc>
                <w:tcPr>
                  <w:tcW w:w="2714" w:type="dxa"/>
                  <w:hideMark/>
                </w:tcPr>
                <w:p w14:paraId="14CC6121" w14:textId="0117358A" w:rsidR="00E017ED" w:rsidRPr="003034FF" w:rsidRDefault="00E017ED" w:rsidP="00E017ED">
                  <w:pPr>
                    <w:jc w:val="cente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 xml:space="preserve">Главный бухгалтер Ф.И.О. </w:t>
                  </w:r>
                  <w:r w:rsidRPr="00843D44">
                    <w:rPr>
                      <w:rFonts w:ascii="Times New Roman" w:eastAsia="Times New Roman" w:hAnsi="Times New Roman" w:cs="Times New Roman"/>
                      <w:b/>
                      <w:strike/>
                      <w:color w:val="EE0000"/>
                      <w:sz w:val="24"/>
                      <w:szCs w:val="24"/>
                      <w:lang w:eastAsia="ru-RU"/>
                    </w:rPr>
                    <w:t>(</w:t>
                  </w:r>
                  <w:r w:rsidRPr="00843D44">
                    <w:rPr>
                      <w:rFonts w:ascii="Times New Roman" w:eastAsia="Times New Roman" w:hAnsi="Times New Roman" w:cs="Times New Roman"/>
                      <w:b/>
                      <w:bCs/>
                      <w:strike/>
                      <w:color w:val="EE0000"/>
                      <w:sz w:val="24"/>
                      <w:szCs w:val="24"/>
                      <w:lang w:eastAsia="ru-RU"/>
                    </w:rPr>
                    <w:t>при его наличии</w:t>
                  </w:r>
                  <w:r w:rsidRPr="00843D44">
                    <w:rPr>
                      <w:rFonts w:ascii="Times New Roman" w:eastAsia="Times New Roman" w:hAnsi="Times New Roman" w:cs="Times New Roman"/>
                      <w:b/>
                      <w:strike/>
                      <w:color w:val="EE0000"/>
                      <w:sz w:val="24"/>
                      <w:szCs w:val="24"/>
                      <w:lang w:eastAsia="ru-RU"/>
                    </w:rPr>
                    <w:t>)</w:t>
                  </w:r>
                  <w:r w:rsidRPr="00843D44">
                    <w:rPr>
                      <w:rFonts w:ascii="Times New Roman" w:eastAsia="Times New Roman" w:hAnsi="Times New Roman" w:cs="Times New Roman"/>
                      <w:color w:val="EE0000"/>
                      <w:sz w:val="24"/>
                      <w:szCs w:val="24"/>
                      <w:lang w:eastAsia="ru-RU"/>
                    </w:rPr>
                    <w:t xml:space="preserve"> </w:t>
                  </w:r>
                  <w:r w:rsidRPr="003034FF">
                    <w:rPr>
                      <w:rFonts w:ascii="Times New Roman" w:eastAsia="Times New Roman" w:hAnsi="Times New Roman" w:cs="Times New Roman"/>
                      <w:sz w:val="24"/>
                      <w:szCs w:val="24"/>
                      <w:lang w:eastAsia="ru-RU"/>
                    </w:rPr>
                    <w:t>**</w:t>
                  </w:r>
                  <w:r w:rsidRPr="003034FF">
                    <w:rPr>
                      <w:rFonts w:ascii="Times New Roman" w:eastAsia="Times New Roman" w:hAnsi="Times New Roman" w:cs="Times New Roman"/>
                      <w:sz w:val="24"/>
                      <w:szCs w:val="24"/>
                      <w:lang w:eastAsia="ru-RU"/>
                    </w:rPr>
                    <w:br/>
                    <w:t>______/____</w:t>
                  </w:r>
                  <w:r w:rsidRPr="003034FF">
                    <w:rPr>
                      <w:rFonts w:ascii="Times New Roman" w:eastAsia="Times New Roman" w:hAnsi="Times New Roman" w:cs="Times New Roman"/>
                      <w:sz w:val="24"/>
                      <w:szCs w:val="24"/>
                      <w:lang w:eastAsia="ru-RU"/>
                    </w:rPr>
                    <w:br/>
                    <w:t>М.П. подпись (ЭЦП) расшифровка подписи*</w:t>
                  </w:r>
                </w:p>
              </w:tc>
              <w:tc>
                <w:tcPr>
                  <w:tcW w:w="2217" w:type="dxa"/>
                  <w:hideMark/>
                </w:tcPr>
                <w:p w14:paraId="7FB6FEA2" w14:textId="77777777" w:rsidR="00E017ED" w:rsidRPr="003034FF" w:rsidRDefault="00E017ED" w:rsidP="00E017ED">
                  <w:pPr>
                    <w:jc w:val="center"/>
                    <w:rPr>
                      <w:rFonts w:ascii="Times New Roman" w:eastAsia="Times New Roman" w:hAnsi="Times New Roman" w:cs="Times New Roman"/>
                      <w:sz w:val="24"/>
                      <w:szCs w:val="24"/>
                      <w:lang w:eastAsia="ru-RU"/>
                    </w:rPr>
                  </w:pPr>
                </w:p>
              </w:tc>
            </w:tr>
            <w:tr w:rsidR="00E017ED" w:rsidRPr="003034FF" w14:paraId="44EA3960" w14:textId="77777777" w:rsidTr="002D6CE9">
              <w:trPr>
                <w:trHeight w:val="943"/>
              </w:trPr>
              <w:tc>
                <w:tcPr>
                  <w:tcW w:w="2714" w:type="dxa"/>
                  <w:hideMark/>
                </w:tcPr>
                <w:p w14:paraId="62D2BE58" w14:textId="68344F79" w:rsidR="00E017ED" w:rsidRPr="003034FF" w:rsidRDefault="00E017ED" w:rsidP="00E017ED">
                  <w:pPr>
                    <w:jc w:val="cente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Отпустил**____/_____</w:t>
                  </w:r>
                  <w:r w:rsidRPr="003034FF">
                    <w:rPr>
                      <w:rFonts w:ascii="Times New Roman" w:eastAsia="Times New Roman" w:hAnsi="Times New Roman" w:cs="Times New Roman"/>
                      <w:sz w:val="24"/>
                      <w:szCs w:val="24"/>
                      <w:lang w:eastAsia="ru-RU"/>
                    </w:rPr>
                    <w:br/>
                    <w:t>подпись (ЭЦП) расшифровка подписи*</w:t>
                  </w:r>
                </w:p>
              </w:tc>
              <w:tc>
                <w:tcPr>
                  <w:tcW w:w="2217" w:type="dxa"/>
                  <w:hideMark/>
                </w:tcPr>
                <w:p w14:paraId="49DD2BE8" w14:textId="77777777" w:rsidR="00E017ED" w:rsidRPr="003034FF" w:rsidRDefault="00E017ED" w:rsidP="00E017ED">
                  <w:pPr>
                    <w:jc w:val="center"/>
                    <w:rPr>
                      <w:rFonts w:ascii="Times New Roman" w:eastAsia="Times New Roman" w:hAnsi="Times New Roman" w:cs="Times New Roman"/>
                      <w:sz w:val="24"/>
                      <w:szCs w:val="24"/>
                      <w:lang w:eastAsia="ru-RU"/>
                    </w:rPr>
                  </w:pPr>
                </w:p>
              </w:tc>
            </w:tr>
          </w:tbl>
          <w:p w14:paraId="48D52AB7" w14:textId="77777777" w:rsidR="00E017ED" w:rsidRPr="003034FF" w:rsidRDefault="00E017ED" w:rsidP="00E017ED">
            <w:pPr>
              <w:ind w:firstLine="313"/>
              <w:jc w:val="both"/>
              <w:rPr>
                <w:rFonts w:ascii="Times New Roman" w:eastAsia="Times New Roman" w:hAnsi="Times New Roman" w:cs="Times New Roman"/>
                <w:sz w:val="24"/>
                <w:szCs w:val="24"/>
              </w:rPr>
            </w:pPr>
            <w:r w:rsidRPr="003034FF">
              <w:rPr>
                <w:rFonts w:ascii="Times New Roman" w:eastAsia="Times New Roman" w:hAnsi="Times New Roman" w:cs="Times New Roman"/>
                <w:sz w:val="24"/>
                <w:szCs w:val="24"/>
              </w:rPr>
              <w:t>Примечание:</w:t>
            </w:r>
          </w:p>
          <w:p w14:paraId="34D48819" w14:textId="77777777" w:rsidR="00E017ED" w:rsidRPr="003034FF" w:rsidRDefault="00E017ED" w:rsidP="00E017ED">
            <w:pPr>
              <w:jc w:val="both"/>
              <w:rPr>
                <w:rFonts w:ascii="Times New Roman" w:eastAsia="Times New Roman" w:hAnsi="Times New Roman" w:cs="Times New Roman"/>
                <w:sz w:val="24"/>
                <w:szCs w:val="24"/>
              </w:rPr>
            </w:pPr>
            <w:r w:rsidRPr="003034FF">
              <w:rPr>
                <w:rFonts w:ascii="Times New Roman" w:eastAsia="Times New Roman" w:hAnsi="Times New Roman" w:cs="Times New Roman"/>
                <w:sz w:val="24"/>
                <w:szCs w:val="24"/>
              </w:rPr>
              <w:t>*заполняется автоматически веб-порталом государственных закупок;</w:t>
            </w:r>
          </w:p>
          <w:p w14:paraId="5875FADA" w14:textId="05368604" w:rsidR="00E017ED" w:rsidRPr="003034FF" w:rsidRDefault="00E017ED" w:rsidP="00E017ED">
            <w:pPr>
              <w:jc w:val="both"/>
              <w:rPr>
                <w:rFonts w:ascii="Times New Roman" w:eastAsia="Times New Roman" w:hAnsi="Times New Roman" w:cs="Times New Roman"/>
                <w:sz w:val="24"/>
                <w:szCs w:val="24"/>
              </w:rPr>
            </w:pPr>
            <w:r w:rsidRPr="003034FF">
              <w:rPr>
                <w:rFonts w:ascii="Times New Roman" w:eastAsia="Times New Roman" w:hAnsi="Times New Roman" w:cs="Times New Roman"/>
                <w:sz w:val="24"/>
                <w:szCs w:val="24"/>
              </w:rPr>
              <w:t>*</w:t>
            </w:r>
            <w:r w:rsidRPr="003034FF">
              <w:rPr>
                <w:rFonts w:ascii="Times New Roman" w:eastAsia="Times New Roman" w:hAnsi="Times New Roman" w:cs="Times New Roman"/>
                <w:sz w:val="24"/>
                <w:szCs w:val="24"/>
                <w:lang w:val="kk-KZ"/>
              </w:rPr>
              <w:t>*</w:t>
            </w:r>
            <w:r w:rsidRPr="003034FF">
              <w:rPr>
                <w:rFonts w:ascii="Times New Roman" w:eastAsia="Times New Roman" w:hAnsi="Times New Roman" w:cs="Times New Roman"/>
                <w:sz w:val="24"/>
                <w:szCs w:val="24"/>
              </w:rPr>
              <w:t>* заполняется поставщиком;</w:t>
            </w:r>
          </w:p>
          <w:p w14:paraId="412559E2" w14:textId="77777777" w:rsidR="00E017ED" w:rsidRPr="003034FF" w:rsidRDefault="00E017ED" w:rsidP="00E017ED">
            <w:pPr>
              <w:jc w:val="both"/>
              <w:rPr>
                <w:rFonts w:ascii="Times New Roman" w:eastAsia="Times New Roman" w:hAnsi="Times New Roman" w:cs="Times New Roman"/>
                <w:sz w:val="24"/>
                <w:szCs w:val="24"/>
              </w:rPr>
            </w:pPr>
            <w:r w:rsidRPr="003034FF">
              <w:rPr>
                <w:rFonts w:ascii="Times New Roman" w:eastAsia="Times New Roman" w:hAnsi="Times New Roman" w:cs="Times New Roman"/>
                <w:sz w:val="24"/>
                <w:szCs w:val="24"/>
              </w:rPr>
              <w:lastRenderedPageBreak/>
              <w:t>Расшифровка аббревиатур:</w:t>
            </w:r>
          </w:p>
          <w:p w14:paraId="50F60107" w14:textId="77777777" w:rsidR="00E017ED" w:rsidRPr="003034FF" w:rsidRDefault="00E017ED" w:rsidP="00E017ED">
            <w:pPr>
              <w:jc w:val="both"/>
              <w:rPr>
                <w:rFonts w:ascii="Times New Roman" w:eastAsia="Times New Roman" w:hAnsi="Times New Roman" w:cs="Times New Roman"/>
                <w:sz w:val="24"/>
                <w:szCs w:val="24"/>
              </w:rPr>
            </w:pPr>
            <w:r w:rsidRPr="003034FF">
              <w:rPr>
                <w:rFonts w:ascii="Times New Roman" w:eastAsia="Times New Roman" w:hAnsi="Times New Roman" w:cs="Times New Roman"/>
                <w:sz w:val="24"/>
                <w:szCs w:val="24"/>
              </w:rPr>
              <w:t>БИН – бизнес-идентификационный номер;</w:t>
            </w:r>
          </w:p>
          <w:p w14:paraId="08923FCA" w14:textId="77777777" w:rsidR="00E017ED" w:rsidRPr="003034FF" w:rsidRDefault="00E017ED" w:rsidP="00E017ED">
            <w:pPr>
              <w:jc w:val="both"/>
              <w:rPr>
                <w:rFonts w:ascii="Times New Roman" w:eastAsia="Times New Roman" w:hAnsi="Times New Roman" w:cs="Times New Roman"/>
                <w:sz w:val="24"/>
                <w:szCs w:val="24"/>
              </w:rPr>
            </w:pPr>
            <w:r w:rsidRPr="003034FF">
              <w:rPr>
                <w:rFonts w:ascii="Times New Roman" w:eastAsia="Times New Roman" w:hAnsi="Times New Roman" w:cs="Times New Roman"/>
                <w:sz w:val="24"/>
                <w:szCs w:val="24"/>
              </w:rPr>
              <w:t>ИИН – индивидуальный идентификационный номер;</w:t>
            </w:r>
          </w:p>
          <w:p w14:paraId="6DA5DE7B" w14:textId="77777777" w:rsidR="00E017ED" w:rsidRPr="003034FF" w:rsidRDefault="00E017ED" w:rsidP="00E017ED">
            <w:pPr>
              <w:jc w:val="both"/>
              <w:rPr>
                <w:rFonts w:ascii="Times New Roman" w:eastAsia="Times New Roman" w:hAnsi="Times New Roman" w:cs="Times New Roman"/>
                <w:sz w:val="24"/>
                <w:szCs w:val="24"/>
              </w:rPr>
            </w:pPr>
            <w:r w:rsidRPr="003034FF">
              <w:rPr>
                <w:rFonts w:ascii="Times New Roman" w:eastAsia="Times New Roman" w:hAnsi="Times New Roman" w:cs="Times New Roman"/>
                <w:sz w:val="24"/>
                <w:szCs w:val="24"/>
              </w:rPr>
              <w:t>НДС – налог на добавленную стоимость;</w:t>
            </w:r>
          </w:p>
          <w:p w14:paraId="0F54F412" w14:textId="77777777" w:rsidR="00E017ED" w:rsidRPr="00843D44" w:rsidRDefault="00E017ED" w:rsidP="00E017ED">
            <w:pPr>
              <w:jc w:val="both"/>
              <w:rPr>
                <w:rFonts w:ascii="Times New Roman" w:eastAsia="Times New Roman" w:hAnsi="Times New Roman" w:cs="Times New Roman"/>
                <w:strike/>
                <w:color w:val="EE0000"/>
                <w:sz w:val="24"/>
                <w:szCs w:val="24"/>
              </w:rPr>
            </w:pPr>
            <w:r w:rsidRPr="003034FF">
              <w:rPr>
                <w:rFonts w:ascii="Times New Roman" w:eastAsia="Times New Roman" w:hAnsi="Times New Roman" w:cs="Times New Roman"/>
                <w:sz w:val="24"/>
                <w:szCs w:val="24"/>
              </w:rPr>
              <w:t xml:space="preserve">Ф.И.О. – фамилия имя отчество </w:t>
            </w:r>
            <w:r w:rsidRPr="00843D44">
              <w:rPr>
                <w:rFonts w:ascii="Times New Roman" w:eastAsia="Times New Roman" w:hAnsi="Times New Roman" w:cs="Times New Roman"/>
                <w:b/>
                <w:bCs/>
                <w:strike/>
                <w:color w:val="EE0000"/>
                <w:sz w:val="24"/>
                <w:szCs w:val="24"/>
              </w:rPr>
              <w:t>(при его наличии);</w:t>
            </w:r>
          </w:p>
          <w:p w14:paraId="5F30A644" w14:textId="492412DB" w:rsidR="00E017ED" w:rsidRPr="003034FF" w:rsidRDefault="00E017ED" w:rsidP="00E017ED">
            <w:pPr>
              <w:jc w:val="both"/>
              <w:rPr>
                <w:rFonts w:ascii="Times New Roman" w:eastAsia="Times New Roman" w:hAnsi="Times New Roman" w:cs="Times New Roman"/>
                <w:sz w:val="24"/>
                <w:szCs w:val="24"/>
              </w:rPr>
            </w:pPr>
            <w:r w:rsidRPr="003034FF">
              <w:rPr>
                <w:rFonts w:ascii="Times New Roman" w:eastAsia="Times New Roman" w:hAnsi="Times New Roman" w:cs="Times New Roman"/>
                <w:sz w:val="24"/>
                <w:szCs w:val="24"/>
              </w:rPr>
              <w:t>ЭЦП – электронная цифровая подпись.</w:t>
            </w:r>
          </w:p>
        </w:tc>
        <w:tc>
          <w:tcPr>
            <w:tcW w:w="5245" w:type="dxa"/>
          </w:tcPr>
          <w:p w14:paraId="06738AC1" w14:textId="5789785C" w:rsidR="00E017ED" w:rsidRPr="003034FF" w:rsidRDefault="00E017ED" w:rsidP="00E017ED">
            <w:pPr>
              <w:ind w:left="1737"/>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rPr>
              <w:lastRenderedPageBreak/>
              <w:t>Приложение 47</w:t>
            </w:r>
          </w:p>
          <w:p w14:paraId="199ECB42" w14:textId="77777777" w:rsidR="00E017ED" w:rsidRPr="003034FF" w:rsidRDefault="00E017ED" w:rsidP="00E017ED">
            <w:pPr>
              <w:ind w:left="1737"/>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rPr>
              <w:t>к Правилам осуществления</w:t>
            </w:r>
          </w:p>
          <w:p w14:paraId="7BE85ED7" w14:textId="05679F04" w:rsidR="00E017ED" w:rsidRPr="003034FF" w:rsidRDefault="00E017ED" w:rsidP="00E017ED">
            <w:pPr>
              <w:ind w:left="1737"/>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rPr>
              <w:t>государственных закупок</w:t>
            </w:r>
          </w:p>
          <w:p w14:paraId="5B6548FE" w14:textId="77777777" w:rsidR="00E017ED" w:rsidRPr="003034FF" w:rsidRDefault="00E017ED" w:rsidP="00E017ED">
            <w:pPr>
              <w:ind w:left="1737"/>
              <w:jc w:val="center"/>
              <w:rPr>
                <w:rFonts w:ascii="Times New Roman" w:eastAsia="Times New Roman" w:hAnsi="Times New Roman" w:cs="Times New Roman"/>
                <w:color w:val="000000"/>
                <w:sz w:val="24"/>
                <w:szCs w:val="24"/>
              </w:rPr>
            </w:pPr>
          </w:p>
          <w:p w14:paraId="734C2295" w14:textId="12147164" w:rsidR="00E017ED" w:rsidRPr="003034FF" w:rsidRDefault="00E017ED" w:rsidP="00E017ED">
            <w:pPr>
              <w:ind w:left="1737"/>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lang w:val="kk-KZ"/>
              </w:rPr>
              <w:t>Ф</w:t>
            </w:r>
            <w:proofErr w:type="spellStart"/>
            <w:r w:rsidRPr="003034FF">
              <w:rPr>
                <w:rFonts w:ascii="Times New Roman" w:eastAsia="Times New Roman" w:hAnsi="Times New Roman" w:cs="Times New Roman"/>
                <w:color w:val="000000"/>
                <w:sz w:val="24"/>
                <w:szCs w:val="24"/>
              </w:rPr>
              <w:t>орма</w:t>
            </w:r>
            <w:proofErr w:type="spellEnd"/>
          </w:p>
          <w:p w14:paraId="0BC0E2B2" w14:textId="01C57340" w:rsidR="00E017ED" w:rsidRPr="003034FF" w:rsidRDefault="00E017ED" w:rsidP="00E017ED">
            <w:pPr>
              <w:ind w:left="1737"/>
              <w:jc w:val="center"/>
              <w:rPr>
                <w:rFonts w:ascii="Times New Roman" w:eastAsia="Times New Roman" w:hAnsi="Times New Roman" w:cs="Times New Roman"/>
                <w:color w:val="000000"/>
                <w:sz w:val="24"/>
                <w:szCs w:val="24"/>
              </w:rPr>
            </w:pPr>
          </w:p>
          <w:p w14:paraId="0EE314A7" w14:textId="77777777" w:rsidR="00E017ED" w:rsidRPr="003034FF" w:rsidRDefault="00E017ED" w:rsidP="00E017ED">
            <w:pPr>
              <w:ind w:left="1737"/>
              <w:jc w:val="center"/>
              <w:rPr>
                <w:rFonts w:ascii="Times New Roman" w:eastAsia="Times New Roman" w:hAnsi="Times New Roman" w:cs="Times New Roman"/>
                <w:color w:val="000000"/>
                <w:sz w:val="24"/>
                <w:szCs w:val="24"/>
              </w:rPr>
            </w:pPr>
          </w:p>
          <w:tbl>
            <w:tblPr>
              <w:tblStyle w:val="a3"/>
              <w:tblW w:w="4999" w:type="dxa"/>
              <w:tblLayout w:type="fixed"/>
              <w:tblLook w:val="04A0" w:firstRow="1" w:lastRow="0" w:firstColumn="1" w:lastColumn="0" w:noHBand="0" w:noVBand="1"/>
            </w:tblPr>
            <w:tblGrid>
              <w:gridCol w:w="706"/>
              <w:gridCol w:w="730"/>
              <w:gridCol w:w="3563"/>
            </w:tblGrid>
            <w:tr w:rsidR="00E017ED" w:rsidRPr="003034FF" w14:paraId="4C5B799C" w14:textId="77777777" w:rsidTr="005B2BE9">
              <w:trPr>
                <w:trHeight w:val="1412"/>
              </w:trPr>
              <w:tc>
                <w:tcPr>
                  <w:tcW w:w="706" w:type="dxa"/>
                  <w:hideMark/>
                </w:tcPr>
                <w:p w14:paraId="2A6E65DC" w14:textId="77777777" w:rsidR="00E017ED" w:rsidRPr="003034FF" w:rsidRDefault="00E017ED" w:rsidP="00E017ED">
                  <w:pP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Поставщик* _______________</w:t>
                  </w:r>
                </w:p>
              </w:tc>
              <w:tc>
                <w:tcPr>
                  <w:tcW w:w="730" w:type="dxa"/>
                  <w:hideMark/>
                </w:tcPr>
                <w:p w14:paraId="68466251" w14:textId="77777777" w:rsidR="00E017ED" w:rsidRPr="003034FF" w:rsidRDefault="00E017ED" w:rsidP="00E017ED">
                  <w:pP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ИИН/БИН*</w:t>
                  </w:r>
                </w:p>
              </w:tc>
              <w:tc>
                <w:tcPr>
                  <w:tcW w:w="3563" w:type="dxa"/>
                  <w:hideMark/>
                </w:tcPr>
                <w:p w14:paraId="6F369C82" w14:textId="77777777" w:rsidR="00E017ED" w:rsidRPr="003034FF" w:rsidRDefault="00E017ED" w:rsidP="00E017ED">
                  <w:pPr>
                    <w:rPr>
                      <w:rFonts w:ascii="Times New Roman" w:eastAsia="Times New Roman" w:hAnsi="Times New Roman" w:cs="Times New Roman"/>
                      <w:sz w:val="24"/>
                      <w:szCs w:val="24"/>
                      <w:lang w:eastAsia="ru-RU"/>
                    </w:rPr>
                  </w:pPr>
                  <w:r w:rsidRPr="003034FF">
                    <w:rPr>
                      <w:rFonts w:ascii="Times New Roman" w:eastAsia="Times New Roman" w:hAnsi="Times New Roman" w:cs="Times New Roman"/>
                      <w:noProof/>
                      <w:sz w:val="24"/>
                      <w:szCs w:val="24"/>
                      <w:lang w:eastAsia="ru-RU"/>
                    </w:rPr>
                    <mc:AlternateContent>
                      <mc:Choice Requires="wps">
                        <w:drawing>
                          <wp:inline distT="0" distB="0" distL="0" distR="0" wp14:anchorId="57089BED" wp14:editId="0052A8A2">
                            <wp:extent cx="1163955" cy="285115"/>
                            <wp:effectExtent l="0" t="0" r="0" b="0"/>
                            <wp:docPr id="2" name="Прямоугольник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63955" cy="285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oel="http://schemas.microsoft.com/office/2019/extlst" xmlns:w16du="http://schemas.microsoft.com/office/word/2023/wordml/word16du" xmlns:w16sdtfl="http://schemas.microsoft.com/office/word/2024/wordml/sdtformatlock">
                        <w:pict>
                          <v:rect w14:anchorId="3981F7EE" id="Прямоугольник 2" o:spid="_x0000_s1026" style="width:91.65pt;height:2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" filled="f" stroked="f">
                            <o:lock v:ext="edit" aspectratio="t"/>
                            <w10:anchorlock/>
                          </v:rect>
                        </w:pict>
                      </mc:Fallback>
                    </mc:AlternateContent>
                  </w:r>
                </w:p>
                <w:p w14:paraId="1D1F1453" w14:textId="77777777" w:rsidR="00E017ED" w:rsidRPr="003034FF" w:rsidRDefault="00E017ED" w:rsidP="00E017ED">
                  <w:pP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br/>
                    <w:t> </w:t>
                  </w:r>
                </w:p>
              </w:tc>
            </w:tr>
            <w:tr w:rsidR="00E017ED" w:rsidRPr="003034FF" w14:paraId="386D7B24" w14:textId="77777777" w:rsidTr="005B2BE9">
              <w:trPr>
                <w:trHeight w:val="970"/>
              </w:trPr>
              <w:tc>
                <w:tcPr>
                  <w:tcW w:w="1436" w:type="dxa"/>
                  <w:gridSpan w:val="2"/>
                  <w:hideMark/>
                </w:tcPr>
                <w:p w14:paraId="6C553E1F" w14:textId="77777777" w:rsidR="00E017ED" w:rsidRPr="003034FF" w:rsidRDefault="00E017ED" w:rsidP="00E017ED">
                  <w:pPr>
                    <w:rPr>
                      <w:rFonts w:ascii="Times New Roman" w:eastAsia="Times New Roman" w:hAnsi="Times New Roman" w:cs="Times New Roman"/>
                      <w:sz w:val="24"/>
                      <w:szCs w:val="24"/>
                      <w:lang w:eastAsia="ru-RU"/>
                    </w:rPr>
                  </w:pPr>
                </w:p>
              </w:tc>
              <w:tc>
                <w:tcPr>
                  <w:tcW w:w="3563" w:type="dxa"/>
                  <w:hideMark/>
                </w:tcPr>
                <w:tbl>
                  <w:tblPr>
                    <w:tblStyle w:val="a3"/>
                    <w:tblW w:w="4625" w:type="dxa"/>
                    <w:tblLayout w:type="fixed"/>
                    <w:tblLook w:val="04A0" w:firstRow="1" w:lastRow="0" w:firstColumn="1" w:lastColumn="0" w:noHBand="0" w:noVBand="1"/>
                  </w:tblPr>
                  <w:tblGrid>
                    <w:gridCol w:w="1118"/>
                    <w:gridCol w:w="707"/>
                    <w:gridCol w:w="2800"/>
                  </w:tblGrid>
                  <w:tr w:rsidR="00E017ED" w:rsidRPr="003034FF" w14:paraId="6E586C3D" w14:textId="77777777" w:rsidTr="002D6CE9">
                    <w:trPr>
                      <w:trHeight w:val="239"/>
                    </w:trPr>
                    <w:tc>
                      <w:tcPr>
                        <w:tcW w:w="1089" w:type="dxa"/>
                        <w:hideMark/>
                      </w:tcPr>
                      <w:p w14:paraId="1D3D0D0C" w14:textId="77777777" w:rsidR="00E017ED" w:rsidRPr="003034FF" w:rsidRDefault="00E017ED" w:rsidP="00E017ED">
                        <w:pP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Номер документа**</w:t>
                        </w:r>
                      </w:p>
                    </w:tc>
                    <w:tc>
                      <w:tcPr>
                        <w:tcW w:w="689" w:type="dxa"/>
                        <w:hideMark/>
                      </w:tcPr>
                      <w:p w14:paraId="4A2A3A7C" w14:textId="77777777" w:rsidR="00E017ED" w:rsidRPr="003034FF" w:rsidRDefault="00E017ED" w:rsidP="00E017ED">
                        <w:pP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Дата составления*</w:t>
                        </w:r>
                      </w:p>
                    </w:tc>
                    <w:tc>
                      <w:tcPr>
                        <w:tcW w:w="2727" w:type="dxa"/>
                        <w:hideMark/>
                      </w:tcPr>
                      <w:p w14:paraId="51127891" w14:textId="77777777" w:rsidR="00E017ED" w:rsidRPr="003034FF" w:rsidRDefault="00E017ED" w:rsidP="00E017ED">
                        <w:pP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 xml:space="preserve">Дата </w:t>
                        </w:r>
                      </w:p>
                      <w:p w14:paraId="4CA8447E" w14:textId="77777777" w:rsidR="00E017ED" w:rsidRPr="003034FF" w:rsidRDefault="00E017ED" w:rsidP="00E017ED">
                        <w:pP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утверждения*</w:t>
                        </w:r>
                      </w:p>
                    </w:tc>
                  </w:tr>
                </w:tbl>
                <w:p w14:paraId="513D5187" w14:textId="77777777" w:rsidR="00E017ED" w:rsidRPr="003034FF" w:rsidRDefault="00E017ED" w:rsidP="00E017ED">
                  <w:pPr>
                    <w:rPr>
                      <w:rFonts w:ascii="Times New Roman" w:eastAsia="Times New Roman" w:hAnsi="Times New Roman" w:cs="Times New Roman"/>
                      <w:sz w:val="24"/>
                      <w:szCs w:val="24"/>
                      <w:lang w:eastAsia="ru-RU"/>
                    </w:rPr>
                  </w:pPr>
                </w:p>
              </w:tc>
            </w:tr>
          </w:tbl>
          <w:p w14:paraId="0990272A" w14:textId="4FC0B33A" w:rsidR="00E017ED" w:rsidRPr="003034FF" w:rsidRDefault="00E017ED" w:rsidP="00E017ED">
            <w:pPr>
              <w:pStyle w:val="3"/>
              <w:spacing w:before="0" w:beforeAutospacing="0" w:after="0" w:afterAutospacing="0"/>
              <w:jc w:val="both"/>
              <w:outlineLvl w:val="2"/>
              <w:rPr>
                <w:b w:val="0"/>
                <w:bCs w:val="0"/>
                <w:sz w:val="24"/>
                <w:szCs w:val="24"/>
              </w:rPr>
            </w:pPr>
            <w:r w:rsidRPr="003034FF">
              <w:rPr>
                <w:b w:val="0"/>
                <w:bCs w:val="0"/>
                <w:sz w:val="24"/>
                <w:szCs w:val="24"/>
              </w:rPr>
              <w:t>Накладная на отпуск запасов на сторону (электронная форма)</w:t>
            </w:r>
          </w:p>
          <w:tbl>
            <w:tblPr>
              <w:tblW w:w="5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
              <w:gridCol w:w="442"/>
              <w:gridCol w:w="590"/>
              <w:gridCol w:w="427"/>
              <w:gridCol w:w="15"/>
              <w:gridCol w:w="295"/>
              <w:gridCol w:w="294"/>
              <w:gridCol w:w="445"/>
              <w:gridCol w:w="442"/>
              <w:gridCol w:w="442"/>
              <w:gridCol w:w="442"/>
              <w:gridCol w:w="443"/>
              <w:gridCol w:w="442"/>
            </w:tblGrid>
            <w:tr w:rsidR="00E017ED" w:rsidRPr="003034FF" w14:paraId="14589B78" w14:textId="77777777" w:rsidTr="002B5A2B">
              <w:trPr>
                <w:trHeight w:val="512"/>
              </w:trPr>
              <w:tc>
                <w:tcPr>
                  <w:tcW w:w="736" w:type="dxa"/>
                  <w:gridSpan w:val="2"/>
                  <w:hideMark/>
                </w:tcPr>
                <w:p w14:paraId="7EA6B36D"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Организация (индивидуальный пред</w:t>
                  </w:r>
                  <w:r w:rsidRPr="003034FF">
                    <w:rPr>
                      <w:rFonts w:ascii="Times New Roman" w:hAnsi="Times New Roman" w:cs="Times New Roman"/>
                      <w:sz w:val="24"/>
                      <w:szCs w:val="24"/>
                    </w:rPr>
                    <w:lastRenderedPageBreak/>
                    <w:t>приниматель) – отправитель*</w:t>
                  </w:r>
                </w:p>
              </w:tc>
              <w:tc>
                <w:tcPr>
                  <w:tcW w:w="590" w:type="dxa"/>
                  <w:hideMark/>
                </w:tcPr>
                <w:p w14:paraId="5C3E4DD0" w14:textId="269E1AC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lastRenderedPageBreak/>
                    <w:t>Организация (индивидуаль</w:t>
                  </w:r>
                  <w:r w:rsidRPr="003034FF">
                    <w:rPr>
                      <w:rFonts w:ascii="Times New Roman" w:hAnsi="Times New Roman" w:cs="Times New Roman"/>
                      <w:sz w:val="24"/>
                      <w:szCs w:val="24"/>
                    </w:rPr>
                    <w:lastRenderedPageBreak/>
                    <w:t>ный предприниматель)- получатель*</w:t>
                  </w:r>
                </w:p>
              </w:tc>
              <w:tc>
                <w:tcPr>
                  <w:tcW w:w="442" w:type="dxa"/>
                  <w:gridSpan w:val="2"/>
                  <w:hideMark/>
                </w:tcPr>
                <w:p w14:paraId="5D3C1015" w14:textId="25E71BE9"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lastRenderedPageBreak/>
                    <w:t>Ответственны</w:t>
                  </w:r>
                  <w:r w:rsidRPr="003034FF">
                    <w:rPr>
                      <w:rFonts w:ascii="Times New Roman" w:hAnsi="Times New Roman" w:cs="Times New Roman"/>
                      <w:sz w:val="24"/>
                      <w:szCs w:val="24"/>
                    </w:rPr>
                    <w:lastRenderedPageBreak/>
                    <w:t xml:space="preserve">й за поставку </w:t>
                  </w:r>
                  <w:r w:rsidRPr="003034FF">
                    <w:rPr>
                      <w:rFonts w:ascii="Times New Roman" w:hAnsi="Times New Roman" w:cs="Times New Roman"/>
                      <w:sz w:val="24"/>
                      <w:szCs w:val="24"/>
                      <w:lang w:val="kk-KZ"/>
                    </w:rPr>
                    <w:t>(</w:t>
                  </w:r>
                  <w:r w:rsidRPr="003034FF">
                    <w:rPr>
                      <w:rFonts w:ascii="Times New Roman" w:hAnsi="Times New Roman" w:cs="Times New Roman"/>
                      <w:sz w:val="24"/>
                      <w:szCs w:val="24"/>
                    </w:rPr>
                    <w:t>Ф.И.О). **</w:t>
                  </w:r>
                </w:p>
              </w:tc>
              <w:tc>
                <w:tcPr>
                  <w:tcW w:w="295" w:type="dxa"/>
                  <w:hideMark/>
                </w:tcPr>
                <w:p w14:paraId="6441E891"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lastRenderedPageBreak/>
                    <w:t>Транспор</w:t>
                  </w:r>
                  <w:r w:rsidRPr="003034FF">
                    <w:rPr>
                      <w:rFonts w:ascii="Times New Roman" w:hAnsi="Times New Roman" w:cs="Times New Roman"/>
                      <w:sz w:val="24"/>
                      <w:szCs w:val="24"/>
                    </w:rPr>
                    <w:lastRenderedPageBreak/>
                    <w:t>тная организация**</w:t>
                  </w:r>
                </w:p>
              </w:tc>
              <w:tc>
                <w:tcPr>
                  <w:tcW w:w="2949" w:type="dxa"/>
                  <w:gridSpan w:val="7"/>
                  <w:hideMark/>
                </w:tcPr>
                <w:p w14:paraId="4F83F4F1" w14:textId="77777777" w:rsidR="00E017ED" w:rsidRPr="003034FF" w:rsidRDefault="00E017ED" w:rsidP="00E017ED">
                  <w:pPr>
                    <w:tabs>
                      <w:tab w:val="left" w:pos="8416"/>
                    </w:tabs>
                    <w:spacing w:after="0" w:line="240" w:lineRule="auto"/>
                    <w:rPr>
                      <w:rFonts w:ascii="Times New Roman" w:hAnsi="Times New Roman" w:cs="Times New Roman"/>
                      <w:sz w:val="24"/>
                      <w:szCs w:val="24"/>
                    </w:rPr>
                  </w:pPr>
                  <w:r w:rsidRPr="003034FF">
                    <w:rPr>
                      <w:rFonts w:ascii="Times New Roman" w:hAnsi="Times New Roman" w:cs="Times New Roman"/>
                      <w:sz w:val="24"/>
                      <w:szCs w:val="24"/>
                    </w:rPr>
                    <w:lastRenderedPageBreak/>
                    <w:t>Товарно-транспортная накладная (номер, дата)**</w:t>
                  </w:r>
                </w:p>
              </w:tc>
            </w:tr>
            <w:tr w:rsidR="00E017ED" w:rsidRPr="003034FF" w14:paraId="0CC4352B" w14:textId="77777777" w:rsidTr="002B5A2B">
              <w:trPr>
                <w:trHeight w:val="301"/>
              </w:trPr>
              <w:tc>
                <w:tcPr>
                  <w:tcW w:w="736" w:type="dxa"/>
                  <w:gridSpan w:val="2"/>
                  <w:hideMark/>
                </w:tcPr>
                <w:p w14:paraId="2650FCDF" w14:textId="77777777" w:rsidR="00E017ED" w:rsidRPr="003034FF" w:rsidRDefault="00E017ED" w:rsidP="00E017ED">
                  <w:pPr>
                    <w:spacing w:after="0" w:line="240" w:lineRule="auto"/>
                    <w:rPr>
                      <w:rFonts w:ascii="Times New Roman" w:hAnsi="Times New Roman" w:cs="Times New Roman"/>
                      <w:sz w:val="24"/>
                      <w:szCs w:val="24"/>
                    </w:rPr>
                  </w:pPr>
                </w:p>
              </w:tc>
              <w:tc>
                <w:tcPr>
                  <w:tcW w:w="590" w:type="dxa"/>
                  <w:hideMark/>
                </w:tcPr>
                <w:p w14:paraId="0C01CC49" w14:textId="77777777" w:rsidR="00E017ED" w:rsidRPr="003034FF" w:rsidRDefault="00E017ED" w:rsidP="00E017ED">
                  <w:pPr>
                    <w:spacing w:after="0" w:line="240" w:lineRule="auto"/>
                    <w:rPr>
                      <w:rFonts w:ascii="Times New Roman" w:hAnsi="Times New Roman" w:cs="Times New Roman"/>
                      <w:sz w:val="24"/>
                      <w:szCs w:val="24"/>
                    </w:rPr>
                  </w:pPr>
                </w:p>
              </w:tc>
              <w:tc>
                <w:tcPr>
                  <w:tcW w:w="442" w:type="dxa"/>
                  <w:gridSpan w:val="2"/>
                  <w:hideMark/>
                </w:tcPr>
                <w:p w14:paraId="3C06B4C2" w14:textId="77777777" w:rsidR="00E017ED" w:rsidRPr="003034FF" w:rsidRDefault="00E017ED" w:rsidP="00E017ED">
                  <w:pPr>
                    <w:spacing w:after="0" w:line="240" w:lineRule="auto"/>
                    <w:rPr>
                      <w:rFonts w:ascii="Times New Roman" w:hAnsi="Times New Roman" w:cs="Times New Roman"/>
                      <w:sz w:val="24"/>
                      <w:szCs w:val="24"/>
                    </w:rPr>
                  </w:pPr>
                </w:p>
              </w:tc>
              <w:tc>
                <w:tcPr>
                  <w:tcW w:w="295" w:type="dxa"/>
                  <w:hideMark/>
                </w:tcPr>
                <w:p w14:paraId="68513EB5" w14:textId="77777777" w:rsidR="00E017ED" w:rsidRPr="003034FF" w:rsidRDefault="00E017ED" w:rsidP="00E017ED">
                  <w:pPr>
                    <w:spacing w:after="0" w:line="240" w:lineRule="auto"/>
                    <w:rPr>
                      <w:rFonts w:ascii="Times New Roman" w:hAnsi="Times New Roman" w:cs="Times New Roman"/>
                      <w:sz w:val="24"/>
                      <w:szCs w:val="24"/>
                    </w:rPr>
                  </w:pPr>
                </w:p>
              </w:tc>
              <w:tc>
                <w:tcPr>
                  <w:tcW w:w="2949" w:type="dxa"/>
                  <w:gridSpan w:val="7"/>
                  <w:hideMark/>
                </w:tcPr>
                <w:p w14:paraId="0FDF837E" w14:textId="77777777" w:rsidR="00E017ED" w:rsidRPr="003034FF" w:rsidRDefault="00E017ED" w:rsidP="00E017ED">
                  <w:pPr>
                    <w:spacing w:after="0" w:line="240" w:lineRule="auto"/>
                    <w:rPr>
                      <w:rFonts w:ascii="Times New Roman" w:hAnsi="Times New Roman" w:cs="Times New Roman"/>
                      <w:sz w:val="24"/>
                      <w:szCs w:val="24"/>
                    </w:rPr>
                  </w:pPr>
                </w:p>
              </w:tc>
            </w:tr>
            <w:tr w:rsidR="00E017ED" w:rsidRPr="003034FF" w14:paraId="6904FD92" w14:textId="77777777" w:rsidTr="002B5A2B">
              <w:trPr>
                <w:trHeight w:val="301"/>
              </w:trPr>
              <w:tc>
                <w:tcPr>
                  <w:tcW w:w="294" w:type="dxa"/>
                  <w:vMerge w:val="restart"/>
                  <w:hideMark/>
                </w:tcPr>
                <w:p w14:paraId="5E387588"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Номер по порядку*</w:t>
                  </w:r>
                </w:p>
              </w:tc>
              <w:tc>
                <w:tcPr>
                  <w:tcW w:w="442" w:type="dxa"/>
                  <w:vMerge w:val="restart"/>
                  <w:hideMark/>
                </w:tcPr>
                <w:p w14:paraId="3701C41D"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 Договора**</w:t>
                  </w:r>
                </w:p>
              </w:tc>
              <w:tc>
                <w:tcPr>
                  <w:tcW w:w="590" w:type="dxa"/>
                  <w:vMerge w:val="restart"/>
                  <w:hideMark/>
                </w:tcPr>
                <w:p w14:paraId="59CD60FA"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Наименование, характеристика**</w:t>
                  </w:r>
                </w:p>
              </w:tc>
              <w:tc>
                <w:tcPr>
                  <w:tcW w:w="442" w:type="dxa"/>
                  <w:gridSpan w:val="2"/>
                  <w:vMerge w:val="restart"/>
                  <w:hideMark/>
                </w:tcPr>
                <w:p w14:paraId="370E4BDC"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Дополнительная характер</w:t>
                  </w:r>
                  <w:r w:rsidRPr="003034FF">
                    <w:rPr>
                      <w:rFonts w:ascii="Times New Roman" w:hAnsi="Times New Roman" w:cs="Times New Roman"/>
                      <w:sz w:val="24"/>
                      <w:szCs w:val="24"/>
                    </w:rPr>
                    <w:lastRenderedPageBreak/>
                    <w:t>истика**</w:t>
                  </w:r>
                </w:p>
              </w:tc>
              <w:tc>
                <w:tcPr>
                  <w:tcW w:w="295" w:type="dxa"/>
                  <w:vMerge w:val="restart"/>
                </w:tcPr>
                <w:p w14:paraId="3A81061F"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lastRenderedPageBreak/>
                    <w:t>Номенклатурный номе</w:t>
                  </w:r>
                  <w:r w:rsidRPr="003034FF">
                    <w:rPr>
                      <w:rFonts w:ascii="Times New Roman" w:hAnsi="Times New Roman" w:cs="Times New Roman"/>
                      <w:sz w:val="24"/>
                      <w:szCs w:val="24"/>
                    </w:rPr>
                    <w:lastRenderedPageBreak/>
                    <w:t>р**</w:t>
                  </w:r>
                </w:p>
              </w:tc>
              <w:tc>
                <w:tcPr>
                  <w:tcW w:w="294" w:type="dxa"/>
                  <w:vMerge w:val="restart"/>
                  <w:hideMark/>
                </w:tcPr>
                <w:p w14:paraId="02D4ACE1" w14:textId="77777777" w:rsidR="00E017ED" w:rsidRPr="00843D44" w:rsidRDefault="00E017ED" w:rsidP="00E017ED">
                  <w:pPr>
                    <w:spacing w:after="0" w:line="240" w:lineRule="auto"/>
                    <w:rPr>
                      <w:rFonts w:ascii="Times New Roman" w:hAnsi="Times New Roman" w:cs="Times New Roman"/>
                      <w:b/>
                      <w:bCs/>
                      <w:color w:val="EE0000"/>
                      <w:sz w:val="24"/>
                      <w:szCs w:val="24"/>
                    </w:rPr>
                  </w:pPr>
                  <w:r w:rsidRPr="00843D44">
                    <w:rPr>
                      <w:rFonts w:ascii="Times New Roman" w:hAnsi="Times New Roman" w:cs="Times New Roman"/>
                      <w:b/>
                      <w:bCs/>
                      <w:color w:val="EE0000"/>
                      <w:sz w:val="24"/>
                      <w:szCs w:val="24"/>
                    </w:rPr>
                    <w:lastRenderedPageBreak/>
                    <w:t>Уникальный код из Нац</w:t>
                  </w:r>
                  <w:r w:rsidRPr="00843D44">
                    <w:rPr>
                      <w:rFonts w:ascii="Times New Roman" w:hAnsi="Times New Roman" w:cs="Times New Roman"/>
                      <w:b/>
                      <w:bCs/>
                      <w:color w:val="EE0000"/>
                      <w:sz w:val="24"/>
                      <w:szCs w:val="24"/>
                    </w:rPr>
                    <w:lastRenderedPageBreak/>
                    <w:t>ионального каталога товаров</w:t>
                  </w:r>
                </w:p>
              </w:tc>
              <w:tc>
                <w:tcPr>
                  <w:tcW w:w="443" w:type="dxa"/>
                  <w:vMerge w:val="restart"/>
                  <w:hideMark/>
                </w:tcPr>
                <w:p w14:paraId="33F8F082"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lastRenderedPageBreak/>
                    <w:t>Единица измерения*</w:t>
                  </w:r>
                </w:p>
              </w:tc>
              <w:tc>
                <w:tcPr>
                  <w:tcW w:w="884" w:type="dxa"/>
                  <w:gridSpan w:val="2"/>
                  <w:hideMark/>
                </w:tcPr>
                <w:p w14:paraId="702F6A9E"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Количество</w:t>
                  </w:r>
                </w:p>
              </w:tc>
              <w:tc>
                <w:tcPr>
                  <w:tcW w:w="442" w:type="dxa"/>
                  <w:vMerge w:val="restart"/>
                </w:tcPr>
                <w:p w14:paraId="661A1380"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Цена за единицу, в тенге*</w:t>
                  </w:r>
                </w:p>
              </w:tc>
              <w:tc>
                <w:tcPr>
                  <w:tcW w:w="443" w:type="dxa"/>
                  <w:vMerge w:val="restart"/>
                  <w:hideMark/>
                </w:tcPr>
                <w:p w14:paraId="116B091E"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Сумма с НДС, в тенге*</w:t>
                  </w:r>
                </w:p>
              </w:tc>
              <w:tc>
                <w:tcPr>
                  <w:tcW w:w="442" w:type="dxa"/>
                  <w:vMerge w:val="restart"/>
                  <w:hideMark/>
                </w:tcPr>
                <w:p w14:paraId="524981CA"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Сумма НДС, в тенге*</w:t>
                  </w:r>
                </w:p>
              </w:tc>
            </w:tr>
            <w:tr w:rsidR="00E017ED" w:rsidRPr="003034FF" w14:paraId="3D689834" w14:textId="77777777" w:rsidTr="002B5A2B">
              <w:trPr>
                <w:trHeight w:val="619"/>
              </w:trPr>
              <w:tc>
                <w:tcPr>
                  <w:tcW w:w="294" w:type="dxa"/>
                  <w:vMerge/>
                  <w:hideMark/>
                </w:tcPr>
                <w:p w14:paraId="7F80A60C" w14:textId="77777777" w:rsidR="00E017ED" w:rsidRPr="003034FF" w:rsidRDefault="00E017ED" w:rsidP="00E017ED">
                  <w:pPr>
                    <w:spacing w:after="0" w:line="240" w:lineRule="auto"/>
                    <w:rPr>
                      <w:rFonts w:ascii="Times New Roman" w:hAnsi="Times New Roman" w:cs="Times New Roman"/>
                      <w:sz w:val="24"/>
                      <w:szCs w:val="24"/>
                    </w:rPr>
                  </w:pPr>
                </w:p>
              </w:tc>
              <w:tc>
                <w:tcPr>
                  <w:tcW w:w="442" w:type="dxa"/>
                  <w:vMerge/>
                  <w:hideMark/>
                </w:tcPr>
                <w:p w14:paraId="056F1CAA" w14:textId="77777777" w:rsidR="00E017ED" w:rsidRPr="003034FF" w:rsidRDefault="00E017ED" w:rsidP="00E017ED">
                  <w:pPr>
                    <w:spacing w:after="0" w:line="240" w:lineRule="auto"/>
                    <w:rPr>
                      <w:rFonts w:ascii="Times New Roman" w:hAnsi="Times New Roman" w:cs="Times New Roman"/>
                      <w:sz w:val="24"/>
                      <w:szCs w:val="24"/>
                    </w:rPr>
                  </w:pPr>
                </w:p>
              </w:tc>
              <w:tc>
                <w:tcPr>
                  <w:tcW w:w="590" w:type="dxa"/>
                  <w:vMerge/>
                  <w:hideMark/>
                </w:tcPr>
                <w:p w14:paraId="12AB5471" w14:textId="77777777" w:rsidR="00E017ED" w:rsidRPr="003034FF" w:rsidRDefault="00E017ED" w:rsidP="00E017ED">
                  <w:pPr>
                    <w:spacing w:after="0" w:line="240" w:lineRule="auto"/>
                    <w:rPr>
                      <w:rFonts w:ascii="Times New Roman" w:hAnsi="Times New Roman" w:cs="Times New Roman"/>
                      <w:sz w:val="24"/>
                      <w:szCs w:val="24"/>
                    </w:rPr>
                  </w:pPr>
                </w:p>
              </w:tc>
              <w:tc>
                <w:tcPr>
                  <w:tcW w:w="442" w:type="dxa"/>
                  <w:gridSpan w:val="2"/>
                  <w:vMerge/>
                  <w:hideMark/>
                </w:tcPr>
                <w:p w14:paraId="51D32CBF" w14:textId="77777777" w:rsidR="00E017ED" w:rsidRPr="003034FF" w:rsidRDefault="00E017ED" w:rsidP="00E017ED">
                  <w:pPr>
                    <w:spacing w:after="0" w:line="240" w:lineRule="auto"/>
                    <w:rPr>
                      <w:rFonts w:ascii="Times New Roman" w:hAnsi="Times New Roman" w:cs="Times New Roman"/>
                      <w:sz w:val="24"/>
                      <w:szCs w:val="24"/>
                    </w:rPr>
                  </w:pPr>
                </w:p>
              </w:tc>
              <w:tc>
                <w:tcPr>
                  <w:tcW w:w="295" w:type="dxa"/>
                  <w:vMerge/>
                </w:tcPr>
                <w:p w14:paraId="2D686FFB" w14:textId="77777777" w:rsidR="00E017ED" w:rsidRPr="003034FF" w:rsidRDefault="00E017ED" w:rsidP="00E017ED">
                  <w:pPr>
                    <w:spacing w:after="0" w:line="240" w:lineRule="auto"/>
                    <w:rPr>
                      <w:rFonts w:ascii="Times New Roman" w:hAnsi="Times New Roman" w:cs="Times New Roman"/>
                      <w:sz w:val="24"/>
                      <w:szCs w:val="24"/>
                    </w:rPr>
                  </w:pPr>
                </w:p>
              </w:tc>
              <w:tc>
                <w:tcPr>
                  <w:tcW w:w="294" w:type="dxa"/>
                  <w:vMerge/>
                  <w:hideMark/>
                </w:tcPr>
                <w:p w14:paraId="1A9CCCCC" w14:textId="77777777" w:rsidR="00E017ED" w:rsidRPr="003034FF" w:rsidRDefault="00E017ED" w:rsidP="00E017ED">
                  <w:pPr>
                    <w:spacing w:after="0" w:line="240" w:lineRule="auto"/>
                    <w:rPr>
                      <w:rFonts w:ascii="Times New Roman" w:hAnsi="Times New Roman" w:cs="Times New Roman"/>
                      <w:sz w:val="24"/>
                      <w:szCs w:val="24"/>
                    </w:rPr>
                  </w:pPr>
                </w:p>
              </w:tc>
              <w:tc>
                <w:tcPr>
                  <w:tcW w:w="443" w:type="dxa"/>
                  <w:vMerge/>
                  <w:hideMark/>
                </w:tcPr>
                <w:p w14:paraId="0C697512" w14:textId="77777777" w:rsidR="00E017ED" w:rsidRPr="003034FF" w:rsidRDefault="00E017ED" w:rsidP="00E017ED">
                  <w:pPr>
                    <w:spacing w:after="0" w:line="240" w:lineRule="auto"/>
                    <w:rPr>
                      <w:rFonts w:ascii="Times New Roman" w:hAnsi="Times New Roman" w:cs="Times New Roman"/>
                      <w:sz w:val="24"/>
                      <w:szCs w:val="24"/>
                    </w:rPr>
                  </w:pPr>
                </w:p>
              </w:tc>
              <w:tc>
                <w:tcPr>
                  <w:tcW w:w="442" w:type="dxa"/>
                  <w:hideMark/>
                </w:tcPr>
                <w:p w14:paraId="44BCE78A"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подлежит отпуску**</w:t>
                  </w:r>
                </w:p>
              </w:tc>
              <w:tc>
                <w:tcPr>
                  <w:tcW w:w="442" w:type="dxa"/>
                  <w:hideMark/>
                </w:tcPr>
                <w:p w14:paraId="1E0B7539"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Отпущено**</w:t>
                  </w:r>
                </w:p>
              </w:tc>
              <w:tc>
                <w:tcPr>
                  <w:tcW w:w="442" w:type="dxa"/>
                  <w:vMerge/>
                  <w:hideMark/>
                </w:tcPr>
                <w:p w14:paraId="389CC840" w14:textId="77777777" w:rsidR="00E017ED" w:rsidRPr="003034FF" w:rsidRDefault="00E017ED" w:rsidP="00E017ED">
                  <w:pPr>
                    <w:spacing w:after="0" w:line="240" w:lineRule="auto"/>
                    <w:rPr>
                      <w:rFonts w:ascii="Times New Roman" w:hAnsi="Times New Roman" w:cs="Times New Roman"/>
                      <w:sz w:val="24"/>
                      <w:szCs w:val="24"/>
                    </w:rPr>
                  </w:pPr>
                </w:p>
              </w:tc>
              <w:tc>
                <w:tcPr>
                  <w:tcW w:w="443" w:type="dxa"/>
                  <w:vMerge/>
                  <w:hideMark/>
                </w:tcPr>
                <w:p w14:paraId="71BB1018" w14:textId="77777777" w:rsidR="00E017ED" w:rsidRPr="003034FF" w:rsidRDefault="00E017ED" w:rsidP="00E017ED">
                  <w:pPr>
                    <w:spacing w:after="0" w:line="240" w:lineRule="auto"/>
                    <w:rPr>
                      <w:rFonts w:ascii="Times New Roman" w:hAnsi="Times New Roman" w:cs="Times New Roman"/>
                      <w:sz w:val="24"/>
                      <w:szCs w:val="24"/>
                    </w:rPr>
                  </w:pPr>
                </w:p>
              </w:tc>
              <w:tc>
                <w:tcPr>
                  <w:tcW w:w="442" w:type="dxa"/>
                  <w:vMerge/>
                  <w:hideMark/>
                </w:tcPr>
                <w:p w14:paraId="3065688C" w14:textId="77777777" w:rsidR="00E017ED" w:rsidRPr="003034FF" w:rsidRDefault="00E017ED" w:rsidP="00E017ED">
                  <w:pPr>
                    <w:spacing w:after="0" w:line="240" w:lineRule="auto"/>
                    <w:rPr>
                      <w:rFonts w:ascii="Times New Roman" w:hAnsi="Times New Roman" w:cs="Times New Roman"/>
                      <w:sz w:val="24"/>
                      <w:szCs w:val="24"/>
                    </w:rPr>
                  </w:pPr>
                </w:p>
              </w:tc>
            </w:tr>
            <w:tr w:rsidR="00E017ED" w:rsidRPr="003034FF" w14:paraId="73BC27B0" w14:textId="77777777" w:rsidTr="002B5A2B">
              <w:trPr>
                <w:trHeight w:val="301"/>
              </w:trPr>
              <w:tc>
                <w:tcPr>
                  <w:tcW w:w="294" w:type="dxa"/>
                  <w:hideMark/>
                </w:tcPr>
                <w:p w14:paraId="70A3D875"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1</w:t>
                  </w:r>
                </w:p>
              </w:tc>
              <w:tc>
                <w:tcPr>
                  <w:tcW w:w="442" w:type="dxa"/>
                  <w:hideMark/>
                </w:tcPr>
                <w:p w14:paraId="58B3EAFA"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2</w:t>
                  </w:r>
                </w:p>
              </w:tc>
              <w:tc>
                <w:tcPr>
                  <w:tcW w:w="590" w:type="dxa"/>
                  <w:hideMark/>
                </w:tcPr>
                <w:p w14:paraId="094A5702"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3</w:t>
                  </w:r>
                </w:p>
              </w:tc>
              <w:tc>
                <w:tcPr>
                  <w:tcW w:w="442" w:type="dxa"/>
                  <w:gridSpan w:val="2"/>
                  <w:hideMark/>
                </w:tcPr>
                <w:p w14:paraId="03F8A792"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4</w:t>
                  </w:r>
                </w:p>
              </w:tc>
              <w:tc>
                <w:tcPr>
                  <w:tcW w:w="295" w:type="dxa"/>
                </w:tcPr>
                <w:p w14:paraId="75413639"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5</w:t>
                  </w:r>
                </w:p>
              </w:tc>
              <w:tc>
                <w:tcPr>
                  <w:tcW w:w="294" w:type="dxa"/>
                </w:tcPr>
                <w:p w14:paraId="61CA0CA9"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6</w:t>
                  </w:r>
                </w:p>
              </w:tc>
              <w:tc>
                <w:tcPr>
                  <w:tcW w:w="443" w:type="dxa"/>
                </w:tcPr>
                <w:p w14:paraId="1F549539"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7</w:t>
                  </w:r>
                </w:p>
              </w:tc>
              <w:tc>
                <w:tcPr>
                  <w:tcW w:w="442" w:type="dxa"/>
                </w:tcPr>
                <w:p w14:paraId="0AED7FC8"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8</w:t>
                  </w:r>
                </w:p>
              </w:tc>
              <w:tc>
                <w:tcPr>
                  <w:tcW w:w="442" w:type="dxa"/>
                </w:tcPr>
                <w:p w14:paraId="544BC77D"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9</w:t>
                  </w:r>
                </w:p>
              </w:tc>
              <w:tc>
                <w:tcPr>
                  <w:tcW w:w="442" w:type="dxa"/>
                </w:tcPr>
                <w:p w14:paraId="7A30EA36"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10</w:t>
                  </w:r>
                </w:p>
              </w:tc>
              <w:tc>
                <w:tcPr>
                  <w:tcW w:w="443" w:type="dxa"/>
                </w:tcPr>
                <w:p w14:paraId="419617B9"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11</w:t>
                  </w:r>
                </w:p>
              </w:tc>
              <w:tc>
                <w:tcPr>
                  <w:tcW w:w="442" w:type="dxa"/>
                </w:tcPr>
                <w:p w14:paraId="3618E2A8"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12</w:t>
                  </w:r>
                </w:p>
              </w:tc>
            </w:tr>
            <w:tr w:rsidR="00E017ED" w:rsidRPr="003034FF" w14:paraId="18560785" w14:textId="77777777" w:rsidTr="002B5A2B">
              <w:trPr>
                <w:trHeight w:val="301"/>
              </w:trPr>
              <w:tc>
                <w:tcPr>
                  <w:tcW w:w="294" w:type="dxa"/>
                  <w:hideMark/>
                </w:tcPr>
                <w:p w14:paraId="144B70EB" w14:textId="77777777" w:rsidR="00E017ED" w:rsidRPr="003034FF" w:rsidRDefault="00E017ED" w:rsidP="00E017ED">
                  <w:pPr>
                    <w:spacing w:after="0" w:line="240" w:lineRule="auto"/>
                    <w:rPr>
                      <w:rFonts w:ascii="Times New Roman" w:hAnsi="Times New Roman" w:cs="Times New Roman"/>
                      <w:sz w:val="24"/>
                      <w:szCs w:val="24"/>
                    </w:rPr>
                  </w:pPr>
                </w:p>
              </w:tc>
              <w:tc>
                <w:tcPr>
                  <w:tcW w:w="442" w:type="dxa"/>
                  <w:hideMark/>
                </w:tcPr>
                <w:p w14:paraId="2D37A317" w14:textId="77777777" w:rsidR="00E017ED" w:rsidRPr="003034FF" w:rsidRDefault="00E017ED" w:rsidP="00E017ED">
                  <w:pPr>
                    <w:spacing w:after="0" w:line="240" w:lineRule="auto"/>
                    <w:rPr>
                      <w:rFonts w:ascii="Times New Roman" w:hAnsi="Times New Roman" w:cs="Times New Roman"/>
                      <w:sz w:val="24"/>
                      <w:szCs w:val="24"/>
                    </w:rPr>
                  </w:pPr>
                </w:p>
              </w:tc>
              <w:tc>
                <w:tcPr>
                  <w:tcW w:w="590" w:type="dxa"/>
                  <w:hideMark/>
                </w:tcPr>
                <w:p w14:paraId="4A787A47" w14:textId="77777777" w:rsidR="00E017ED" w:rsidRPr="003034FF" w:rsidRDefault="00E017ED" w:rsidP="00E017ED">
                  <w:pPr>
                    <w:spacing w:after="0" w:line="240" w:lineRule="auto"/>
                    <w:rPr>
                      <w:rFonts w:ascii="Times New Roman" w:hAnsi="Times New Roman" w:cs="Times New Roman"/>
                      <w:sz w:val="24"/>
                      <w:szCs w:val="24"/>
                    </w:rPr>
                  </w:pPr>
                </w:p>
              </w:tc>
              <w:tc>
                <w:tcPr>
                  <w:tcW w:w="427" w:type="dxa"/>
                  <w:hideMark/>
                </w:tcPr>
                <w:p w14:paraId="0AF7D63B" w14:textId="77777777" w:rsidR="00E017ED" w:rsidRPr="003034FF" w:rsidRDefault="00E017ED" w:rsidP="00E017ED">
                  <w:pPr>
                    <w:spacing w:after="0" w:line="240" w:lineRule="auto"/>
                    <w:rPr>
                      <w:rFonts w:ascii="Times New Roman" w:hAnsi="Times New Roman" w:cs="Times New Roman"/>
                      <w:sz w:val="24"/>
                      <w:szCs w:val="24"/>
                    </w:rPr>
                  </w:pPr>
                </w:p>
              </w:tc>
              <w:tc>
                <w:tcPr>
                  <w:tcW w:w="309" w:type="dxa"/>
                  <w:gridSpan w:val="2"/>
                </w:tcPr>
                <w:p w14:paraId="2BB30502" w14:textId="77777777" w:rsidR="00E017ED" w:rsidRPr="003034FF" w:rsidRDefault="00E017ED" w:rsidP="00E017ED">
                  <w:pPr>
                    <w:spacing w:after="0" w:line="240" w:lineRule="auto"/>
                    <w:rPr>
                      <w:rFonts w:ascii="Times New Roman" w:hAnsi="Times New Roman" w:cs="Times New Roman"/>
                      <w:sz w:val="24"/>
                      <w:szCs w:val="24"/>
                    </w:rPr>
                  </w:pPr>
                </w:p>
              </w:tc>
              <w:tc>
                <w:tcPr>
                  <w:tcW w:w="294" w:type="dxa"/>
                  <w:hideMark/>
                </w:tcPr>
                <w:p w14:paraId="60E24024" w14:textId="0641F725" w:rsidR="00E017ED" w:rsidRPr="003034FF" w:rsidRDefault="00E017ED" w:rsidP="00E017ED">
                  <w:pPr>
                    <w:spacing w:after="0" w:line="240" w:lineRule="auto"/>
                    <w:rPr>
                      <w:rFonts w:ascii="Times New Roman" w:hAnsi="Times New Roman" w:cs="Times New Roman"/>
                      <w:sz w:val="24"/>
                      <w:szCs w:val="24"/>
                    </w:rPr>
                  </w:pPr>
                </w:p>
              </w:tc>
              <w:tc>
                <w:tcPr>
                  <w:tcW w:w="443" w:type="dxa"/>
                  <w:hideMark/>
                </w:tcPr>
                <w:p w14:paraId="62C39372" w14:textId="77777777" w:rsidR="00E017ED" w:rsidRPr="003034FF" w:rsidRDefault="00E017ED" w:rsidP="00E017ED">
                  <w:pPr>
                    <w:spacing w:after="0" w:line="240" w:lineRule="auto"/>
                    <w:rPr>
                      <w:rFonts w:ascii="Times New Roman" w:hAnsi="Times New Roman" w:cs="Times New Roman"/>
                      <w:sz w:val="24"/>
                      <w:szCs w:val="24"/>
                    </w:rPr>
                  </w:pPr>
                </w:p>
              </w:tc>
              <w:tc>
                <w:tcPr>
                  <w:tcW w:w="442" w:type="dxa"/>
                  <w:hideMark/>
                </w:tcPr>
                <w:p w14:paraId="03FC6B9D" w14:textId="77777777" w:rsidR="00E017ED" w:rsidRPr="003034FF" w:rsidRDefault="00E017ED" w:rsidP="00E017ED">
                  <w:pPr>
                    <w:spacing w:after="0" w:line="240" w:lineRule="auto"/>
                    <w:rPr>
                      <w:rFonts w:ascii="Times New Roman" w:hAnsi="Times New Roman" w:cs="Times New Roman"/>
                      <w:sz w:val="24"/>
                      <w:szCs w:val="24"/>
                    </w:rPr>
                  </w:pPr>
                </w:p>
              </w:tc>
              <w:tc>
                <w:tcPr>
                  <w:tcW w:w="442" w:type="dxa"/>
                  <w:hideMark/>
                </w:tcPr>
                <w:p w14:paraId="05B9086E" w14:textId="77777777" w:rsidR="00E017ED" w:rsidRPr="003034FF" w:rsidRDefault="00E017ED" w:rsidP="00E017ED">
                  <w:pPr>
                    <w:spacing w:after="0" w:line="240" w:lineRule="auto"/>
                    <w:rPr>
                      <w:rFonts w:ascii="Times New Roman" w:hAnsi="Times New Roman" w:cs="Times New Roman"/>
                      <w:sz w:val="24"/>
                      <w:szCs w:val="24"/>
                    </w:rPr>
                  </w:pPr>
                </w:p>
              </w:tc>
              <w:tc>
                <w:tcPr>
                  <w:tcW w:w="442" w:type="dxa"/>
                  <w:hideMark/>
                </w:tcPr>
                <w:p w14:paraId="268525C0" w14:textId="77777777" w:rsidR="00E017ED" w:rsidRPr="003034FF" w:rsidRDefault="00E017ED" w:rsidP="00E017ED">
                  <w:pPr>
                    <w:spacing w:after="0" w:line="240" w:lineRule="auto"/>
                    <w:rPr>
                      <w:rFonts w:ascii="Times New Roman" w:hAnsi="Times New Roman" w:cs="Times New Roman"/>
                      <w:sz w:val="24"/>
                      <w:szCs w:val="24"/>
                    </w:rPr>
                  </w:pPr>
                </w:p>
              </w:tc>
              <w:tc>
                <w:tcPr>
                  <w:tcW w:w="443" w:type="dxa"/>
                  <w:hideMark/>
                </w:tcPr>
                <w:p w14:paraId="5D05FCA8" w14:textId="77777777" w:rsidR="00E017ED" w:rsidRPr="003034FF" w:rsidRDefault="00E017ED" w:rsidP="00E017ED">
                  <w:pPr>
                    <w:spacing w:after="0" w:line="240" w:lineRule="auto"/>
                    <w:rPr>
                      <w:rFonts w:ascii="Times New Roman" w:hAnsi="Times New Roman" w:cs="Times New Roman"/>
                      <w:sz w:val="24"/>
                      <w:szCs w:val="24"/>
                    </w:rPr>
                  </w:pPr>
                </w:p>
              </w:tc>
              <w:tc>
                <w:tcPr>
                  <w:tcW w:w="442" w:type="dxa"/>
                  <w:hideMark/>
                </w:tcPr>
                <w:p w14:paraId="49BAA4ED" w14:textId="77777777" w:rsidR="00E017ED" w:rsidRPr="003034FF" w:rsidRDefault="00E017ED" w:rsidP="00E017ED">
                  <w:pPr>
                    <w:spacing w:after="0" w:line="240" w:lineRule="auto"/>
                    <w:rPr>
                      <w:rFonts w:ascii="Times New Roman" w:hAnsi="Times New Roman" w:cs="Times New Roman"/>
                      <w:sz w:val="24"/>
                      <w:szCs w:val="24"/>
                    </w:rPr>
                  </w:pPr>
                </w:p>
              </w:tc>
            </w:tr>
            <w:tr w:rsidR="00E017ED" w:rsidRPr="003034FF" w14:paraId="38489FF3" w14:textId="77777777" w:rsidTr="002B5A2B">
              <w:trPr>
                <w:trHeight w:val="301"/>
              </w:trPr>
              <w:tc>
                <w:tcPr>
                  <w:tcW w:w="2802" w:type="dxa"/>
                  <w:gridSpan w:val="8"/>
                  <w:hideMark/>
                </w:tcPr>
                <w:p w14:paraId="376B309D" w14:textId="77777777" w:rsidR="00E017ED" w:rsidRPr="003034FF" w:rsidRDefault="00E017ED" w:rsidP="00E017ED">
                  <w:pPr>
                    <w:spacing w:after="0" w:line="240" w:lineRule="auto"/>
                    <w:rPr>
                      <w:rFonts w:ascii="Times New Roman" w:hAnsi="Times New Roman" w:cs="Times New Roman"/>
                      <w:bCs/>
                      <w:sz w:val="24"/>
                      <w:szCs w:val="24"/>
                    </w:rPr>
                  </w:pPr>
                  <w:r w:rsidRPr="003034FF">
                    <w:rPr>
                      <w:rFonts w:ascii="Times New Roman" w:hAnsi="Times New Roman" w:cs="Times New Roman"/>
                      <w:bCs/>
                      <w:sz w:val="24"/>
                      <w:szCs w:val="24"/>
                    </w:rPr>
                    <w:t>Итого</w:t>
                  </w:r>
                </w:p>
              </w:tc>
              <w:tc>
                <w:tcPr>
                  <w:tcW w:w="442" w:type="dxa"/>
                  <w:hideMark/>
                </w:tcPr>
                <w:p w14:paraId="2634D2D3" w14:textId="77777777" w:rsidR="00E017ED" w:rsidRPr="003034FF" w:rsidRDefault="00E017ED" w:rsidP="00E017ED">
                  <w:pPr>
                    <w:spacing w:after="0" w:line="240" w:lineRule="auto"/>
                    <w:rPr>
                      <w:rFonts w:ascii="Times New Roman" w:hAnsi="Times New Roman" w:cs="Times New Roman"/>
                      <w:sz w:val="24"/>
                      <w:szCs w:val="24"/>
                    </w:rPr>
                  </w:pPr>
                </w:p>
              </w:tc>
              <w:tc>
                <w:tcPr>
                  <w:tcW w:w="442" w:type="dxa"/>
                  <w:hideMark/>
                </w:tcPr>
                <w:p w14:paraId="5388AFAF" w14:textId="77777777" w:rsidR="00E017ED" w:rsidRPr="003034FF" w:rsidRDefault="00E017ED" w:rsidP="00E017ED">
                  <w:pPr>
                    <w:spacing w:after="0" w:line="240" w:lineRule="auto"/>
                    <w:rPr>
                      <w:rFonts w:ascii="Times New Roman" w:hAnsi="Times New Roman" w:cs="Times New Roman"/>
                      <w:sz w:val="24"/>
                      <w:szCs w:val="24"/>
                    </w:rPr>
                  </w:pPr>
                </w:p>
              </w:tc>
              <w:tc>
                <w:tcPr>
                  <w:tcW w:w="442" w:type="dxa"/>
                  <w:hideMark/>
                </w:tcPr>
                <w:p w14:paraId="3DC8ADE8" w14:textId="77777777" w:rsidR="00E017ED" w:rsidRPr="003034FF" w:rsidRDefault="00E017ED" w:rsidP="00E017ED">
                  <w:pPr>
                    <w:spacing w:after="0" w:line="240" w:lineRule="auto"/>
                    <w:rPr>
                      <w:rFonts w:ascii="Times New Roman" w:hAnsi="Times New Roman" w:cs="Times New Roman"/>
                      <w:sz w:val="24"/>
                      <w:szCs w:val="24"/>
                    </w:rPr>
                  </w:pPr>
                  <w:r w:rsidRPr="003034FF">
                    <w:rPr>
                      <w:rFonts w:ascii="Times New Roman" w:hAnsi="Times New Roman" w:cs="Times New Roman"/>
                      <w:sz w:val="24"/>
                      <w:szCs w:val="24"/>
                    </w:rPr>
                    <w:t>х</w:t>
                  </w:r>
                </w:p>
              </w:tc>
              <w:tc>
                <w:tcPr>
                  <w:tcW w:w="443" w:type="dxa"/>
                  <w:hideMark/>
                </w:tcPr>
                <w:p w14:paraId="56C4753F" w14:textId="77777777" w:rsidR="00E017ED" w:rsidRPr="003034FF" w:rsidRDefault="00E017ED" w:rsidP="00E017ED">
                  <w:pPr>
                    <w:spacing w:after="0" w:line="240" w:lineRule="auto"/>
                    <w:rPr>
                      <w:rFonts w:ascii="Times New Roman" w:hAnsi="Times New Roman" w:cs="Times New Roman"/>
                      <w:sz w:val="24"/>
                      <w:szCs w:val="24"/>
                    </w:rPr>
                  </w:pPr>
                </w:p>
              </w:tc>
              <w:tc>
                <w:tcPr>
                  <w:tcW w:w="442" w:type="dxa"/>
                  <w:hideMark/>
                </w:tcPr>
                <w:p w14:paraId="49D2D52B" w14:textId="77777777" w:rsidR="00E017ED" w:rsidRPr="003034FF" w:rsidRDefault="00E017ED" w:rsidP="00E017ED">
                  <w:pPr>
                    <w:spacing w:after="0" w:line="240" w:lineRule="auto"/>
                    <w:rPr>
                      <w:sz w:val="24"/>
                      <w:szCs w:val="24"/>
                    </w:rPr>
                  </w:pPr>
                </w:p>
              </w:tc>
            </w:tr>
          </w:tbl>
          <w:p w14:paraId="36CDFF54" w14:textId="77777777" w:rsidR="00E017ED" w:rsidRPr="003034FF" w:rsidRDefault="00E017ED" w:rsidP="00E017ED">
            <w:pPr>
              <w:ind w:firstLine="313"/>
              <w:jc w:val="both"/>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Всего отпущено количество запасов (прописью)__________ на сумму</w:t>
            </w:r>
            <w:r w:rsidRPr="003034FF">
              <w:rPr>
                <w:rFonts w:ascii="Times New Roman" w:eastAsia="Times New Roman" w:hAnsi="Times New Roman" w:cs="Times New Roman"/>
                <w:sz w:val="24"/>
                <w:szCs w:val="24"/>
                <w:lang w:eastAsia="ru-RU"/>
              </w:rPr>
              <w:br/>
              <w:t>(прописью), в тенге_______________________*</w:t>
            </w:r>
          </w:p>
          <w:tbl>
            <w:tblPr>
              <w:tblStyle w:val="a3"/>
              <w:tblW w:w="5021" w:type="dxa"/>
              <w:tblLayout w:type="fixed"/>
              <w:tblLook w:val="04A0" w:firstRow="1" w:lastRow="0" w:firstColumn="1" w:lastColumn="0" w:noHBand="0" w:noVBand="1"/>
            </w:tblPr>
            <w:tblGrid>
              <w:gridCol w:w="2764"/>
              <w:gridCol w:w="2257"/>
            </w:tblGrid>
            <w:tr w:rsidR="00E017ED" w:rsidRPr="003034FF" w14:paraId="6310B0A6" w14:textId="77777777" w:rsidTr="002D6CE9">
              <w:trPr>
                <w:trHeight w:val="3210"/>
              </w:trPr>
              <w:tc>
                <w:tcPr>
                  <w:tcW w:w="2714" w:type="dxa"/>
                  <w:hideMark/>
                </w:tcPr>
                <w:p w14:paraId="17C91322" w14:textId="64BF01F6" w:rsidR="00E017ED" w:rsidRPr="003034FF" w:rsidRDefault="00E017ED" w:rsidP="00E017ED">
                  <w:pPr>
                    <w:jc w:val="cente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lastRenderedPageBreak/>
                    <w:t>Отпуск разрешил Ф.И.О.** ______/_______/________Должность** подпись (ЭЦП) расшифровка подписи*</w:t>
                  </w:r>
                </w:p>
              </w:tc>
              <w:tc>
                <w:tcPr>
                  <w:tcW w:w="2217" w:type="dxa"/>
                  <w:hideMark/>
                </w:tcPr>
                <w:p w14:paraId="17EFBC1F" w14:textId="77777777" w:rsidR="00E017ED" w:rsidRPr="003034FF" w:rsidRDefault="00E017ED" w:rsidP="00E017ED">
                  <w:pPr>
                    <w:jc w:val="cente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По доверенности №**___ от "____" _________ 20 _____ года выданной*</w:t>
                  </w:r>
                  <w:r w:rsidRPr="003034FF">
                    <w:rPr>
                      <w:rFonts w:ascii="Times New Roman" w:eastAsia="Times New Roman" w:hAnsi="Times New Roman" w:cs="Times New Roman"/>
                      <w:sz w:val="24"/>
                      <w:szCs w:val="24"/>
                      <w:lang w:eastAsia="ru-RU"/>
                    </w:rPr>
                    <w:br/>
                    <w:t>_______________</w:t>
                  </w:r>
                  <w:r w:rsidRPr="003034FF">
                    <w:rPr>
                      <w:rFonts w:ascii="Times New Roman" w:eastAsia="Times New Roman" w:hAnsi="Times New Roman" w:cs="Times New Roman"/>
                      <w:sz w:val="24"/>
                      <w:szCs w:val="24"/>
                      <w:lang w:eastAsia="ru-RU"/>
                    </w:rPr>
                    <w:br/>
                    <w:t>________________</w:t>
                  </w:r>
                  <w:r w:rsidRPr="003034FF">
                    <w:rPr>
                      <w:rFonts w:ascii="Times New Roman" w:eastAsia="Times New Roman" w:hAnsi="Times New Roman" w:cs="Times New Roman"/>
                      <w:sz w:val="24"/>
                      <w:szCs w:val="24"/>
                      <w:lang w:eastAsia="ru-RU"/>
                    </w:rPr>
                    <w:br/>
                    <w:t>Запасы получил ______/_______</w:t>
                  </w:r>
                  <w:r w:rsidRPr="003034FF">
                    <w:rPr>
                      <w:rFonts w:ascii="Times New Roman" w:eastAsia="Times New Roman" w:hAnsi="Times New Roman" w:cs="Times New Roman"/>
                      <w:sz w:val="24"/>
                      <w:szCs w:val="24"/>
                      <w:lang w:eastAsia="ru-RU"/>
                    </w:rPr>
                    <w:br/>
                    <w:t>подпись (ЭЦП) расшифровка подписи*</w:t>
                  </w:r>
                </w:p>
              </w:tc>
            </w:tr>
            <w:tr w:rsidR="00E017ED" w:rsidRPr="003034FF" w14:paraId="7660EB87" w14:textId="77777777" w:rsidTr="002D6CE9">
              <w:trPr>
                <w:trHeight w:val="1369"/>
              </w:trPr>
              <w:tc>
                <w:tcPr>
                  <w:tcW w:w="2714" w:type="dxa"/>
                  <w:hideMark/>
                </w:tcPr>
                <w:p w14:paraId="1255C3C6" w14:textId="0762248B" w:rsidR="00E017ED" w:rsidRPr="003034FF" w:rsidRDefault="00E017ED" w:rsidP="00E017ED">
                  <w:pPr>
                    <w:jc w:val="cente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Главный бухгалтер Ф.И.О. **</w:t>
                  </w:r>
                  <w:r w:rsidRPr="003034FF">
                    <w:rPr>
                      <w:rFonts w:ascii="Times New Roman" w:eastAsia="Times New Roman" w:hAnsi="Times New Roman" w:cs="Times New Roman"/>
                      <w:sz w:val="24"/>
                      <w:szCs w:val="24"/>
                      <w:lang w:eastAsia="ru-RU"/>
                    </w:rPr>
                    <w:br/>
                    <w:t>______/____</w:t>
                  </w:r>
                  <w:r w:rsidRPr="003034FF">
                    <w:rPr>
                      <w:rFonts w:ascii="Times New Roman" w:eastAsia="Times New Roman" w:hAnsi="Times New Roman" w:cs="Times New Roman"/>
                      <w:sz w:val="24"/>
                      <w:szCs w:val="24"/>
                      <w:lang w:eastAsia="ru-RU"/>
                    </w:rPr>
                    <w:br/>
                    <w:t>М.П. подпись (ЭЦП) расшифровка подписи*</w:t>
                  </w:r>
                </w:p>
              </w:tc>
              <w:tc>
                <w:tcPr>
                  <w:tcW w:w="2217" w:type="dxa"/>
                  <w:hideMark/>
                </w:tcPr>
                <w:p w14:paraId="7F4432E1" w14:textId="77777777" w:rsidR="00E017ED" w:rsidRPr="003034FF" w:rsidRDefault="00E017ED" w:rsidP="00E017ED">
                  <w:pPr>
                    <w:jc w:val="center"/>
                    <w:rPr>
                      <w:rFonts w:ascii="Times New Roman" w:eastAsia="Times New Roman" w:hAnsi="Times New Roman" w:cs="Times New Roman"/>
                      <w:sz w:val="24"/>
                      <w:szCs w:val="24"/>
                      <w:lang w:eastAsia="ru-RU"/>
                    </w:rPr>
                  </w:pPr>
                </w:p>
              </w:tc>
            </w:tr>
            <w:tr w:rsidR="00E017ED" w:rsidRPr="003034FF" w14:paraId="70AA5118" w14:textId="77777777" w:rsidTr="002D6CE9">
              <w:trPr>
                <w:trHeight w:val="943"/>
              </w:trPr>
              <w:tc>
                <w:tcPr>
                  <w:tcW w:w="2714" w:type="dxa"/>
                  <w:hideMark/>
                </w:tcPr>
                <w:p w14:paraId="7F389BBE" w14:textId="77777777" w:rsidR="00E017ED" w:rsidRPr="003034FF" w:rsidRDefault="00E017ED" w:rsidP="00E017ED">
                  <w:pPr>
                    <w:jc w:val="center"/>
                    <w:rPr>
                      <w:rFonts w:ascii="Times New Roman" w:eastAsia="Times New Roman" w:hAnsi="Times New Roman" w:cs="Times New Roman"/>
                      <w:sz w:val="24"/>
                      <w:szCs w:val="24"/>
                      <w:lang w:eastAsia="ru-RU"/>
                    </w:rPr>
                  </w:pPr>
                  <w:r w:rsidRPr="003034FF">
                    <w:rPr>
                      <w:rFonts w:ascii="Times New Roman" w:eastAsia="Times New Roman" w:hAnsi="Times New Roman" w:cs="Times New Roman"/>
                      <w:sz w:val="24"/>
                      <w:szCs w:val="24"/>
                      <w:lang w:eastAsia="ru-RU"/>
                    </w:rPr>
                    <w:t>Отпустил**____/_____</w:t>
                  </w:r>
                  <w:r w:rsidRPr="003034FF">
                    <w:rPr>
                      <w:rFonts w:ascii="Times New Roman" w:eastAsia="Times New Roman" w:hAnsi="Times New Roman" w:cs="Times New Roman"/>
                      <w:sz w:val="24"/>
                      <w:szCs w:val="24"/>
                      <w:lang w:eastAsia="ru-RU"/>
                    </w:rPr>
                    <w:br/>
                    <w:t>подпись (ЭЦП) расшифровка подписи*</w:t>
                  </w:r>
                </w:p>
              </w:tc>
              <w:tc>
                <w:tcPr>
                  <w:tcW w:w="2217" w:type="dxa"/>
                  <w:hideMark/>
                </w:tcPr>
                <w:p w14:paraId="39BBB20C" w14:textId="77777777" w:rsidR="00E017ED" w:rsidRPr="003034FF" w:rsidRDefault="00E017ED" w:rsidP="00E017ED">
                  <w:pPr>
                    <w:jc w:val="center"/>
                    <w:rPr>
                      <w:rFonts w:ascii="Times New Roman" w:eastAsia="Times New Roman" w:hAnsi="Times New Roman" w:cs="Times New Roman"/>
                      <w:sz w:val="24"/>
                      <w:szCs w:val="24"/>
                      <w:lang w:eastAsia="ru-RU"/>
                    </w:rPr>
                  </w:pPr>
                </w:p>
              </w:tc>
            </w:tr>
          </w:tbl>
          <w:p w14:paraId="47733A81" w14:textId="77777777" w:rsidR="00E017ED" w:rsidRPr="003034FF" w:rsidRDefault="00E017ED" w:rsidP="00E017ED">
            <w:pPr>
              <w:ind w:firstLine="313"/>
              <w:jc w:val="both"/>
              <w:rPr>
                <w:rFonts w:ascii="Times New Roman" w:eastAsia="Times New Roman" w:hAnsi="Times New Roman" w:cs="Times New Roman"/>
                <w:sz w:val="24"/>
                <w:szCs w:val="24"/>
              </w:rPr>
            </w:pPr>
            <w:r w:rsidRPr="003034FF">
              <w:rPr>
                <w:rFonts w:ascii="Times New Roman" w:eastAsia="Times New Roman" w:hAnsi="Times New Roman" w:cs="Times New Roman"/>
                <w:sz w:val="24"/>
                <w:szCs w:val="24"/>
              </w:rPr>
              <w:t>Примечание:</w:t>
            </w:r>
          </w:p>
          <w:p w14:paraId="091D22C2" w14:textId="11D8DBC1" w:rsidR="00E017ED" w:rsidRPr="003034FF" w:rsidRDefault="00E017ED" w:rsidP="00E017ED">
            <w:pPr>
              <w:ind w:firstLine="313"/>
              <w:jc w:val="both"/>
              <w:rPr>
                <w:rFonts w:ascii="Times New Roman" w:eastAsia="Times New Roman" w:hAnsi="Times New Roman" w:cs="Times New Roman"/>
                <w:sz w:val="24"/>
                <w:szCs w:val="24"/>
              </w:rPr>
            </w:pPr>
            <w:r w:rsidRPr="003034FF">
              <w:rPr>
                <w:rFonts w:ascii="Times New Roman" w:eastAsia="Times New Roman" w:hAnsi="Times New Roman" w:cs="Times New Roman"/>
                <w:sz w:val="24"/>
                <w:szCs w:val="24"/>
              </w:rPr>
              <w:t>*заполняется автоматически веб-порталом государственных закупок;</w:t>
            </w:r>
          </w:p>
          <w:p w14:paraId="3DCB26C5" w14:textId="77777777" w:rsidR="00E017ED" w:rsidRPr="003034FF" w:rsidRDefault="00E017ED" w:rsidP="00E017ED">
            <w:pPr>
              <w:ind w:firstLine="313"/>
              <w:jc w:val="both"/>
              <w:rPr>
                <w:rFonts w:ascii="Times New Roman" w:eastAsia="Times New Roman" w:hAnsi="Times New Roman" w:cs="Times New Roman"/>
                <w:sz w:val="24"/>
                <w:szCs w:val="24"/>
              </w:rPr>
            </w:pPr>
            <w:r w:rsidRPr="003034FF">
              <w:rPr>
                <w:rFonts w:ascii="Times New Roman" w:eastAsia="Times New Roman" w:hAnsi="Times New Roman" w:cs="Times New Roman"/>
                <w:sz w:val="24"/>
                <w:szCs w:val="24"/>
              </w:rPr>
              <w:t>** заполняется поставщиком;</w:t>
            </w:r>
          </w:p>
          <w:p w14:paraId="359B398B" w14:textId="77777777" w:rsidR="00E017ED" w:rsidRPr="003034FF" w:rsidRDefault="00E017ED" w:rsidP="00E017ED">
            <w:pPr>
              <w:ind w:firstLine="313"/>
              <w:jc w:val="both"/>
              <w:rPr>
                <w:rFonts w:ascii="Times New Roman" w:eastAsia="Times New Roman" w:hAnsi="Times New Roman" w:cs="Times New Roman"/>
                <w:sz w:val="24"/>
                <w:szCs w:val="24"/>
              </w:rPr>
            </w:pPr>
            <w:r w:rsidRPr="003034FF">
              <w:rPr>
                <w:rFonts w:ascii="Times New Roman" w:eastAsia="Times New Roman" w:hAnsi="Times New Roman" w:cs="Times New Roman"/>
                <w:sz w:val="24"/>
                <w:szCs w:val="24"/>
              </w:rPr>
              <w:t>Расшифровка аббревиатур:</w:t>
            </w:r>
          </w:p>
          <w:p w14:paraId="1EFB6B81" w14:textId="77777777" w:rsidR="00E017ED" w:rsidRPr="003034FF" w:rsidRDefault="00E017ED" w:rsidP="00E017ED">
            <w:pPr>
              <w:ind w:firstLine="313"/>
              <w:jc w:val="both"/>
              <w:rPr>
                <w:rFonts w:ascii="Times New Roman" w:eastAsia="Times New Roman" w:hAnsi="Times New Roman" w:cs="Times New Roman"/>
                <w:sz w:val="24"/>
                <w:szCs w:val="24"/>
              </w:rPr>
            </w:pPr>
            <w:r w:rsidRPr="003034FF">
              <w:rPr>
                <w:rFonts w:ascii="Times New Roman" w:eastAsia="Times New Roman" w:hAnsi="Times New Roman" w:cs="Times New Roman"/>
                <w:sz w:val="24"/>
                <w:szCs w:val="24"/>
              </w:rPr>
              <w:t>БИН – бизнес-идентификационный номер;</w:t>
            </w:r>
          </w:p>
          <w:p w14:paraId="2E57FDD2" w14:textId="77777777" w:rsidR="00E017ED" w:rsidRPr="003034FF" w:rsidRDefault="00E017ED" w:rsidP="00E017ED">
            <w:pPr>
              <w:ind w:firstLine="313"/>
              <w:jc w:val="both"/>
              <w:rPr>
                <w:rFonts w:ascii="Times New Roman" w:eastAsia="Times New Roman" w:hAnsi="Times New Roman" w:cs="Times New Roman"/>
                <w:sz w:val="24"/>
                <w:szCs w:val="24"/>
              </w:rPr>
            </w:pPr>
            <w:r w:rsidRPr="003034FF">
              <w:rPr>
                <w:rFonts w:ascii="Times New Roman" w:eastAsia="Times New Roman" w:hAnsi="Times New Roman" w:cs="Times New Roman"/>
                <w:sz w:val="24"/>
                <w:szCs w:val="24"/>
              </w:rPr>
              <w:t>ИИН – индивидуальный идентификационный номер;</w:t>
            </w:r>
          </w:p>
          <w:p w14:paraId="00B11F7C" w14:textId="77777777" w:rsidR="00E017ED" w:rsidRPr="003034FF" w:rsidRDefault="00E017ED" w:rsidP="00E017ED">
            <w:pPr>
              <w:ind w:firstLine="313"/>
              <w:jc w:val="both"/>
              <w:rPr>
                <w:rFonts w:ascii="Times New Roman" w:eastAsia="Times New Roman" w:hAnsi="Times New Roman" w:cs="Times New Roman"/>
                <w:sz w:val="24"/>
                <w:szCs w:val="24"/>
              </w:rPr>
            </w:pPr>
            <w:r w:rsidRPr="003034FF">
              <w:rPr>
                <w:rFonts w:ascii="Times New Roman" w:eastAsia="Times New Roman" w:hAnsi="Times New Roman" w:cs="Times New Roman"/>
                <w:sz w:val="24"/>
                <w:szCs w:val="24"/>
              </w:rPr>
              <w:t>НДС – налог на добавленную стоимость;</w:t>
            </w:r>
          </w:p>
          <w:p w14:paraId="169AFBDB" w14:textId="77777777" w:rsidR="00E017ED" w:rsidRPr="00843D44" w:rsidRDefault="00E017ED" w:rsidP="00E017ED">
            <w:pPr>
              <w:widowControl w:val="0"/>
              <w:ind w:firstLine="313"/>
              <w:jc w:val="both"/>
              <w:rPr>
                <w:rFonts w:ascii="Times New Roman" w:hAnsi="Times New Roman" w:cs="Times New Roman"/>
                <w:b/>
                <w:bCs/>
                <w:color w:val="EE0000"/>
                <w:sz w:val="24"/>
                <w:szCs w:val="24"/>
              </w:rPr>
            </w:pPr>
            <w:r w:rsidRPr="00843D44">
              <w:rPr>
                <w:rFonts w:ascii="Times New Roman" w:hAnsi="Times New Roman" w:cs="Times New Roman"/>
                <w:b/>
                <w:bCs/>
                <w:color w:val="EE0000"/>
                <w:sz w:val="24"/>
                <w:szCs w:val="24"/>
              </w:rPr>
              <w:t>М.П. – место печати;</w:t>
            </w:r>
          </w:p>
          <w:p w14:paraId="3A2E4E15" w14:textId="2EB563C0" w:rsidR="00E017ED" w:rsidRPr="00843D44" w:rsidRDefault="00E017ED" w:rsidP="00E017ED">
            <w:pPr>
              <w:ind w:firstLine="313"/>
              <w:rPr>
                <w:rFonts w:ascii="Times New Roman" w:eastAsia="Times New Roman" w:hAnsi="Times New Roman" w:cs="Times New Roman"/>
                <w:color w:val="EE0000"/>
                <w:sz w:val="24"/>
                <w:szCs w:val="24"/>
                <w:lang w:val="kk-KZ"/>
              </w:rPr>
            </w:pPr>
            <w:r w:rsidRPr="003034FF">
              <w:rPr>
                <w:rFonts w:ascii="Times New Roman" w:eastAsia="Times New Roman" w:hAnsi="Times New Roman" w:cs="Times New Roman"/>
                <w:sz w:val="24"/>
                <w:szCs w:val="24"/>
              </w:rPr>
              <w:t xml:space="preserve">Ф.И.О. – фамилия имя отчество </w:t>
            </w:r>
            <w:r w:rsidRPr="00843D44">
              <w:rPr>
                <w:rFonts w:ascii="Times New Roman" w:eastAsia="Times New Roman" w:hAnsi="Times New Roman" w:cs="Times New Roman"/>
                <w:b/>
                <w:bCs/>
                <w:color w:val="EE0000"/>
                <w:sz w:val="24"/>
                <w:szCs w:val="24"/>
              </w:rPr>
              <w:t>(если оно указано в документе, удостоверяющем личность)</w:t>
            </w:r>
            <w:r w:rsidRPr="00843D44">
              <w:rPr>
                <w:rFonts w:ascii="Times New Roman" w:eastAsia="Times New Roman" w:hAnsi="Times New Roman" w:cs="Times New Roman"/>
                <w:color w:val="EE0000"/>
                <w:sz w:val="24"/>
                <w:szCs w:val="24"/>
                <w:lang w:val="kk-KZ"/>
              </w:rPr>
              <w:t>;</w:t>
            </w:r>
          </w:p>
          <w:p w14:paraId="68676BB9" w14:textId="1ACCB451" w:rsidR="00E017ED" w:rsidRPr="003034FF" w:rsidRDefault="00E017ED" w:rsidP="00E017ED">
            <w:pPr>
              <w:ind w:firstLine="313"/>
              <w:rPr>
                <w:rFonts w:ascii="Times New Roman" w:eastAsia="Times New Roman" w:hAnsi="Times New Roman" w:cs="Times New Roman"/>
                <w:color w:val="000000"/>
                <w:sz w:val="24"/>
                <w:szCs w:val="24"/>
              </w:rPr>
            </w:pPr>
            <w:r w:rsidRPr="003034FF">
              <w:rPr>
                <w:rFonts w:ascii="Times New Roman" w:eastAsia="Times New Roman" w:hAnsi="Times New Roman" w:cs="Times New Roman"/>
                <w:sz w:val="24"/>
                <w:szCs w:val="24"/>
              </w:rPr>
              <w:t>ЭЦП – электронная цифровая подпись.</w:t>
            </w:r>
          </w:p>
        </w:tc>
        <w:tc>
          <w:tcPr>
            <w:tcW w:w="3402" w:type="dxa"/>
          </w:tcPr>
          <w:p w14:paraId="2686276C" w14:textId="77777777" w:rsidR="00E017ED" w:rsidRDefault="00E017ED" w:rsidP="00E017ED">
            <w:pPr>
              <w:ind w:firstLine="319"/>
              <w:jc w:val="both"/>
              <w:rPr>
                <w:rFonts w:ascii="Times New Roman" w:hAnsi="Times New Roman" w:cs="Times New Roman"/>
                <w:color w:val="000000"/>
                <w:sz w:val="24"/>
                <w:szCs w:val="24"/>
              </w:rPr>
            </w:pPr>
            <w:r w:rsidRPr="003034FF">
              <w:rPr>
                <w:rFonts w:ascii="Times New Roman" w:hAnsi="Times New Roman" w:cs="Times New Roman"/>
                <w:color w:val="000000"/>
                <w:sz w:val="24"/>
                <w:szCs w:val="24"/>
              </w:rPr>
              <w:lastRenderedPageBreak/>
              <w:t xml:space="preserve">В рамках исполнения дорожной карты по пилотированию Национального каталога товаров (далее – НКТ) во всех отраслях экономики, утвержденной 17 сентября 2025 года Заместителем Премьер-министра – Министром национальной экономики </w:t>
            </w:r>
            <w:proofErr w:type="spellStart"/>
            <w:r w:rsidRPr="003034FF">
              <w:rPr>
                <w:rFonts w:ascii="Times New Roman" w:hAnsi="Times New Roman" w:cs="Times New Roman"/>
                <w:color w:val="000000"/>
                <w:sz w:val="24"/>
                <w:szCs w:val="24"/>
              </w:rPr>
              <w:t>Жумангариным</w:t>
            </w:r>
            <w:proofErr w:type="spellEnd"/>
            <w:r w:rsidRPr="003034FF">
              <w:rPr>
                <w:rFonts w:ascii="Times New Roman" w:hAnsi="Times New Roman" w:cs="Times New Roman"/>
                <w:color w:val="000000"/>
                <w:sz w:val="24"/>
                <w:szCs w:val="24"/>
              </w:rPr>
              <w:t xml:space="preserve"> С.М. в части применения кода НКТ в государственных закупках</w:t>
            </w:r>
            <w:r>
              <w:rPr>
                <w:rFonts w:ascii="Times New Roman" w:hAnsi="Times New Roman" w:cs="Times New Roman"/>
                <w:color w:val="000000"/>
                <w:sz w:val="24"/>
                <w:szCs w:val="24"/>
              </w:rPr>
              <w:t xml:space="preserve">, </w:t>
            </w:r>
            <w:r w:rsidRPr="002B5A2B">
              <w:rPr>
                <w:rFonts w:ascii="Times New Roman" w:hAnsi="Times New Roman" w:cs="Times New Roman"/>
                <w:color w:val="000000"/>
                <w:sz w:val="24"/>
                <w:szCs w:val="24"/>
              </w:rPr>
              <w:t>необходимо добавить уникальный код товаров.</w:t>
            </w:r>
            <w:r w:rsidRPr="003034FF">
              <w:rPr>
                <w:rFonts w:ascii="Times New Roman" w:hAnsi="Times New Roman" w:cs="Times New Roman"/>
                <w:color w:val="000000"/>
                <w:sz w:val="24"/>
                <w:szCs w:val="24"/>
              </w:rPr>
              <w:t xml:space="preserve"> </w:t>
            </w:r>
          </w:p>
          <w:p w14:paraId="22B360E2" w14:textId="77777777" w:rsidR="001643F2" w:rsidRDefault="001643F2" w:rsidP="00E017ED">
            <w:pPr>
              <w:ind w:firstLine="319"/>
              <w:jc w:val="both"/>
              <w:rPr>
                <w:rFonts w:ascii="Times New Roman" w:hAnsi="Times New Roman" w:cs="Times New Roman"/>
                <w:color w:val="000000"/>
                <w:sz w:val="24"/>
                <w:szCs w:val="24"/>
              </w:rPr>
            </w:pPr>
          </w:p>
          <w:p w14:paraId="35BF3919" w14:textId="77777777" w:rsidR="001643F2" w:rsidRDefault="001643F2" w:rsidP="00E017ED">
            <w:pPr>
              <w:ind w:firstLine="319"/>
              <w:jc w:val="both"/>
              <w:rPr>
                <w:rFonts w:ascii="Times New Roman" w:hAnsi="Times New Roman" w:cs="Times New Roman"/>
                <w:color w:val="000000"/>
                <w:sz w:val="24"/>
                <w:szCs w:val="24"/>
              </w:rPr>
            </w:pPr>
          </w:p>
          <w:p w14:paraId="4A3773FD" w14:textId="77777777" w:rsidR="001643F2" w:rsidRDefault="001643F2" w:rsidP="00E017ED">
            <w:pPr>
              <w:ind w:firstLine="319"/>
              <w:jc w:val="both"/>
              <w:rPr>
                <w:rFonts w:ascii="Times New Roman" w:hAnsi="Times New Roman" w:cs="Times New Roman"/>
                <w:color w:val="000000"/>
                <w:sz w:val="24"/>
                <w:szCs w:val="24"/>
              </w:rPr>
            </w:pPr>
          </w:p>
          <w:p w14:paraId="09138CE2" w14:textId="77777777" w:rsidR="001643F2" w:rsidRDefault="001643F2" w:rsidP="00E017ED">
            <w:pPr>
              <w:ind w:firstLine="319"/>
              <w:jc w:val="both"/>
              <w:rPr>
                <w:rFonts w:ascii="Times New Roman" w:hAnsi="Times New Roman" w:cs="Times New Roman"/>
                <w:color w:val="000000"/>
                <w:sz w:val="24"/>
                <w:szCs w:val="24"/>
              </w:rPr>
            </w:pPr>
          </w:p>
          <w:p w14:paraId="64CD5504" w14:textId="77777777" w:rsidR="001643F2" w:rsidRDefault="001643F2" w:rsidP="00E017ED">
            <w:pPr>
              <w:ind w:firstLine="319"/>
              <w:jc w:val="both"/>
              <w:rPr>
                <w:rFonts w:ascii="Times New Roman" w:hAnsi="Times New Roman" w:cs="Times New Roman"/>
                <w:color w:val="000000"/>
                <w:sz w:val="24"/>
                <w:szCs w:val="24"/>
              </w:rPr>
            </w:pPr>
          </w:p>
          <w:p w14:paraId="1A35C2AF" w14:textId="77777777" w:rsidR="001643F2" w:rsidRDefault="001643F2" w:rsidP="00E017ED">
            <w:pPr>
              <w:ind w:firstLine="319"/>
              <w:jc w:val="both"/>
              <w:rPr>
                <w:rFonts w:ascii="Times New Roman" w:hAnsi="Times New Roman" w:cs="Times New Roman"/>
                <w:color w:val="000000"/>
                <w:sz w:val="24"/>
                <w:szCs w:val="24"/>
              </w:rPr>
            </w:pPr>
          </w:p>
          <w:p w14:paraId="415A54B2" w14:textId="77777777" w:rsidR="001643F2" w:rsidRDefault="001643F2" w:rsidP="00E017ED">
            <w:pPr>
              <w:ind w:firstLine="319"/>
              <w:jc w:val="both"/>
              <w:rPr>
                <w:rFonts w:ascii="Times New Roman" w:hAnsi="Times New Roman" w:cs="Times New Roman"/>
                <w:color w:val="000000"/>
                <w:sz w:val="24"/>
                <w:szCs w:val="24"/>
              </w:rPr>
            </w:pPr>
          </w:p>
          <w:p w14:paraId="04918E8B" w14:textId="77777777" w:rsidR="001643F2" w:rsidRDefault="001643F2" w:rsidP="00E017ED">
            <w:pPr>
              <w:ind w:firstLine="319"/>
              <w:jc w:val="both"/>
              <w:rPr>
                <w:rFonts w:ascii="Times New Roman" w:hAnsi="Times New Roman" w:cs="Times New Roman"/>
                <w:color w:val="000000"/>
                <w:sz w:val="24"/>
                <w:szCs w:val="24"/>
              </w:rPr>
            </w:pPr>
          </w:p>
          <w:p w14:paraId="70D030E0" w14:textId="77777777" w:rsidR="001643F2" w:rsidRDefault="001643F2" w:rsidP="00E017ED">
            <w:pPr>
              <w:ind w:firstLine="319"/>
              <w:jc w:val="both"/>
              <w:rPr>
                <w:rFonts w:ascii="Times New Roman" w:hAnsi="Times New Roman" w:cs="Times New Roman"/>
                <w:color w:val="000000"/>
                <w:sz w:val="24"/>
                <w:szCs w:val="24"/>
              </w:rPr>
            </w:pPr>
          </w:p>
          <w:p w14:paraId="76C4F29F" w14:textId="77777777" w:rsidR="001643F2" w:rsidRDefault="001643F2" w:rsidP="00E017ED">
            <w:pPr>
              <w:ind w:firstLine="319"/>
              <w:jc w:val="both"/>
              <w:rPr>
                <w:rFonts w:ascii="Times New Roman" w:hAnsi="Times New Roman" w:cs="Times New Roman"/>
                <w:color w:val="000000"/>
                <w:sz w:val="24"/>
                <w:szCs w:val="24"/>
              </w:rPr>
            </w:pPr>
          </w:p>
          <w:p w14:paraId="24307E7B" w14:textId="77777777" w:rsidR="001643F2" w:rsidRDefault="001643F2" w:rsidP="00E017ED">
            <w:pPr>
              <w:ind w:firstLine="319"/>
              <w:jc w:val="both"/>
              <w:rPr>
                <w:rFonts w:ascii="Times New Roman" w:hAnsi="Times New Roman" w:cs="Times New Roman"/>
                <w:color w:val="000000"/>
                <w:sz w:val="24"/>
                <w:szCs w:val="24"/>
              </w:rPr>
            </w:pPr>
          </w:p>
          <w:p w14:paraId="4E84332F" w14:textId="77777777" w:rsidR="001643F2" w:rsidRDefault="001643F2" w:rsidP="00E017ED">
            <w:pPr>
              <w:ind w:firstLine="319"/>
              <w:jc w:val="both"/>
              <w:rPr>
                <w:rFonts w:ascii="Times New Roman" w:hAnsi="Times New Roman" w:cs="Times New Roman"/>
                <w:color w:val="000000"/>
                <w:sz w:val="24"/>
                <w:szCs w:val="24"/>
              </w:rPr>
            </w:pPr>
          </w:p>
          <w:p w14:paraId="34CE1DFD" w14:textId="77777777" w:rsidR="001643F2" w:rsidRDefault="001643F2" w:rsidP="00E017ED">
            <w:pPr>
              <w:ind w:firstLine="319"/>
              <w:jc w:val="both"/>
              <w:rPr>
                <w:rFonts w:ascii="Times New Roman" w:hAnsi="Times New Roman" w:cs="Times New Roman"/>
                <w:color w:val="000000"/>
                <w:sz w:val="24"/>
                <w:szCs w:val="24"/>
              </w:rPr>
            </w:pPr>
          </w:p>
          <w:p w14:paraId="45FE9F22" w14:textId="77777777" w:rsidR="001643F2" w:rsidRDefault="001643F2" w:rsidP="00E017ED">
            <w:pPr>
              <w:ind w:firstLine="319"/>
              <w:jc w:val="both"/>
              <w:rPr>
                <w:rFonts w:ascii="Times New Roman" w:hAnsi="Times New Roman" w:cs="Times New Roman"/>
                <w:color w:val="000000"/>
                <w:sz w:val="24"/>
                <w:szCs w:val="24"/>
              </w:rPr>
            </w:pPr>
          </w:p>
          <w:p w14:paraId="2D87D6D1" w14:textId="77777777" w:rsidR="001643F2" w:rsidRDefault="001643F2" w:rsidP="00E017ED">
            <w:pPr>
              <w:ind w:firstLine="319"/>
              <w:jc w:val="both"/>
              <w:rPr>
                <w:rFonts w:ascii="Times New Roman" w:hAnsi="Times New Roman" w:cs="Times New Roman"/>
                <w:color w:val="000000"/>
                <w:sz w:val="24"/>
                <w:szCs w:val="24"/>
              </w:rPr>
            </w:pPr>
          </w:p>
          <w:p w14:paraId="3948AC61" w14:textId="77777777" w:rsidR="001643F2" w:rsidRDefault="001643F2" w:rsidP="00E017ED">
            <w:pPr>
              <w:ind w:firstLine="319"/>
              <w:jc w:val="both"/>
              <w:rPr>
                <w:rFonts w:ascii="Times New Roman" w:hAnsi="Times New Roman" w:cs="Times New Roman"/>
                <w:color w:val="000000"/>
                <w:sz w:val="24"/>
                <w:szCs w:val="24"/>
              </w:rPr>
            </w:pPr>
          </w:p>
          <w:p w14:paraId="77E86925" w14:textId="77777777" w:rsidR="001643F2" w:rsidRDefault="001643F2" w:rsidP="00E017ED">
            <w:pPr>
              <w:ind w:firstLine="319"/>
              <w:jc w:val="both"/>
              <w:rPr>
                <w:rFonts w:ascii="Times New Roman" w:hAnsi="Times New Roman" w:cs="Times New Roman"/>
                <w:color w:val="000000"/>
                <w:sz w:val="24"/>
                <w:szCs w:val="24"/>
              </w:rPr>
            </w:pPr>
          </w:p>
          <w:p w14:paraId="413ED5D0" w14:textId="77777777" w:rsidR="001643F2" w:rsidRDefault="001643F2" w:rsidP="00E017ED">
            <w:pPr>
              <w:ind w:firstLine="319"/>
              <w:jc w:val="both"/>
              <w:rPr>
                <w:rFonts w:ascii="Times New Roman" w:hAnsi="Times New Roman" w:cs="Times New Roman"/>
                <w:color w:val="000000"/>
                <w:sz w:val="24"/>
                <w:szCs w:val="24"/>
              </w:rPr>
            </w:pPr>
          </w:p>
          <w:p w14:paraId="0AADB7C2" w14:textId="77777777" w:rsidR="001643F2" w:rsidRDefault="001643F2" w:rsidP="00E017ED">
            <w:pPr>
              <w:ind w:firstLine="319"/>
              <w:jc w:val="both"/>
              <w:rPr>
                <w:rFonts w:ascii="Times New Roman" w:hAnsi="Times New Roman" w:cs="Times New Roman"/>
                <w:color w:val="000000"/>
                <w:sz w:val="24"/>
                <w:szCs w:val="24"/>
              </w:rPr>
            </w:pPr>
          </w:p>
          <w:p w14:paraId="592CB606" w14:textId="77777777" w:rsidR="001643F2" w:rsidRDefault="001643F2" w:rsidP="00E017ED">
            <w:pPr>
              <w:ind w:firstLine="319"/>
              <w:jc w:val="both"/>
              <w:rPr>
                <w:rFonts w:ascii="Times New Roman" w:hAnsi="Times New Roman" w:cs="Times New Roman"/>
                <w:color w:val="000000"/>
                <w:sz w:val="24"/>
                <w:szCs w:val="24"/>
              </w:rPr>
            </w:pPr>
          </w:p>
          <w:p w14:paraId="4E85E3A1" w14:textId="77777777" w:rsidR="001643F2" w:rsidRDefault="001643F2" w:rsidP="00E017ED">
            <w:pPr>
              <w:ind w:firstLine="319"/>
              <w:jc w:val="both"/>
              <w:rPr>
                <w:rFonts w:ascii="Times New Roman" w:hAnsi="Times New Roman" w:cs="Times New Roman"/>
                <w:color w:val="000000"/>
                <w:sz w:val="24"/>
                <w:szCs w:val="24"/>
              </w:rPr>
            </w:pPr>
          </w:p>
          <w:p w14:paraId="50D91B02" w14:textId="77777777" w:rsidR="001643F2" w:rsidRDefault="001643F2" w:rsidP="00E017ED">
            <w:pPr>
              <w:ind w:firstLine="319"/>
              <w:jc w:val="both"/>
              <w:rPr>
                <w:rFonts w:ascii="Times New Roman" w:hAnsi="Times New Roman" w:cs="Times New Roman"/>
                <w:color w:val="000000"/>
                <w:sz w:val="24"/>
                <w:szCs w:val="24"/>
              </w:rPr>
            </w:pPr>
          </w:p>
          <w:p w14:paraId="49ED0494" w14:textId="77777777" w:rsidR="001643F2" w:rsidRDefault="001643F2" w:rsidP="00E017ED">
            <w:pPr>
              <w:ind w:firstLine="319"/>
              <w:jc w:val="both"/>
              <w:rPr>
                <w:rFonts w:ascii="Times New Roman" w:hAnsi="Times New Roman" w:cs="Times New Roman"/>
                <w:color w:val="000000"/>
                <w:sz w:val="24"/>
                <w:szCs w:val="24"/>
              </w:rPr>
            </w:pPr>
          </w:p>
          <w:p w14:paraId="30241641" w14:textId="77777777" w:rsidR="001643F2" w:rsidRDefault="001643F2" w:rsidP="00E017ED">
            <w:pPr>
              <w:ind w:firstLine="319"/>
              <w:jc w:val="both"/>
              <w:rPr>
                <w:rFonts w:ascii="Times New Roman" w:hAnsi="Times New Roman" w:cs="Times New Roman"/>
                <w:color w:val="000000"/>
                <w:sz w:val="24"/>
                <w:szCs w:val="24"/>
              </w:rPr>
            </w:pPr>
          </w:p>
          <w:p w14:paraId="2453B737" w14:textId="77777777" w:rsidR="001643F2" w:rsidRDefault="001643F2" w:rsidP="00E017ED">
            <w:pPr>
              <w:ind w:firstLine="319"/>
              <w:jc w:val="both"/>
              <w:rPr>
                <w:rFonts w:ascii="Times New Roman" w:hAnsi="Times New Roman" w:cs="Times New Roman"/>
                <w:color w:val="000000"/>
                <w:sz w:val="24"/>
                <w:szCs w:val="24"/>
              </w:rPr>
            </w:pPr>
          </w:p>
          <w:p w14:paraId="6D9170ED" w14:textId="77777777" w:rsidR="001643F2" w:rsidRDefault="001643F2" w:rsidP="00E017ED">
            <w:pPr>
              <w:ind w:firstLine="319"/>
              <w:jc w:val="both"/>
              <w:rPr>
                <w:rFonts w:ascii="Times New Roman" w:hAnsi="Times New Roman" w:cs="Times New Roman"/>
                <w:color w:val="000000"/>
                <w:sz w:val="24"/>
                <w:szCs w:val="24"/>
              </w:rPr>
            </w:pPr>
          </w:p>
          <w:p w14:paraId="267BFC5C" w14:textId="77777777" w:rsidR="001643F2" w:rsidRDefault="001643F2" w:rsidP="00E017ED">
            <w:pPr>
              <w:ind w:firstLine="319"/>
              <w:jc w:val="both"/>
              <w:rPr>
                <w:rFonts w:ascii="Times New Roman" w:hAnsi="Times New Roman" w:cs="Times New Roman"/>
                <w:color w:val="000000"/>
                <w:sz w:val="24"/>
                <w:szCs w:val="24"/>
              </w:rPr>
            </w:pPr>
          </w:p>
          <w:p w14:paraId="28C8D824" w14:textId="77777777" w:rsidR="001643F2" w:rsidRDefault="001643F2" w:rsidP="00E017ED">
            <w:pPr>
              <w:ind w:firstLine="319"/>
              <w:jc w:val="both"/>
              <w:rPr>
                <w:rFonts w:ascii="Times New Roman" w:hAnsi="Times New Roman" w:cs="Times New Roman"/>
                <w:color w:val="000000"/>
                <w:sz w:val="24"/>
                <w:szCs w:val="24"/>
              </w:rPr>
            </w:pPr>
          </w:p>
          <w:p w14:paraId="1648DF6F" w14:textId="77777777" w:rsidR="001643F2" w:rsidRDefault="001643F2" w:rsidP="00E017ED">
            <w:pPr>
              <w:ind w:firstLine="319"/>
              <w:jc w:val="both"/>
              <w:rPr>
                <w:rFonts w:ascii="Times New Roman" w:hAnsi="Times New Roman" w:cs="Times New Roman"/>
                <w:color w:val="000000"/>
                <w:sz w:val="24"/>
                <w:szCs w:val="24"/>
              </w:rPr>
            </w:pPr>
          </w:p>
          <w:p w14:paraId="7B48CDC8" w14:textId="77777777" w:rsidR="001643F2" w:rsidRDefault="001643F2" w:rsidP="00E017ED">
            <w:pPr>
              <w:ind w:firstLine="319"/>
              <w:jc w:val="both"/>
              <w:rPr>
                <w:rFonts w:ascii="Times New Roman" w:hAnsi="Times New Roman" w:cs="Times New Roman"/>
                <w:color w:val="000000"/>
                <w:sz w:val="24"/>
                <w:szCs w:val="24"/>
              </w:rPr>
            </w:pPr>
          </w:p>
          <w:p w14:paraId="5721ED6E" w14:textId="77777777" w:rsidR="001643F2" w:rsidRDefault="001643F2" w:rsidP="00E017ED">
            <w:pPr>
              <w:ind w:firstLine="319"/>
              <w:jc w:val="both"/>
              <w:rPr>
                <w:rFonts w:ascii="Times New Roman" w:hAnsi="Times New Roman" w:cs="Times New Roman"/>
                <w:color w:val="000000"/>
                <w:sz w:val="24"/>
                <w:szCs w:val="24"/>
              </w:rPr>
            </w:pPr>
          </w:p>
          <w:p w14:paraId="187D9B1B" w14:textId="77777777" w:rsidR="001643F2" w:rsidRDefault="001643F2" w:rsidP="00E017ED">
            <w:pPr>
              <w:ind w:firstLine="319"/>
              <w:jc w:val="both"/>
              <w:rPr>
                <w:rFonts w:ascii="Times New Roman" w:hAnsi="Times New Roman" w:cs="Times New Roman"/>
                <w:color w:val="000000"/>
                <w:sz w:val="24"/>
                <w:szCs w:val="24"/>
              </w:rPr>
            </w:pPr>
          </w:p>
          <w:p w14:paraId="066CC584" w14:textId="77777777" w:rsidR="001643F2" w:rsidRDefault="001643F2" w:rsidP="00E017ED">
            <w:pPr>
              <w:ind w:firstLine="319"/>
              <w:jc w:val="both"/>
              <w:rPr>
                <w:rFonts w:ascii="Times New Roman" w:hAnsi="Times New Roman" w:cs="Times New Roman"/>
                <w:color w:val="000000"/>
                <w:sz w:val="24"/>
                <w:szCs w:val="24"/>
              </w:rPr>
            </w:pPr>
          </w:p>
          <w:p w14:paraId="1C514625" w14:textId="77777777" w:rsidR="001643F2" w:rsidRDefault="001643F2" w:rsidP="00E017ED">
            <w:pPr>
              <w:ind w:firstLine="319"/>
              <w:jc w:val="both"/>
              <w:rPr>
                <w:rFonts w:ascii="Times New Roman" w:hAnsi="Times New Roman" w:cs="Times New Roman"/>
                <w:color w:val="000000"/>
                <w:sz w:val="24"/>
                <w:szCs w:val="24"/>
              </w:rPr>
            </w:pPr>
          </w:p>
          <w:p w14:paraId="1D03DF3A" w14:textId="77777777" w:rsidR="001643F2" w:rsidRDefault="001643F2" w:rsidP="00E017ED">
            <w:pPr>
              <w:ind w:firstLine="319"/>
              <w:jc w:val="both"/>
              <w:rPr>
                <w:rFonts w:ascii="Times New Roman" w:hAnsi="Times New Roman" w:cs="Times New Roman"/>
                <w:color w:val="000000"/>
                <w:sz w:val="24"/>
                <w:szCs w:val="24"/>
              </w:rPr>
            </w:pPr>
          </w:p>
          <w:p w14:paraId="24522D30" w14:textId="77777777" w:rsidR="001643F2" w:rsidRDefault="001643F2" w:rsidP="00E017ED">
            <w:pPr>
              <w:ind w:firstLine="319"/>
              <w:jc w:val="both"/>
              <w:rPr>
                <w:rFonts w:ascii="Times New Roman" w:hAnsi="Times New Roman" w:cs="Times New Roman"/>
                <w:color w:val="000000"/>
                <w:sz w:val="24"/>
                <w:szCs w:val="24"/>
              </w:rPr>
            </w:pPr>
          </w:p>
          <w:p w14:paraId="2A44B18F" w14:textId="77777777" w:rsidR="001643F2" w:rsidRDefault="001643F2" w:rsidP="00E017ED">
            <w:pPr>
              <w:ind w:firstLine="319"/>
              <w:jc w:val="both"/>
              <w:rPr>
                <w:rFonts w:ascii="Times New Roman" w:hAnsi="Times New Roman" w:cs="Times New Roman"/>
                <w:color w:val="000000"/>
                <w:sz w:val="24"/>
                <w:szCs w:val="24"/>
              </w:rPr>
            </w:pPr>
          </w:p>
          <w:p w14:paraId="7EAE8A20" w14:textId="77777777" w:rsidR="001643F2" w:rsidRDefault="001643F2" w:rsidP="00E017ED">
            <w:pPr>
              <w:ind w:firstLine="319"/>
              <w:jc w:val="both"/>
              <w:rPr>
                <w:rFonts w:ascii="Times New Roman" w:hAnsi="Times New Roman" w:cs="Times New Roman"/>
                <w:color w:val="000000"/>
                <w:sz w:val="24"/>
                <w:szCs w:val="24"/>
              </w:rPr>
            </w:pPr>
          </w:p>
          <w:p w14:paraId="5E35E9D0" w14:textId="77777777" w:rsidR="001643F2" w:rsidRDefault="001643F2" w:rsidP="00E017ED">
            <w:pPr>
              <w:ind w:firstLine="319"/>
              <w:jc w:val="both"/>
              <w:rPr>
                <w:rFonts w:ascii="Times New Roman" w:hAnsi="Times New Roman" w:cs="Times New Roman"/>
                <w:color w:val="000000"/>
                <w:sz w:val="24"/>
                <w:szCs w:val="24"/>
              </w:rPr>
            </w:pPr>
          </w:p>
          <w:p w14:paraId="208153F6" w14:textId="77777777" w:rsidR="001643F2" w:rsidRDefault="001643F2" w:rsidP="00E017ED">
            <w:pPr>
              <w:ind w:firstLine="319"/>
              <w:jc w:val="both"/>
              <w:rPr>
                <w:rFonts w:ascii="Times New Roman" w:hAnsi="Times New Roman" w:cs="Times New Roman"/>
                <w:color w:val="000000"/>
                <w:sz w:val="24"/>
                <w:szCs w:val="24"/>
              </w:rPr>
            </w:pPr>
          </w:p>
          <w:p w14:paraId="46C9AF56" w14:textId="77777777" w:rsidR="001643F2" w:rsidRDefault="001643F2" w:rsidP="00E017ED">
            <w:pPr>
              <w:ind w:firstLine="319"/>
              <w:jc w:val="both"/>
              <w:rPr>
                <w:rFonts w:ascii="Times New Roman" w:hAnsi="Times New Roman" w:cs="Times New Roman"/>
                <w:color w:val="000000"/>
                <w:sz w:val="24"/>
                <w:szCs w:val="24"/>
              </w:rPr>
            </w:pPr>
          </w:p>
          <w:p w14:paraId="5066EE6A" w14:textId="77777777" w:rsidR="001643F2" w:rsidRDefault="001643F2" w:rsidP="00E017ED">
            <w:pPr>
              <w:ind w:firstLine="319"/>
              <w:jc w:val="both"/>
              <w:rPr>
                <w:rFonts w:ascii="Times New Roman" w:hAnsi="Times New Roman" w:cs="Times New Roman"/>
                <w:color w:val="000000"/>
                <w:sz w:val="24"/>
                <w:szCs w:val="24"/>
              </w:rPr>
            </w:pPr>
          </w:p>
          <w:p w14:paraId="6860F8DB" w14:textId="77777777" w:rsidR="001643F2" w:rsidRDefault="001643F2" w:rsidP="00E017ED">
            <w:pPr>
              <w:ind w:firstLine="319"/>
              <w:jc w:val="both"/>
              <w:rPr>
                <w:rFonts w:ascii="Times New Roman" w:hAnsi="Times New Roman" w:cs="Times New Roman"/>
                <w:color w:val="000000"/>
                <w:sz w:val="24"/>
                <w:szCs w:val="24"/>
              </w:rPr>
            </w:pPr>
          </w:p>
          <w:p w14:paraId="593B2497" w14:textId="77777777" w:rsidR="001643F2" w:rsidRDefault="001643F2" w:rsidP="00E017ED">
            <w:pPr>
              <w:ind w:firstLine="319"/>
              <w:jc w:val="both"/>
              <w:rPr>
                <w:rFonts w:ascii="Times New Roman" w:hAnsi="Times New Roman" w:cs="Times New Roman"/>
                <w:color w:val="000000"/>
                <w:sz w:val="24"/>
                <w:szCs w:val="24"/>
              </w:rPr>
            </w:pPr>
          </w:p>
          <w:p w14:paraId="5309F33A" w14:textId="77777777" w:rsidR="001643F2" w:rsidRDefault="001643F2" w:rsidP="00E017ED">
            <w:pPr>
              <w:ind w:firstLine="319"/>
              <w:jc w:val="both"/>
              <w:rPr>
                <w:rFonts w:ascii="Times New Roman" w:hAnsi="Times New Roman" w:cs="Times New Roman"/>
                <w:color w:val="000000"/>
                <w:sz w:val="24"/>
                <w:szCs w:val="24"/>
              </w:rPr>
            </w:pPr>
          </w:p>
          <w:p w14:paraId="7F8448FB" w14:textId="77777777" w:rsidR="001643F2" w:rsidRDefault="001643F2" w:rsidP="00E017ED">
            <w:pPr>
              <w:ind w:firstLine="319"/>
              <w:jc w:val="both"/>
              <w:rPr>
                <w:rFonts w:ascii="Times New Roman" w:hAnsi="Times New Roman" w:cs="Times New Roman"/>
                <w:color w:val="000000"/>
                <w:sz w:val="24"/>
                <w:szCs w:val="24"/>
              </w:rPr>
            </w:pPr>
          </w:p>
          <w:p w14:paraId="0094AFEC" w14:textId="77777777" w:rsidR="001643F2" w:rsidRDefault="001643F2" w:rsidP="00E017ED">
            <w:pPr>
              <w:ind w:firstLine="319"/>
              <w:jc w:val="both"/>
              <w:rPr>
                <w:rFonts w:ascii="Times New Roman" w:hAnsi="Times New Roman" w:cs="Times New Roman"/>
                <w:color w:val="000000"/>
                <w:sz w:val="24"/>
                <w:szCs w:val="24"/>
              </w:rPr>
            </w:pPr>
          </w:p>
          <w:p w14:paraId="683B2636" w14:textId="77777777" w:rsidR="001643F2" w:rsidRDefault="001643F2" w:rsidP="00E017ED">
            <w:pPr>
              <w:ind w:firstLine="319"/>
              <w:jc w:val="both"/>
              <w:rPr>
                <w:rFonts w:ascii="Times New Roman" w:hAnsi="Times New Roman" w:cs="Times New Roman"/>
                <w:color w:val="000000"/>
                <w:sz w:val="24"/>
                <w:szCs w:val="24"/>
              </w:rPr>
            </w:pPr>
          </w:p>
          <w:p w14:paraId="6D03CEE0" w14:textId="77777777" w:rsidR="001643F2" w:rsidRDefault="001643F2" w:rsidP="00E017ED">
            <w:pPr>
              <w:ind w:firstLine="319"/>
              <w:jc w:val="both"/>
              <w:rPr>
                <w:rFonts w:ascii="Times New Roman" w:hAnsi="Times New Roman" w:cs="Times New Roman"/>
                <w:color w:val="000000"/>
                <w:sz w:val="24"/>
                <w:szCs w:val="24"/>
              </w:rPr>
            </w:pPr>
          </w:p>
          <w:p w14:paraId="7AF4898C" w14:textId="77777777" w:rsidR="001643F2" w:rsidRDefault="001643F2" w:rsidP="00E017ED">
            <w:pPr>
              <w:ind w:firstLine="319"/>
              <w:jc w:val="both"/>
              <w:rPr>
                <w:rFonts w:ascii="Times New Roman" w:hAnsi="Times New Roman" w:cs="Times New Roman"/>
                <w:color w:val="000000"/>
                <w:sz w:val="24"/>
                <w:szCs w:val="24"/>
              </w:rPr>
            </w:pPr>
          </w:p>
          <w:p w14:paraId="4B861ADE" w14:textId="77777777" w:rsidR="001643F2" w:rsidRDefault="001643F2" w:rsidP="00E017ED">
            <w:pPr>
              <w:ind w:firstLine="319"/>
              <w:jc w:val="both"/>
              <w:rPr>
                <w:rFonts w:ascii="Times New Roman" w:hAnsi="Times New Roman" w:cs="Times New Roman"/>
                <w:color w:val="000000"/>
                <w:sz w:val="24"/>
                <w:szCs w:val="24"/>
              </w:rPr>
            </w:pPr>
          </w:p>
          <w:p w14:paraId="07077AA1" w14:textId="77777777" w:rsidR="001643F2" w:rsidRDefault="001643F2" w:rsidP="00E017ED">
            <w:pPr>
              <w:ind w:firstLine="319"/>
              <w:jc w:val="both"/>
              <w:rPr>
                <w:rFonts w:ascii="Times New Roman" w:hAnsi="Times New Roman" w:cs="Times New Roman"/>
                <w:color w:val="000000"/>
                <w:sz w:val="24"/>
                <w:szCs w:val="24"/>
              </w:rPr>
            </w:pPr>
          </w:p>
          <w:p w14:paraId="7E8A89C3" w14:textId="77777777" w:rsidR="001643F2" w:rsidRDefault="001643F2" w:rsidP="00E017ED">
            <w:pPr>
              <w:ind w:firstLine="319"/>
              <w:jc w:val="both"/>
              <w:rPr>
                <w:rFonts w:ascii="Times New Roman" w:hAnsi="Times New Roman" w:cs="Times New Roman"/>
                <w:color w:val="000000"/>
                <w:sz w:val="24"/>
                <w:szCs w:val="24"/>
              </w:rPr>
            </w:pPr>
          </w:p>
          <w:p w14:paraId="1583CC3B" w14:textId="77777777" w:rsidR="001643F2" w:rsidRDefault="001643F2" w:rsidP="00E017ED">
            <w:pPr>
              <w:ind w:firstLine="319"/>
              <w:jc w:val="both"/>
              <w:rPr>
                <w:rFonts w:ascii="Times New Roman" w:hAnsi="Times New Roman" w:cs="Times New Roman"/>
                <w:color w:val="000000"/>
                <w:sz w:val="24"/>
                <w:szCs w:val="24"/>
              </w:rPr>
            </w:pPr>
          </w:p>
          <w:p w14:paraId="0BBE1D00" w14:textId="77777777" w:rsidR="001643F2" w:rsidRDefault="001643F2" w:rsidP="00E017ED">
            <w:pPr>
              <w:ind w:firstLine="319"/>
              <w:jc w:val="both"/>
              <w:rPr>
                <w:rFonts w:ascii="Times New Roman" w:hAnsi="Times New Roman" w:cs="Times New Roman"/>
                <w:color w:val="000000"/>
                <w:sz w:val="24"/>
                <w:szCs w:val="24"/>
              </w:rPr>
            </w:pPr>
          </w:p>
          <w:p w14:paraId="078EAAE9" w14:textId="77777777" w:rsidR="001643F2" w:rsidRDefault="001643F2" w:rsidP="00E017ED">
            <w:pPr>
              <w:ind w:firstLine="319"/>
              <w:jc w:val="both"/>
              <w:rPr>
                <w:rFonts w:ascii="Times New Roman" w:hAnsi="Times New Roman" w:cs="Times New Roman"/>
                <w:color w:val="000000"/>
                <w:sz w:val="24"/>
                <w:szCs w:val="24"/>
              </w:rPr>
            </w:pPr>
          </w:p>
          <w:p w14:paraId="25BED248" w14:textId="77777777" w:rsidR="001643F2" w:rsidRDefault="001643F2" w:rsidP="00E017ED">
            <w:pPr>
              <w:ind w:firstLine="319"/>
              <w:jc w:val="both"/>
              <w:rPr>
                <w:rFonts w:ascii="Times New Roman" w:hAnsi="Times New Roman" w:cs="Times New Roman"/>
                <w:color w:val="000000"/>
                <w:sz w:val="24"/>
                <w:szCs w:val="24"/>
              </w:rPr>
            </w:pPr>
          </w:p>
          <w:p w14:paraId="21CA9B82" w14:textId="77777777" w:rsidR="001643F2" w:rsidRDefault="001643F2" w:rsidP="00E017ED">
            <w:pPr>
              <w:ind w:firstLine="319"/>
              <w:jc w:val="both"/>
              <w:rPr>
                <w:rFonts w:ascii="Times New Roman" w:hAnsi="Times New Roman" w:cs="Times New Roman"/>
                <w:color w:val="000000"/>
                <w:sz w:val="24"/>
                <w:szCs w:val="24"/>
              </w:rPr>
            </w:pPr>
          </w:p>
          <w:p w14:paraId="00121E57" w14:textId="77777777" w:rsidR="001643F2" w:rsidRDefault="001643F2" w:rsidP="00E017ED">
            <w:pPr>
              <w:ind w:firstLine="319"/>
              <w:jc w:val="both"/>
              <w:rPr>
                <w:rFonts w:ascii="Times New Roman" w:hAnsi="Times New Roman" w:cs="Times New Roman"/>
                <w:color w:val="000000"/>
                <w:sz w:val="24"/>
                <w:szCs w:val="24"/>
              </w:rPr>
            </w:pPr>
          </w:p>
          <w:p w14:paraId="1586B1ED" w14:textId="77777777" w:rsidR="001643F2" w:rsidRDefault="001643F2" w:rsidP="00E017ED">
            <w:pPr>
              <w:ind w:firstLine="319"/>
              <w:jc w:val="both"/>
              <w:rPr>
                <w:rFonts w:ascii="Times New Roman" w:hAnsi="Times New Roman" w:cs="Times New Roman"/>
                <w:color w:val="000000"/>
                <w:sz w:val="24"/>
                <w:szCs w:val="24"/>
              </w:rPr>
            </w:pPr>
          </w:p>
          <w:p w14:paraId="0C4435CD" w14:textId="77777777" w:rsidR="001643F2" w:rsidRDefault="001643F2" w:rsidP="00E017ED">
            <w:pPr>
              <w:ind w:firstLine="319"/>
              <w:jc w:val="both"/>
              <w:rPr>
                <w:rFonts w:ascii="Times New Roman" w:hAnsi="Times New Roman" w:cs="Times New Roman"/>
                <w:color w:val="000000"/>
                <w:sz w:val="24"/>
                <w:szCs w:val="24"/>
              </w:rPr>
            </w:pPr>
          </w:p>
          <w:p w14:paraId="718DCEB5" w14:textId="77777777" w:rsidR="001643F2" w:rsidRDefault="001643F2" w:rsidP="00E017ED">
            <w:pPr>
              <w:ind w:firstLine="319"/>
              <w:jc w:val="both"/>
              <w:rPr>
                <w:rFonts w:ascii="Times New Roman" w:hAnsi="Times New Roman" w:cs="Times New Roman"/>
                <w:color w:val="000000"/>
                <w:sz w:val="24"/>
                <w:szCs w:val="24"/>
              </w:rPr>
            </w:pPr>
          </w:p>
          <w:p w14:paraId="783050BB" w14:textId="77777777" w:rsidR="001643F2" w:rsidRDefault="001643F2" w:rsidP="00E017ED">
            <w:pPr>
              <w:ind w:firstLine="319"/>
              <w:jc w:val="both"/>
              <w:rPr>
                <w:rFonts w:ascii="Times New Roman" w:hAnsi="Times New Roman" w:cs="Times New Roman"/>
                <w:color w:val="000000"/>
                <w:sz w:val="24"/>
                <w:szCs w:val="24"/>
              </w:rPr>
            </w:pPr>
          </w:p>
          <w:p w14:paraId="48B0F054" w14:textId="77777777" w:rsidR="001643F2" w:rsidRDefault="001643F2" w:rsidP="00E017ED">
            <w:pPr>
              <w:ind w:firstLine="319"/>
              <w:jc w:val="both"/>
              <w:rPr>
                <w:rFonts w:ascii="Times New Roman" w:hAnsi="Times New Roman" w:cs="Times New Roman"/>
                <w:color w:val="000000"/>
                <w:sz w:val="24"/>
                <w:szCs w:val="24"/>
              </w:rPr>
            </w:pPr>
          </w:p>
          <w:p w14:paraId="7BCA2F1C" w14:textId="77777777" w:rsidR="001643F2" w:rsidRDefault="001643F2" w:rsidP="00E017ED">
            <w:pPr>
              <w:ind w:firstLine="319"/>
              <w:jc w:val="both"/>
              <w:rPr>
                <w:rFonts w:ascii="Times New Roman" w:hAnsi="Times New Roman" w:cs="Times New Roman"/>
                <w:color w:val="000000"/>
                <w:sz w:val="24"/>
                <w:szCs w:val="24"/>
              </w:rPr>
            </w:pPr>
          </w:p>
          <w:p w14:paraId="04A88C18" w14:textId="77777777" w:rsidR="001643F2" w:rsidRDefault="001643F2" w:rsidP="00E017ED">
            <w:pPr>
              <w:ind w:firstLine="319"/>
              <w:jc w:val="both"/>
              <w:rPr>
                <w:rFonts w:ascii="Times New Roman" w:hAnsi="Times New Roman" w:cs="Times New Roman"/>
                <w:color w:val="000000"/>
                <w:sz w:val="24"/>
                <w:szCs w:val="24"/>
              </w:rPr>
            </w:pPr>
          </w:p>
          <w:p w14:paraId="6456563A" w14:textId="77777777" w:rsidR="001643F2" w:rsidRDefault="001643F2" w:rsidP="00E017ED">
            <w:pPr>
              <w:ind w:firstLine="319"/>
              <w:jc w:val="both"/>
              <w:rPr>
                <w:rFonts w:ascii="Times New Roman" w:hAnsi="Times New Roman" w:cs="Times New Roman"/>
                <w:color w:val="000000"/>
                <w:sz w:val="24"/>
                <w:szCs w:val="24"/>
              </w:rPr>
            </w:pPr>
          </w:p>
          <w:p w14:paraId="551C74ED" w14:textId="77777777" w:rsidR="001643F2" w:rsidRDefault="001643F2" w:rsidP="00E017ED">
            <w:pPr>
              <w:ind w:firstLine="319"/>
              <w:jc w:val="both"/>
              <w:rPr>
                <w:rFonts w:ascii="Times New Roman" w:hAnsi="Times New Roman" w:cs="Times New Roman"/>
                <w:color w:val="000000"/>
                <w:sz w:val="24"/>
                <w:szCs w:val="24"/>
              </w:rPr>
            </w:pPr>
          </w:p>
          <w:p w14:paraId="0BB97849" w14:textId="77777777" w:rsidR="001643F2" w:rsidRDefault="001643F2" w:rsidP="00E017ED">
            <w:pPr>
              <w:ind w:firstLine="319"/>
              <w:jc w:val="both"/>
              <w:rPr>
                <w:rFonts w:ascii="Times New Roman" w:hAnsi="Times New Roman" w:cs="Times New Roman"/>
                <w:color w:val="000000"/>
                <w:sz w:val="24"/>
                <w:szCs w:val="24"/>
              </w:rPr>
            </w:pPr>
          </w:p>
          <w:p w14:paraId="1D862A95" w14:textId="77777777" w:rsidR="001643F2" w:rsidRDefault="001643F2" w:rsidP="00E017ED">
            <w:pPr>
              <w:ind w:firstLine="319"/>
              <w:jc w:val="both"/>
              <w:rPr>
                <w:rFonts w:ascii="Times New Roman" w:hAnsi="Times New Roman" w:cs="Times New Roman"/>
                <w:color w:val="000000"/>
                <w:sz w:val="24"/>
                <w:szCs w:val="24"/>
              </w:rPr>
            </w:pPr>
          </w:p>
          <w:p w14:paraId="3B37F15E" w14:textId="77777777" w:rsidR="001643F2" w:rsidRDefault="001643F2" w:rsidP="00E017ED">
            <w:pPr>
              <w:ind w:firstLine="319"/>
              <w:jc w:val="both"/>
              <w:rPr>
                <w:rFonts w:ascii="Times New Roman" w:hAnsi="Times New Roman" w:cs="Times New Roman"/>
                <w:color w:val="000000"/>
                <w:sz w:val="24"/>
                <w:szCs w:val="24"/>
              </w:rPr>
            </w:pPr>
          </w:p>
          <w:p w14:paraId="1017D306" w14:textId="77777777" w:rsidR="001643F2" w:rsidRDefault="001643F2" w:rsidP="00E017ED">
            <w:pPr>
              <w:ind w:firstLine="319"/>
              <w:jc w:val="both"/>
              <w:rPr>
                <w:rFonts w:ascii="Times New Roman" w:hAnsi="Times New Roman" w:cs="Times New Roman"/>
                <w:color w:val="000000"/>
                <w:sz w:val="24"/>
                <w:szCs w:val="24"/>
              </w:rPr>
            </w:pPr>
          </w:p>
          <w:p w14:paraId="19C404A8" w14:textId="77777777" w:rsidR="001643F2" w:rsidRDefault="001643F2" w:rsidP="00E017ED">
            <w:pPr>
              <w:ind w:firstLine="319"/>
              <w:jc w:val="both"/>
              <w:rPr>
                <w:rFonts w:ascii="Times New Roman" w:hAnsi="Times New Roman" w:cs="Times New Roman"/>
                <w:color w:val="000000"/>
                <w:sz w:val="24"/>
                <w:szCs w:val="24"/>
              </w:rPr>
            </w:pPr>
          </w:p>
          <w:p w14:paraId="0496558F" w14:textId="77777777" w:rsidR="001643F2" w:rsidRDefault="001643F2" w:rsidP="00E017ED">
            <w:pPr>
              <w:ind w:firstLine="319"/>
              <w:jc w:val="both"/>
              <w:rPr>
                <w:rFonts w:ascii="Times New Roman" w:hAnsi="Times New Roman" w:cs="Times New Roman"/>
                <w:color w:val="000000"/>
                <w:sz w:val="24"/>
                <w:szCs w:val="24"/>
              </w:rPr>
            </w:pPr>
          </w:p>
          <w:p w14:paraId="085E2AD8" w14:textId="77777777" w:rsidR="001643F2" w:rsidRDefault="001643F2" w:rsidP="00E017ED">
            <w:pPr>
              <w:ind w:firstLine="319"/>
              <w:jc w:val="both"/>
              <w:rPr>
                <w:rFonts w:ascii="Times New Roman" w:hAnsi="Times New Roman" w:cs="Times New Roman"/>
                <w:color w:val="000000"/>
                <w:sz w:val="24"/>
                <w:szCs w:val="24"/>
              </w:rPr>
            </w:pPr>
          </w:p>
          <w:p w14:paraId="17AB40BA" w14:textId="77777777" w:rsidR="001643F2" w:rsidRDefault="001643F2" w:rsidP="00E017ED">
            <w:pPr>
              <w:ind w:firstLine="319"/>
              <w:jc w:val="both"/>
              <w:rPr>
                <w:rFonts w:ascii="Times New Roman" w:hAnsi="Times New Roman" w:cs="Times New Roman"/>
                <w:color w:val="000000"/>
                <w:sz w:val="24"/>
                <w:szCs w:val="24"/>
              </w:rPr>
            </w:pPr>
          </w:p>
          <w:p w14:paraId="44C5E8D7" w14:textId="77777777" w:rsidR="001643F2" w:rsidRDefault="001643F2" w:rsidP="00E017ED">
            <w:pPr>
              <w:ind w:firstLine="319"/>
              <w:jc w:val="both"/>
              <w:rPr>
                <w:rFonts w:ascii="Times New Roman" w:hAnsi="Times New Roman" w:cs="Times New Roman"/>
                <w:color w:val="000000"/>
                <w:sz w:val="24"/>
                <w:szCs w:val="24"/>
              </w:rPr>
            </w:pPr>
          </w:p>
          <w:p w14:paraId="5C490709" w14:textId="77777777" w:rsidR="001643F2" w:rsidRDefault="001643F2" w:rsidP="00E017ED">
            <w:pPr>
              <w:ind w:firstLine="319"/>
              <w:jc w:val="both"/>
              <w:rPr>
                <w:rFonts w:ascii="Times New Roman" w:hAnsi="Times New Roman" w:cs="Times New Roman"/>
                <w:color w:val="000000"/>
                <w:sz w:val="24"/>
                <w:szCs w:val="24"/>
              </w:rPr>
            </w:pPr>
          </w:p>
          <w:p w14:paraId="26E4E076" w14:textId="77777777" w:rsidR="001643F2" w:rsidRDefault="001643F2" w:rsidP="00E017ED">
            <w:pPr>
              <w:ind w:firstLine="319"/>
              <w:jc w:val="both"/>
              <w:rPr>
                <w:rFonts w:ascii="Times New Roman" w:hAnsi="Times New Roman" w:cs="Times New Roman"/>
                <w:color w:val="000000"/>
                <w:sz w:val="24"/>
                <w:szCs w:val="24"/>
              </w:rPr>
            </w:pPr>
          </w:p>
          <w:p w14:paraId="1E4FD2C7" w14:textId="77777777" w:rsidR="001643F2" w:rsidRDefault="001643F2" w:rsidP="00E017ED">
            <w:pPr>
              <w:ind w:firstLine="319"/>
              <w:jc w:val="both"/>
              <w:rPr>
                <w:rFonts w:ascii="Times New Roman" w:hAnsi="Times New Roman" w:cs="Times New Roman"/>
                <w:color w:val="000000"/>
                <w:sz w:val="24"/>
                <w:szCs w:val="24"/>
              </w:rPr>
            </w:pPr>
          </w:p>
          <w:p w14:paraId="324FC765" w14:textId="77777777" w:rsidR="001643F2" w:rsidRDefault="001643F2" w:rsidP="00E017ED">
            <w:pPr>
              <w:ind w:firstLine="319"/>
              <w:jc w:val="both"/>
              <w:rPr>
                <w:rFonts w:ascii="Times New Roman" w:hAnsi="Times New Roman" w:cs="Times New Roman"/>
                <w:color w:val="000000"/>
                <w:sz w:val="24"/>
                <w:szCs w:val="24"/>
              </w:rPr>
            </w:pPr>
          </w:p>
          <w:p w14:paraId="791A16E8" w14:textId="77777777" w:rsidR="001643F2" w:rsidRDefault="001643F2" w:rsidP="00E017ED">
            <w:pPr>
              <w:ind w:firstLine="319"/>
              <w:jc w:val="both"/>
              <w:rPr>
                <w:rFonts w:ascii="Times New Roman" w:hAnsi="Times New Roman" w:cs="Times New Roman"/>
                <w:color w:val="000000"/>
                <w:sz w:val="24"/>
                <w:szCs w:val="24"/>
              </w:rPr>
            </w:pPr>
          </w:p>
          <w:p w14:paraId="5211BA66" w14:textId="77777777" w:rsidR="001643F2" w:rsidRDefault="001643F2" w:rsidP="00E017ED">
            <w:pPr>
              <w:ind w:firstLine="319"/>
              <w:jc w:val="both"/>
              <w:rPr>
                <w:rFonts w:ascii="Times New Roman" w:hAnsi="Times New Roman" w:cs="Times New Roman"/>
                <w:color w:val="000000"/>
                <w:sz w:val="24"/>
                <w:szCs w:val="24"/>
              </w:rPr>
            </w:pPr>
          </w:p>
          <w:p w14:paraId="703A29A2" w14:textId="77777777" w:rsidR="001643F2" w:rsidRDefault="001643F2" w:rsidP="00E017ED">
            <w:pPr>
              <w:ind w:firstLine="319"/>
              <w:jc w:val="both"/>
              <w:rPr>
                <w:rFonts w:ascii="Times New Roman" w:hAnsi="Times New Roman" w:cs="Times New Roman"/>
                <w:color w:val="000000"/>
                <w:sz w:val="24"/>
                <w:szCs w:val="24"/>
              </w:rPr>
            </w:pPr>
          </w:p>
          <w:p w14:paraId="236979FA" w14:textId="77777777" w:rsidR="001643F2" w:rsidRDefault="001643F2" w:rsidP="00E017ED">
            <w:pPr>
              <w:ind w:firstLine="319"/>
              <w:jc w:val="both"/>
              <w:rPr>
                <w:rFonts w:ascii="Times New Roman" w:hAnsi="Times New Roman" w:cs="Times New Roman"/>
                <w:color w:val="000000"/>
                <w:sz w:val="24"/>
                <w:szCs w:val="24"/>
              </w:rPr>
            </w:pPr>
          </w:p>
          <w:p w14:paraId="62172AC2" w14:textId="77777777" w:rsidR="001643F2" w:rsidRDefault="001643F2" w:rsidP="00E017ED">
            <w:pPr>
              <w:ind w:firstLine="319"/>
              <w:jc w:val="both"/>
              <w:rPr>
                <w:rFonts w:ascii="Times New Roman" w:hAnsi="Times New Roman" w:cs="Times New Roman"/>
                <w:color w:val="000000"/>
                <w:sz w:val="24"/>
                <w:szCs w:val="24"/>
              </w:rPr>
            </w:pPr>
          </w:p>
          <w:p w14:paraId="26822B9E" w14:textId="77777777" w:rsidR="001643F2" w:rsidRDefault="001643F2" w:rsidP="00E017ED">
            <w:pPr>
              <w:ind w:firstLine="319"/>
              <w:jc w:val="both"/>
              <w:rPr>
                <w:rFonts w:ascii="Times New Roman" w:hAnsi="Times New Roman" w:cs="Times New Roman"/>
                <w:color w:val="000000"/>
                <w:sz w:val="24"/>
                <w:szCs w:val="24"/>
              </w:rPr>
            </w:pPr>
          </w:p>
          <w:p w14:paraId="4AFF2A5F" w14:textId="77777777" w:rsidR="001643F2" w:rsidRDefault="001643F2" w:rsidP="00E017ED">
            <w:pPr>
              <w:ind w:firstLine="319"/>
              <w:jc w:val="both"/>
              <w:rPr>
                <w:rFonts w:ascii="Times New Roman" w:hAnsi="Times New Roman" w:cs="Times New Roman"/>
                <w:color w:val="000000"/>
                <w:sz w:val="24"/>
                <w:szCs w:val="24"/>
              </w:rPr>
            </w:pPr>
          </w:p>
          <w:p w14:paraId="138F465F" w14:textId="77777777" w:rsidR="001643F2" w:rsidRDefault="001643F2" w:rsidP="00E017ED">
            <w:pPr>
              <w:ind w:firstLine="319"/>
              <w:jc w:val="both"/>
              <w:rPr>
                <w:rFonts w:ascii="Times New Roman" w:hAnsi="Times New Roman" w:cs="Times New Roman"/>
                <w:color w:val="000000"/>
                <w:sz w:val="24"/>
                <w:szCs w:val="24"/>
              </w:rPr>
            </w:pPr>
          </w:p>
          <w:p w14:paraId="4F90455B" w14:textId="77777777" w:rsidR="001643F2" w:rsidRDefault="001643F2" w:rsidP="00E017ED">
            <w:pPr>
              <w:ind w:firstLine="319"/>
              <w:jc w:val="both"/>
              <w:rPr>
                <w:rFonts w:ascii="Times New Roman" w:hAnsi="Times New Roman" w:cs="Times New Roman"/>
                <w:color w:val="000000"/>
                <w:sz w:val="24"/>
                <w:szCs w:val="24"/>
              </w:rPr>
            </w:pPr>
          </w:p>
          <w:p w14:paraId="5C10D853" w14:textId="77777777" w:rsidR="001643F2" w:rsidRDefault="001643F2" w:rsidP="00E017ED">
            <w:pPr>
              <w:ind w:firstLine="319"/>
              <w:jc w:val="both"/>
              <w:rPr>
                <w:rFonts w:ascii="Times New Roman" w:hAnsi="Times New Roman" w:cs="Times New Roman"/>
                <w:color w:val="000000"/>
                <w:sz w:val="24"/>
                <w:szCs w:val="24"/>
              </w:rPr>
            </w:pPr>
          </w:p>
          <w:p w14:paraId="15FDF288" w14:textId="77777777" w:rsidR="001643F2" w:rsidRDefault="001643F2" w:rsidP="00E017ED">
            <w:pPr>
              <w:ind w:firstLine="319"/>
              <w:jc w:val="both"/>
              <w:rPr>
                <w:rFonts w:ascii="Times New Roman" w:hAnsi="Times New Roman" w:cs="Times New Roman"/>
                <w:color w:val="000000"/>
                <w:sz w:val="24"/>
                <w:szCs w:val="24"/>
              </w:rPr>
            </w:pPr>
          </w:p>
          <w:p w14:paraId="311A8907" w14:textId="77777777" w:rsidR="001643F2" w:rsidRDefault="001643F2" w:rsidP="00E017ED">
            <w:pPr>
              <w:ind w:firstLine="319"/>
              <w:jc w:val="both"/>
              <w:rPr>
                <w:rFonts w:ascii="Times New Roman" w:hAnsi="Times New Roman" w:cs="Times New Roman"/>
                <w:color w:val="000000"/>
                <w:sz w:val="24"/>
                <w:szCs w:val="24"/>
              </w:rPr>
            </w:pPr>
          </w:p>
          <w:p w14:paraId="5A3E2C2C" w14:textId="77777777" w:rsidR="001643F2" w:rsidRDefault="001643F2" w:rsidP="00E017ED">
            <w:pPr>
              <w:ind w:firstLine="319"/>
              <w:jc w:val="both"/>
              <w:rPr>
                <w:rFonts w:ascii="Times New Roman" w:hAnsi="Times New Roman" w:cs="Times New Roman"/>
                <w:color w:val="000000"/>
                <w:sz w:val="24"/>
                <w:szCs w:val="24"/>
              </w:rPr>
            </w:pPr>
          </w:p>
          <w:p w14:paraId="689151DC" w14:textId="77777777" w:rsidR="001643F2" w:rsidRDefault="001643F2" w:rsidP="00E017ED">
            <w:pPr>
              <w:ind w:firstLine="319"/>
              <w:jc w:val="both"/>
              <w:rPr>
                <w:rFonts w:ascii="Times New Roman" w:hAnsi="Times New Roman" w:cs="Times New Roman"/>
                <w:color w:val="000000"/>
                <w:sz w:val="24"/>
                <w:szCs w:val="24"/>
              </w:rPr>
            </w:pPr>
          </w:p>
          <w:p w14:paraId="1A2D8B57" w14:textId="77777777" w:rsidR="001643F2" w:rsidRDefault="001643F2" w:rsidP="00E017ED">
            <w:pPr>
              <w:ind w:firstLine="319"/>
              <w:jc w:val="both"/>
              <w:rPr>
                <w:rFonts w:ascii="Times New Roman" w:hAnsi="Times New Roman" w:cs="Times New Roman"/>
                <w:color w:val="000000"/>
                <w:sz w:val="24"/>
                <w:szCs w:val="24"/>
              </w:rPr>
            </w:pPr>
          </w:p>
          <w:p w14:paraId="2BD25585" w14:textId="77777777" w:rsidR="001643F2" w:rsidRDefault="001643F2" w:rsidP="00E017ED">
            <w:pPr>
              <w:ind w:firstLine="319"/>
              <w:jc w:val="both"/>
              <w:rPr>
                <w:rFonts w:ascii="Times New Roman" w:hAnsi="Times New Roman" w:cs="Times New Roman"/>
                <w:color w:val="000000"/>
                <w:sz w:val="24"/>
                <w:szCs w:val="24"/>
              </w:rPr>
            </w:pPr>
          </w:p>
          <w:p w14:paraId="6F57B7C9" w14:textId="77777777" w:rsidR="001643F2" w:rsidRDefault="001643F2" w:rsidP="00E017ED">
            <w:pPr>
              <w:ind w:firstLine="319"/>
              <w:jc w:val="both"/>
              <w:rPr>
                <w:rFonts w:ascii="Times New Roman" w:hAnsi="Times New Roman" w:cs="Times New Roman"/>
                <w:color w:val="000000"/>
                <w:sz w:val="24"/>
                <w:szCs w:val="24"/>
              </w:rPr>
            </w:pPr>
          </w:p>
          <w:p w14:paraId="181C8567" w14:textId="77777777" w:rsidR="001643F2" w:rsidRDefault="001643F2" w:rsidP="00E017ED">
            <w:pPr>
              <w:ind w:firstLine="319"/>
              <w:jc w:val="both"/>
              <w:rPr>
                <w:rFonts w:ascii="Times New Roman" w:hAnsi="Times New Roman" w:cs="Times New Roman"/>
                <w:color w:val="000000"/>
                <w:sz w:val="24"/>
                <w:szCs w:val="24"/>
              </w:rPr>
            </w:pPr>
          </w:p>
          <w:p w14:paraId="5CC61ECC" w14:textId="77777777" w:rsidR="001643F2" w:rsidRDefault="001643F2" w:rsidP="00E017ED">
            <w:pPr>
              <w:ind w:firstLine="319"/>
              <w:jc w:val="both"/>
              <w:rPr>
                <w:rFonts w:ascii="Times New Roman" w:hAnsi="Times New Roman" w:cs="Times New Roman"/>
                <w:color w:val="000000"/>
                <w:sz w:val="24"/>
                <w:szCs w:val="24"/>
              </w:rPr>
            </w:pPr>
          </w:p>
          <w:p w14:paraId="6ACBBA97" w14:textId="77777777" w:rsidR="001643F2" w:rsidRDefault="001643F2" w:rsidP="00E017ED">
            <w:pPr>
              <w:ind w:firstLine="319"/>
              <w:jc w:val="both"/>
              <w:rPr>
                <w:rFonts w:ascii="Times New Roman" w:hAnsi="Times New Roman" w:cs="Times New Roman"/>
                <w:color w:val="000000"/>
                <w:sz w:val="24"/>
                <w:szCs w:val="24"/>
              </w:rPr>
            </w:pPr>
          </w:p>
          <w:p w14:paraId="498C73DA" w14:textId="77777777" w:rsidR="001643F2" w:rsidRDefault="001643F2" w:rsidP="00E017ED">
            <w:pPr>
              <w:ind w:firstLine="319"/>
              <w:jc w:val="both"/>
              <w:rPr>
                <w:rFonts w:ascii="Times New Roman" w:hAnsi="Times New Roman" w:cs="Times New Roman"/>
                <w:color w:val="000000"/>
                <w:sz w:val="24"/>
                <w:szCs w:val="24"/>
              </w:rPr>
            </w:pPr>
          </w:p>
          <w:p w14:paraId="7C0F4995" w14:textId="77777777" w:rsidR="001643F2" w:rsidRDefault="001643F2" w:rsidP="00E017ED">
            <w:pPr>
              <w:ind w:firstLine="319"/>
              <w:jc w:val="both"/>
              <w:rPr>
                <w:rFonts w:ascii="Times New Roman" w:hAnsi="Times New Roman" w:cs="Times New Roman"/>
                <w:color w:val="000000"/>
                <w:sz w:val="24"/>
                <w:szCs w:val="24"/>
              </w:rPr>
            </w:pPr>
          </w:p>
          <w:p w14:paraId="5B04DDCD" w14:textId="77777777" w:rsidR="001643F2" w:rsidRDefault="001643F2" w:rsidP="00E017ED">
            <w:pPr>
              <w:ind w:firstLine="319"/>
              <w:jc w:val="both"/>
              <w:rPr>
                <w:rFonts w:ascii="Times New Roman" w:hAnsi="Times New Roman" w:cs="Times New Roman"/>
                <w:color w:val="000000"/>
                <w:sz w:val="24"/>
                <w:szCs w:val="24"/>
              </w:rPr>
            </w:pPr>
          </w:p>
          <w:p w14:paraId="672828F8" w14:textId="77777777" w:rsidR="001643F2" w:rsidRDefault="001643F2" w:rsidP="00E017ED">
            <w:pPr>
              <w:ind w:firstLine="319"/>
              <w:jc w:val="both"/>
              <w:rPr>
                <w:rFonts w:ascii="Times New Roman" w:hAnsi="Times New Roman" w:cs="Times New Roman"/>
                <w:color w:val="000000"/>
                <w:sz w:val="24"/>
                <w:szCs w:val="24"/>
              </w:rPr>
            </w:pPr>
          </w:p>
          <w:p w14:paraId="65C8D6E4" w14:textId="77777777" w:rsidR="001643F2" w:rsidRDefault="001643F2" w:rsidP="00E017ED">
            <w:pPr>
              <w:ind w:firstLine="319"/>
              <w:jc w:val="both"/>
              <w:rPr>
                <w:rFonts w:ascii="Times New Roman" w:hAnsi="Times New Roman" w:cs="Times New Roman"/>
                <w:color w:val="000000"/>
                <w:sz w:val="24"/>
                <w:szCs w:val="24"/>
              </w:rPr>
            </w:pPr>
          </w:p>
          <w:p w14:paraId="51895FE5" w14:textId="77777777" w:rsidR="001643F2" w:rsidRDefault="001643F2" w:rsidP="00E017ED">
            <w:pPr>
              <w:ind w:firstLine="319"/>
              <w:jc w:val="both"/>
              <w:rPr>
                <w:rFonts w:ascii="Times New Roman" w:hAnsi="Times New Roman" w:cs="Times New Roman"/>
                <w:color w:val="000000"/>
                <w:sz w:val="24"/>
                <w:szCs w:val="24"/>
              </w:rPr>
            </w:pPr>
          </w:p>
          <w:p w14:paraId="629C7D0F" w14:textId="11BD6074" w:rsidR="001643F2" w:rsidRPr="003034FF" w:rsidRDefault="001643F2" w:rsidP="00E017ED">
            <w:pPr>
              <w:ind w:firstLine="319"/>
              <w:jc w:val="both"/>
              <w:rPr>
                <w:rFonts w:ascii="Times New Roman" w:hAnsi="Times New Roman" w:cs="Times New Roman"/>
                <w:color w:val="000000"/>
                <w:sz w:val="24"/>
                <w:szCs w:val="24"/>
                <w:lang w:val="kk-KZ"/>
              </w:rPr>
            </w:pPr>
            <w:r>
              <w:rPr>
                <w:rFonts w:ascii="Times New Roman" w:hAnsi="Times New Roman" w:cs="Times New Roman"/>
                <w:color w:val="000000"/>
                <w:sz w:val="24"/>
                <w:szCs w:val="24"/>
              </w:rPr>
              <w:t>Редакционные правки.</w:t>
            </w:r>
          </w:p>
        </w:tc>
      </w:tr>
      <w:tr w:rsidR="00E017ED" w:rsidRPr="00D16AF9" w14:paraId="6D2045D6" w14:textId="77777777" w:rsidTr="00A01187">
        <w:trPr>
          <w:trHeight w:val="283"/>
        </w:trPr>
        <w:tc>
          <w:tcPr>
            <w:tcW w:w="605" w:type="dxa"/>
          </w:tcPr>
          <w:p w14:paraId="2322859A" w14:textId="77777777" w:rsidR="00E017ED" w:rsidRPr="003034FF" w:rsidRDefault="00E017ED" w:rsidP="00E017ED">
            <w:pPr>
              <w:pStyle w:val="af0"/>
              <w:numPr>
                <w:ilvl w:val="0"/>
                <w:numId w:val="3"/>
              </w:numPr>
              <w:jc w:val="both"/>
              <w:rPr>
                <w:rFonts w:ascii="Times New Roman" w:hAnsi="Times New Roman" w:cs="Times New Roman"/>
                <w:color w:val="000000" w:themeColor="text1"/>
                <w:sz w:val="24"/>
                <w:szCs w:val="24"/>
              </w:rPr>
            </w:pPr>
          </w:p>
        </w:tc>
        <w:tc>
          <w:tcPr>
            <w:tcW w:w="1806" w:type="dxa"/>
          </w:tcPr>
          <w:p w14:paraId="7E6C1C50" w14:textId="22E03475" w:rsidR="00E017ED" w:rsidRPr="003034FF" w:rsidRDefault="00E017ED" w:rsidP="00E017ED">
            <w:pPr>
              <w:jc w:val="center"/>
              <w:rPr>
                <w:rFonts w:ascii="Times New Roman" w:hAnsi="Times New Roman" w:cs="Times New Roman"/>
                <w:sz w:val="24"/>
                <w:szCs w:val="24"/>
              </w:rPr>
            </w:pPr>
            <w:r w:rsidRPr="003034FF">
              <w:rPr>
                <w:rFonts w:ascii="Times New Roman" w:hAnsi="Times New Roman" w:cs="Times New Roman"/>
                <w:sz w:val="24"/>
                <w:szCs w:val="24"/>
              </w:rPr>
              <w:t>Приложение 48 к Правилам</w:t>
            </w:r>
          </w:p>
        </w:tc>
        <w:tc>
          <w:tcPr>
            <w:tcW w:w="5244" w:type="dxa"/>
          </w:tcPr>
          <w:p w14:paraId="53DF2CEF" w14:textId="199BC529" w:rsidR="00E017ED" w:rsidRPr="003034FF" w:rsidRDefault="00E017ED" w:rsidP="00E017ED">
            <w:pPr>
              <w:ind w:left="2157"/>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rPr>
              <w:t>Приложение 48</w:t>
            </w:r>
          </w:p>
          <w:p w14:paraId="33CBBFFD" w14:textId="77777777" w:rsidR="00E017ED" w:rsidRPr="003034FF" w:rsidRDefault="00E017ED" w:rsidP="00E017ED">
            <w:pPr>
              <w:ind w:left="2157"/>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rPr>
              <w:t>к Правилам осуществления</w:t>
            </w:r>
          </w:p>
          <w:p w14:paraId="2A912DB8" w14:textId="07E7779C" w:rsidR="00E017ED" w:rsidRPr="003034FF" w:rsidRDefault="00E017ED" w:rsidP="00E017ED">
            <w:pPr>
              <w:ind w:left="2157"/>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rPr>
              <w:lastRenderedPageBreak/>
              <w:t>государственных закупок</w:t>
            </w:r>
          </w:p>
          <w:p w14:paraId="55E45A9C" w14:textId="5F5F9D6E" w:rsidR="00E017ED" w:rsidRPr="003034FF" w:rsidRDefault="00E017ED" w:rsidP="00E017ED">
            <w:pPr>
              <w:ind w:left="2157"/>
              <w:jc w:val="center"/>
              <w:rPr>
                <w:rFonts w:ascii="Times New Roman" w:eastAsia="Times New Roman" w:hAnsi="Times New Roman" w:cs="Times New Roman"/>
                <w:color w:val="000000"/>
                <w:sz w:val="24"/>
                <w:szCs w:val="24"/>
              </w:rPr>
            </w:pPr>
          </w:p>
          <w:p w14:paraId="72277E6B" w14:textId="77777777" w:rsidR="00E017ED" w:rsidRPr="003034FF" w:rsidRDefault="00E017ED" w:rsidP="00E017ED">
            <w:pPr>
              <w:ind w:left="2157"/>
              <w:jc w:val="center"/>
              <w:rPr>
                <w:rFonts w:ascii="Times New Roman" w:eastAsia="Times New Roman" w:hAnsi="Times New Roman" w:cs="Times New Roman"/>
                <w:color w:val="000000"/>
                <w:sz w:val="24"/>
                <w:szCs w:val="24"/>
              </w:rPr>
            </w:pPr>
          </w:p>
          <w:p w14:paraId="08D0CEBF" w14:textId="77777777" w:rsidR="00E017ED" w:rsidRPr="003034FF" w:rsidRDefault="00E017ED" w:rsidP="00E017ED">
            <w:pPr>
              <w:pStyle w:val="3"/>
              <w:spacing w:before="0" w:beforeAutospacing="0" w:after="0" w:afterAutospacing="0"/>
              <w:jc w:val="center"/>
              <w:outlineLvl w:val="2"/>
              <w:rPr>
                <w:b w:val="0"/>
                <w:bCs w:val="0"/>
                <w:color w:val="000000" w:themeColor="text1"/>
                <w:sz w:val="24"/>
                <w:szCs w:val="24"/>
              </w:rPr>
            </w:pPr>
            <w:r w:rsidRPr="003034FF">
              <w:rPr>
                <w:b w:val="0"/>
                <w:bCs w:val="0"/>
                <w:color w:val="000000" w:themeColor="text1"/>
                <w:sz w:val="24"/>
                <w:szCs w:val="24"/>
              </w:rPr>
              <w:t>Акт приема-передачи товара(</w:t>
            </w:r>
            <w:proofErr w:type="spellStart"/>
            <w:r w:rsidRPr="003034FF">
              <w:rPr>
                <w:b w:val="0"/>
                <w:bCs w:val="0"/>
                <w:color w:val="000000" w:themeColor="text1"/>
                <w:sz w:val="24"/>
                <w:szCs w:val="24"/>
              </w:rPr>
              <w:t>ов</w:t>
            </w:r>
            <w:proofErr w:type="spellEnd"/>
            <w:r w:rsidRPr="003034FF">
              <w:rPr>
                <w:b w:val="0"/>
                <w:bCs w:val="0"/>
                <w:color w:val="000000" w:themeColor="text1"/>
                <w:sz w:val="24"/>
                <w:szCs w:val="24"/>
              </w:rPr>
              <w:t>)</w:t>
            </w:r>
          </w:p>
          <w:p w14:paraId="4D9827AA" w14:textId="77777777" w:rsidR="00E017ED" w:rsidRPr="003034FF" w:rsidRDefault="00E017ED" w:rsidP="00E017ED">
            <w:pPr>
              <w:pStyle w:val="3"/>
              <w:spacing w:before="0" w:beforeAutospacing="0" w:after="0" w:afterAutospacing="0"/>
              <w:outlineLvl w:val="2"/>
              <w:rPr>
                <w:b w:val="0"/>
                <w:bCs w:val="0"/>
                <w:color w:val="000000" w:themeColor="text1"/>
                <w:sz w:val="24"/>
                <w:szCs w:val="24"/>
              </w:rPr>
            </w:pPr>
          </w:p>
          <w:p w14:paraId="61367A06" w14:textId="77777777" w:rsidR="00E017ED" w:rsidRPr="003034FF" w:rsidRDefault="00E017ED" w:rsidP="00E017ED">
            <w:pPr>
              <w:pStyle w:val="a4"/>
              <w:spacing w:before="0" w:beforeAutospacing="0" w:after="0" w:afterAutospacing="0"/>
              <w:ind w:firstLine="463"/>
              <w:rPr>
                <w:color w:val="000000" w:themeColor="text1"/>
              </w:rPr>
            </w:pPr>
            <w:r w:rsidRPr="003034FF">
              <w:rPr>
                <w:color w:val="000000" w:themeColor="text1"/>
              </w:rPr>
              <w:t>№_______ «___» _______ 20___года</w:t>
            </w:r>
          </w:p>
          <w:p w14:paraId="01F42D26" w14:textId="77777777" w:rsidR="00E017ED" w:rsidRPr="003034FF" w:rsidRDefault="00E017ED" w:rsidP="00E017ED">
            <w:pPr>
              <w:pStyle w:val="a4"/>
              <w:spacing w:before="0" w:beforeAutospacing="0" w:after="0" w:afterAutospacing="0"/>
              <w:ind w:firstLine="463"/>
              <w:rPr>
                <w:color w:val="000000" w:themeColor="text1"/>
              </w:rPr>
            </w:pPr>
            <w:r w:rsidRPr="003034FF">
              <w:rPr>
                <w:color w:val="000000" w:themeColor="text1"/>
              </w:rPr>
              <w:t>Номер документа* дата подписания*</w:t>
            </w:r>
          </w:p>
          <w:p w14:paraId="0F74ACAD" w14:textId="77777777" w:rsidR="00E017ED" w:rsidRPr="003034FF" w:rsidRDefault="00E017ED" w:rsidP="00E017ED">
            <w:pPr>
              <w:pStyle w:val="a4"/>
              <w:spacing w:before="0" w:beforeAutospacing="0" w:after="0" w:afterAutospacing="0"/>
              <w:ind w:firstLine="463"/>
              <w:rPr>
                <w:color w:val="000000" w:themeColor="text1"/>
              </w:rPr>
            </w:pPr>
            <w:r w:rsidRPr="003034FF">
              <w:rPr>
                <w:color w:val="000000" w:themeColor="text1"/>
              </w:rPr>
              <w:t>(фиксируется дата и время подписания акта заказчиком)</w:t>
            </w:r>
          </w:p>
          <w:p w14:paraId="0A11203A"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Настоящий акт составлен в том, что ________________________________ (Поставщик), в соответствии (наименование Поставщика*) с договором (и дополнительным соглашением) _________________________ от «____» __________ 20 __ года № ___________ (наименование договора (дополнительного соглашения), дата и номер*) в лице нижеподписавшихся представителей Поставщика, передал, а _____________________ (Заказчик), в лице нижеподписавшихся (наименование Заказчика*) представителей Заказчика принял:</w:t>
            </w:r>
          </w:p>
          <w:tbl>
            <w:tblPr>
              <w:tblStyle w:val="a3"/>
              <w:tblW w:w="5011" w:type="dxa"/>
              <w:tblLayout w:type="fixed"/>
              <w:tblLook w:val="04A0" w:firstRow="1" w:lastRow="0" w:firstColumn="1" w:lastColumn="0" w:noHBand="0" w:noVBand="1"/>
            </w:tblPr>
            <w:tblGrid>
              <w:gridCol w:w="237"/>
              <w:gridCol w:w="489"/>
              <w:gridCol w:w="733"/>
              <w:gridCol w:w="856"/>
              <w:gridCol w:w="648"/>
              <w:gridCol w:w="553"/>
              <w:gridCol w:w="606"/>
              <w:gridCol w:w="473"/>
              <w:gridCol w:w="416"/>
            </w:tblGrid>
            <w:tr w:rsidR="00E017ED" w:rsidRPr="003034FF" w14:paraId="09DA0BA8" w14:textId="77777777" w:rsidTr="007B25CB">
              <w:trPr>
                <w:trHeight w:val="242"/>
              </w:trPr>
              <w:tc>
                <w:tcPr>
                  <w:tcW w:w="5011" w:type="dxa"/>
                  <w:gridSpan w:val="9"/>
                  <w:hideMark/>
                </w:tcPr>
                <w:p w14:paraId="4E0DFE1A"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Сведения о товаре**</w:t>
                  </w:r>
                </w:p>
              </w:tc>
            </w:tr>
            <w:tr w:rsidR="00E017ED" w:rsidRPr="003034FF" w14:paraId="30784E4D" w14:textId="77777777" w:rsidTr="00432850">
              <w:trPr>
                <w:trHeight w:val="3167"/>
              </w:trPr>
              <w:tc>
                <w:tcPr>
                  <w:tcW w:w="192" w:type="dxa"/>
                  <w:vMerge w:val="restart"/>
                  <w:hideMark/>
                </w:tcPr>
                <w:p w14:paraId="0CFDE834"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w:t>
                  </w:r>
                </w:p>
              </w:tc>
              <w:tc>
                <w:tcPr>
                  <w:tcW w:w="493" w:type="dxa"/>
                  <w:hideMark/>
                </w:tcPr>
                <w:p w14:paraId="03C1C0E7"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Место поставки товара</w:t>
                  </w:r>
                </w:p>
              </w:tc>
              <w:tc>
                <w:tcPr>
                  <w:tcW w:w="741" w:type="dxa"/>
                  <w:hideMark/>
                </w:tcPr>
                <w:p w14:paraId="3B11FF43"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Наименование товара</w:t>
                  </w:r>
                </w:p>
              </w:tc>
              <w:tc>
                <w:tcPr>
                  <w:tcW w:w="865" w:type="dxa"/>
                  <w:hideMark/>
                </w:tcPr>
                <w:p w14:paraId="3C7A80A9"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Номенклатурный (заводской) номер (при наличии)</w:t>
                  </w:r>
                </w:p>
              </w:tc>
              <w:tc>
                <w:tcPr>
                  <w:tcW w:w="654" w:type="dxa"/>
                  <w:hideMark/>
                </w:tcPr>
                <w:p w14:paraId="42A6ACA2"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 xml:space="preserve">Уникальный код </w:t>
                  </w:r>
                  <w:r w:rsidRPr="00843D44">
                    <w:rPr>
                      <w:b/>
                      <w:bCs/>
                      <w:strike/>
                      <w:color w:val="EE0000"/>
                    </w:rPr>
                    <w:t>(при наличии)</w:t>
                  </w:r>
                </w:p>
              </w:tc>
              <w:tc>
                <w:tcPr>
                  <w:tcW w:w="558" w:type="dxa"/>
                  <w:hideMark/>
                </w:tcPr>
                <w:p w14:paraId="0F39A982"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Единица измерения</w:t>
                  </w:r>
                </w:p>
              </w:tc>
              <w:tc>
                <w:tcPr>
                  <w:tcW w:w="612" w:type="dxa"/>
                  <w:hideMark/>
                </w:tcPr>
                <w:p w14:paraId="32288DDC"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Количество</w:t>
                  </w:r>
                </w:p>
              </w:tc>
              <w:tc>
                <w:tcPr>
                  <w:tcW w:w="477" w:type="dxa"/>
                  <w:hideMark/>
                </w:tcPr>
                <w:p w14:paraId="58D6FC26"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 xml:space="preserve">Цена за единицу (тенге), в </w:t>
                  </w:r>
                  <w:r w:rsidRPr="003034FF">
                    <w:rPr>
                      <w:color w:val="000000" w:themeColor="text1"/>
                    </w:rPr>
                    <w:lastRenderedPageBreak/>
                    <w:t>том числе НДС/без НДС</w:t>
                  </w:r>
                </w:p>
              </w:tc>
              <w:tc>
                <w:tcPr>
                  <w:tcW w:w="417" w:type="dxa"/>
                  <w:hideMark/>
                </w:tcPr>
                <w:p w14:paraId="4A9425BB"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lastRenderedPageBreak/>
                    <w:t>Сумма, тенге</w:t>
                  </w:r>
                </w:p>
              </w:tc>
            </w:tr>
            <w:tr w:rsidR="00E017ED" w:rsidRPr="003034FF" w14:paraId="6499E4D8" w14:textId="77777777" w:rsidTr="00365F37">
              <w:trPr>
                <w:trHeight w:val="163"/>
              </w:trPr>
              <w:tc>
                <w:tcPr>
                  <w:tcW w:w="192" w:type="dxa"/>
                  <w:vMerge/>
                  <w:hideMark/>
                </w:tcPr>
                <w:p w14:paraId="1260B1DF" w14:textId="77777777" w:rsidR="00E017ED" w:rsidRPr="003034FF" w:rsidRDefault="00E017ED" w:rsidP="00E017ED">
                  <w:pPr>
                    <w:rPr>
                      <w:rFonts w:ascii="Times New Roman" w:hAnsi="Times New Roman" w:cs="Times New Roman"/>
                      <w:color w:val="000000" w:themeColor="text1"/>
                      <w:sz w:val="24"/>
                      <w:szCs w:val="24"/>
                    </w:rPr>
                  </w:pPr>
                </w:p>
              </w:tc>
              <w:tc>
                <w:tcPr>
                  <w:tcW w:w="493" w:type="dxa"/>
                  <w:hideMark/>
                </w:tcPr>
                <w:p w14:paraId="22947FF2"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1</w:t>
                  </w:r>
                </w:p>
              </w:tc>
              <w:tc>
                <w:tcPr>
                  <w:tcW w:w="741" w:type="dxa"/>
                  <w:hideMark/>
                </w:tcPr>
                <w:p w14:paraId="35FD28C7"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2</w:t>
                  </w:r>
                </w:p>
              </w:tc>
              <w:tc>
                <w:tcPr>
                  <w:tcW w:w="865" w:type="dxa"/>
                  <w:hideMark/>
                </w:tcPr>
                <w:p w14:paraId="4C12272B"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3</w:t>
                  </w:r>
                </w:p>
              </w:tc>
              <w:tc>
                <w:tcPr>
                  <w:tcW w:w="654" w:type="dxa"/>
                  <w:hideMark/>
                </w:tcPr>
                <w:p w14:paraId="6F758465"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4</w:t>
                  </w:r>
                </w:p>
              </w:tc>
              <w:tc>
                <w:tcPr>
                  <w:tcW w:w="558" w:type="dxa"/>
                  <w:hideMark/>
                </w:tcPr>
                <w:p w14:paraId="0A65067D"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5</w:t>
                  </w:r>
                </w:p>
              </w:tc>
              <w:tc>
                <w:tcPr>
                  <w:tcW w:w="612" w:type="dxa"/>
                  <w:hideMark/>
                </w:tcPr>
                <w:p w14:paraId="60B69D2F"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6</w:t>
                  </w:r>
                </w:p>
              </w:tc>
              <w:tc>
                <w:tcPr>
                  <w:tcW w:w="477" w:type="dxa"/>
                  <w:hideMark/>
                </w:tcPr>
                <w:p w14:paraId="58B9019E"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7</w:t>
                  </w:r>
                </w:p>
              </w:tc>
              <w:tc>
                <w:tcPr>
                  <w:tcW w:w="417" w:type="dxa"/>
                  <w:hideMark/>
                </w:tcPr>
                <w:p w14:paraId="4C7FF9AB"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8</w:t>
                  </w:r>
                </w:p>
              </w:tc>
            </w:tr>
            <w:tr w:rsidR="00E017ED" w:rsidRPr="003034FF" w14:paraId="63BAF97E" w14:textId="77777777" w:rsidTr="007B25CB">
              <w:trPr>
                <w:trHeight w:val="241"/>
              </w:trPr>
              <w:tc>
                <w:tcPr>
                  <w:tcW w:w="192" w:type="dxa"/>
                  <w:hideMark/>
                </w:tcPr>
                <w:p w14:paraId="7EED167F"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1</w:t>
                  </w:r>
                </w:p>
              </w:tc>
              <w:tc>
                <w:tcPr>
                  <w:tcW w:w="493" w:type="dxa"/>
                  <w:hideMark/>
                </w:tcPr>
                <w:p w14:paraId="6884F2C8" w14:textId="77777777" w:rsidR="00E017ED" w:rsidRPr="003034FF" w:rsidRDefault="00E017ED" w:rsidP="00E017ED">
                  <w:pPr>
                    <w:rPr>
                      <w:rFonts w:ascii="Times New Roman" w:hAnsi="Times New Roman" w:cs="Times New Roman"/>
                      <w:color w:val="000000" w:themeColor="text1"/>
                      <w:sz w:val="24"/>
                      <w:szCs w:val="24"/>
                    </w:rPr>
                  </w:pPr>
                </w:p>
              </w:tc>
              <w:tc>
                <w:tcPr>
                  <w:tcW w:w="741" w:type="dxa"/>
                  <w:hideMark/>
                </w:tcPr>
                <w:p w14:paraId="4F62CB2E" w14:textId="77777777" w:rsidR="00E017ED" w:rsidRPr="003034FF" w:rsidRDefault="00E017ED" w:rsidP="00E017ED">
                  <w:pPr>
                    <w:rPr>
                      <w:rFonts w:ascii="Times New Roman" w:hAnsi="Times New Roman" w:cs="Times New Roman"/>
                      <w:color w:val="000000" w:themeColor="text1"/>
                      <w:sz w:val="24"/>
                      <w:szCs w:val="24"/>
                    </w:rPr>
                  </w:pPr>
                </w:p>
              </w:tc>
              <w:tc>
                <w:tcPr>
                  <w:tcW w:w="865" w:type="dxa"/>
                  <w:hideMark/>
                </w:tcPr>
                <w:p w14:paraId="1C198C77" w14:textId="77777777" w:rsidR="00E017ED" w:rsidRPr="003034FF" w:rsidRDefault="00E017ED" w:rsidP="00E017ED">
                  <w:pPr>
                    <w:rPr>
                      <w:rFonts w:ascii="Times New Roman" w:hAnsi="Times New Roman" w:cs="Times New Roman"/>
                      <w:color w:val="000000" w:themeColor="text1"/>
                      <w:sz w:val="24"/>
                      <w:szCs w:val="24"/>
                    </w:rPr>
                  </w:pPr>
                </w:p>
              </w:tc>
              <w:tc>
                <w:tcPr>
                  <w:tcW w:w="654" w:type="dxa"/>
                  <w:hideMark/>
                </w:tcPr>
                <w:p w14:paraId="1B2E6229" w14:textId="77777777" w:rsidR="00E017ED" w:rsidRPr="003034FF" w:rsidRDefault="00E017ED" w:rsidP="00E017ED">
                  <w:pPr>
                    <w:rPr>
                      <w:rFonts w:ascii="Times New Roman" w:hAnsi="Times New Roman" w:cs="Times New Roman"/>
                      <w:color w:val="000000" w:themeColor="text1"/>
                      <w:sz w:val="24"/>
                      <w:szCs w:val="24"/>
                    </w:rPr>
                  </w:pPr>
                </w:p>
              </w:tc>
              <w:tc>
                <w:tcPr>
                  <w:tcW w:w="558" w:type="dxa"/>
                  <w:hideMark/>
                </w:tcPr>
                <w:p w14:paraId="5D7889D2" w14:textId="77777777" w:rsidR="00E017ED" w:rsidRPr="003034FF" w:rsidRDefault="00E017ED" w:rsidP="00E017ED">
                  <w:pPr>
                    <w:rPr>
                      <w:rFonts w:ascii="Times New Roman" w:hAnsi="Times New Roman" w:cs="Times New Roman"/>
                      <w:color w:val="000000" w:themeColor="text1"/>
                      <w:sz w:val="24"/>
                      <w:szCs w:val="24"/>
                    </w:rPr>
                  </w:pPr>
                </w:p>
              </w:tc>
              <w:tc>
                <w:tcPr>
                  <w:tcW w:w="612" w:type="dxa"/>
                  <w:hideMark/>
                </w:tcPr>
                <w:p w14:paraId="744C2FB4" w14:textId="77777777" w:rsidR="00E017ED" w:rsidRPr="003034FF" w:rsidRDefault="00E017ED" w:rsidP="00E017ED">
                  <w:pPr>
                    <w:rPr>
                      <w:rFonts w:ascii="Times New Roman" w:hAnsi="Times New Roman" w:cs="Times New Roman"/>
                      <w:color w:val="000000" w:themeColor="text1"/>
                      <w:sz w:val="24"/>
                      <w:szCs w:val="24"/>
                    </w:rPr>
                  </w:pPr>
                </w:p>
              </w:tc>
              <w:tc>
                <w:tcPr>
                  <w:tcW w:w="477" w:type="dxa"/>
                  <w:hideMark/>
                </w:tcPr>
                <w:p w14:paraId="29CEF43E" w14:textId="77777777" w:rsidR="00E017ED" w:rsidRPr="003034FF" w:rsidRDefault="00E017ED" w:rsidP="00E017ED">
                  <w:pPr>
                    <w:rPr>
                      <w:rFonts w:ascii="Times New Roman" w:hAnsi="Times New Roman" w:cs="Times New Roman"/>
                      <w:color w:val="000000" w:themeColor="text1"/>
                      <w:sz w:val="24"/>
                      <w:szCs w:val="24"/>
                    </w:rPr>
                  </w:pPr>
                </w:p>
              </w:tc>
              <w:tc>
                <w:tcPr>
                  <w:tcW w:w="417" w:type="dxa"/>
                  <w:hideMark/>
                </w:tcPr>
                <w:p w14:paraId="037CBF13" w14:textId="77777777" w:rsidR="00E017ED" w:rsidRPr="003034FF" w:rsidRDefault="00E017ED" w:rsidP="00E017ED">
                  <w:pPr>
                    <w:rPr>
                      <w:rFonts w:ascii="Times New Roman" w:hAnsi="Times New Roman" w:cs="Times New Roman"/>
                      <w:color w:val="000000" w:themeColor="text1"/>
                      <w:sz w:val="24"/>
                      <w:szCs w:val="24"/>
                    </w:rPr>
                  </w:pPr>
                </w:p>
              </w:tc>
            </w:tr>
            <w:tr w:rsidR="00E017ED" w:rsidRPr="003034FF" w14:paraId="6421A405" w14:textId="77777777" w:rsidTr="00432850">
              <w:trPr>
                <w:trHeight w:val="284"/>
              </w:trPr>
              <w:tc>
                <w:tcPr>
                  <w:tcW w:w="192" w:type="dxa"/>
                  <w:hideMark/>
                </w:tcPr>
                <w:p w14:paraId="17023C74" w14:textId="77777777" w:rsidR="00E017ED" w:rsidRPr="003034FF" w:rsidRDefault="00E017ED" w:rsidP="00E017ED">
                  <w:pPr>
                    <w:pStyle w:val="a4"/>
                    <w:spacing w:before="0" w:beforeAutospacing="0" w:after="0" w:afterAutospacing="0"/>
                    <w:rPr>
                      <w:color w:val="000000" w:themeColor="text1"/>
                    </w:rPr>
                  </w:pPr>
                </w:p>
              </w:tc>
              <w:tc>
                <w:tcPr>
                  <w:tcW w:w="493" w:type="dxa"/>
                  <w:hideMark/>
                </w:tcPr>
                <w:p w14:paraId="4BD5F446" w14:textId="77777777" w:rsidR="00E017ED" w:rsidRPr="003034FF" w:rsidRDefault="00E017ED" w:rsidP="00E017ED">
                  <w:pPr>
                    <w:rPr>
                      <w:rFonts w:ascii="Times New Roman" w:hAnsi="Times New Roman" w:cs="Times New Roman"/>
                      <w:color w:val="000000" w:themeColor="text1"/>
                      <w:sz w:val="24"/>
                      <w:szCs w:val="24"/>
                    </w:rPr>
                  </w:pPr>
                </w:p>
              </w:tc>
              <w:tc>
                <w:tcPr>
                  <w:tcW w:w="741" w:type="dxa"/>
                  <w:hideMark/>
                </w:tcPr>
                <w:p w14:paraId="6A08FBDE" w14:textId="77777777" w:rsidR="00E017ED" w:rsidRPr="003034FF" w:rsidRDefault="00E017ED" w:rsidP="00E017ED">
                  <w:pPr>
                    <w:rPr>
                      <w:rFonts w:ascii="Times New Roman" w:hAnsi="Times New Roman" w:cs="Times New Roman"/>
                      <w:color w:val="000000" w:themeColor="text1"/>
                      <w:sz w:val="24"/>
                      <w:szCs w:val="24"/>
                    </w:rPr>
                  </w:pPr>
                </w:p>
              </w:tc>
              <w:tc>
                <w:tcPr>
                  <w:tcW w:w="865" w:type="dxa"/>
                  <w:hideMark/>
                </w:tcPr>
                <w:p w14:paraId="75B356B3" w14:textId="77777777" w:rsidR="00E017ED" w:rsidRPr="003034FF" w:rsidRDefault="00E017ED" w:rsidP="00E017ED">
                  <w:pPr>
                    <w:rPr>
                      <w:rFonts w:ascii="Times New Roman" w:hAnsi="Times New Roman" w:cs="Times New Roman"/>
                      <w:color w:val="000000" w:themeColor="text1"/>
                      <w:sz w:val="24"/>
                      <w:szCs w:val="24"/>
                    </w:rPr>
                  </w:pPr>
                </w:p>
              </w:tc>
              <w:tc>
                <w:tcPr>
                  <w:tcW w:w="654" w:type="dxa"/>
                  <w:hideMark/>
                </w:tcPr>
                <w:p w14:paraId="7C12162C" w14:textId="77777777" w:rsidR="00E017ED" w:rsidRPr="003034FF" w:rsidRDefault="00E017ED" w:rsidP="00E017ED">
                  <w:pPr>
                    <w:rPr>
                      <w:rFonts w:ascii="Times New Roman" w:hAnsi="Times New Roman" w:cs="Times New Roman"/>
                      <w:color w:val="000000" w:themeColor="text1"/>
                      <w:sz w:val="24"/>
                      <w:szCs w:val="24"/>
                    </w:rPr>
                  </w:pPr>
                </w:p>
              </w:tc>
              <w:tc>
                <w:tcPr>
                  <w:tcW w:w="558" w:type="dxa"/>
                  <w:hideMark/>
                </w:tcPr>
                <w:p w14:paraId="5CE98DA5" w14:textId="77777777" w:rsidR="00E017ED" w:rsidRPr="003034FF" w:rsidRDefault="00E017ED" w:rsidP="00E017ED">
                  <w:pPr>
                    <w:rPr>
                      <w:rFonts w:ascii="Times New Roman" w:hAnsi="Times New Roman" w:cs="Times New Roman"/>
                      <w:color w:val="000000" w:themeColor="text1"/>
                      <w:sz w:val="24"/>
                      <w:szCs w:val="24"/>
                    </w:rPr>
                  </w:pPr>
                </w:p>
              </w:tc>
              <w:tc>
                <w:tcPr>
                  <w:tcW w:w="612" w:type="dxa"/>
                  <w:hideMark/>
                </w:tcPr>
                <w:p w14:paraId="06EBCFEE" w14:textId="77777777" w:rsidR="00E017ED" w:rsidRPr="003034FF" w:rsidRDefault="00E017ED" w:rsidP="00E017ED">
                  <w:pPr>
                    <w:rPr>
                      <w:rFonts w:ascii="Times New Roman" w:hAnsi="Times New Roman" w:cs="Times New Roman"/>
                      <w:color w:val="000000" w:themeColor="text1"/>
                      <w:sz w:val="24"/>
                      <w:szCs w:val="24"/>
                    </w:rPr>
                  </w:pPr>
                </w:p>
              </w:tc>
              <w:tc>
                <w:tcPr>
                  <w:tcW w:w="477" w:type="dxa"/>
                  <w:hideMark/>
                </w:tcPr>
                <w:p w14:paraId="1F94A0E6" w14:textId="77777777" w:rsidR="00E017ED" w:rsidRPr="003034FF" w:rsidRDefault="00E017ED" w:rsidP="00E017ED">
                  <w:pPr>
                    <w:rPr>
                      <w:rFonts w:ascii="Times New Roman" w:hAnsi="Times New Roman" w:cs="Times New Roman"/>
                      <w:color w:val="000000" w:themeColor="text1"/>
                      <w:sz w:val="24"/>
                      <w:szCs w:val="24"/>
                    </w:rPr>
                  </w:pPr>
                </w:p>
              </w:tc>
              <w:tc>
                <w:tcPr>
                  <w:tcW w:w="417" w:type="dxa"/>
                  <w:hideMark/>
                </w:tcPr>
                <w:p w14:paraId="23ED5D51" w14:textId="77777777" w:rsidR="00E017ED" w:rsidRPr="003034FF" w:rsidRDefault="00E017ED" w:rsidP="00E017ED">
                  <w:pPr>
                    <w:rPr>
                      <w:rFonts w:ascii="Times New Roman" w:hAnsi="Times New Roman" w:cs="Times New Roman"/>
                      <w:color w:val="000000" w:themeColor="text1"/>
                      <w:sz w:val="24"/>
                      <w:szCs w:val="24"/>
                    </w:rPr>
                  </w:pPr>
                </w:p>
              </w:tc>
            </w:tr>
          </w:tbl>
          <w:p w14:paraId="799E4B79"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Стоимость товара (</w:t>
            </w:r>
            <w:proofErr w:type="spellStart"/>
            <w:r w:rsidRPr="003034FF">
              <w:rPr>
                <w:color w:val="000000" w:themeColor="text1"/>
              </w:rPr>
              <w:t>ов</w:t>
            </w:r>
            <w:proofErr w:type="spellEnd"/>
            <w:r w:rsidRPr="003034FF">
              <w:rPr>
                <w:color w:val="000000" w:themeColor="text1"/>
              </w:rPr>
              <w:t>) по данному акту, согласно Договору,</w:t>
            </w:r>
          </w:p>
          <w:p w14:paraId="48C2643B"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составляет**______________ тенге, (цифрами, прописью),</w:t>
            </w:r>
          </w:p>
          <w:p w14:paraId="648C0E43" w14:textId="77777777" w:rsidR="00E017ED" w:rsidRPr="003034FF" w:rsidRDefault="00E017ED" w:rsidP="00E017ED">
            <w:pPr>
              <w:pStyle w:val="a4"/>
              <w:spacing w:before="0" w:beforeAutospacing="0" w:after="0" w:afterAutospacing="0"/>
              <w:ind w:firstLine="463"/>
              <w:rPr>
                <w:color w:val="000000" w:themeColor="text1"/>
              </w:rPr>
            </w:pPr>
            <w:r w:rsidRPr="003034FF">
              <w:rPr>
                <w:color w:val="000000" w:themeColor="text1"/>
              </w:rPr>
              <w:t>в том числе НДС/без НДС,</w:t>
            </w:r>
          </w:p>
          <w:tbl>
            <w:tblPr>
              <w:tblStyle w:val="a3"/>
              <w:tblW w:w="4993" w:type="dxa"/>
              <w:tblLayout w:type="fixed"/>
              <w:tblLook w:val="04A0" w:firstRow="1" w:lastRow="0" w:firstColumn="1" w:lastColumn="0" w:noHBand="0" w:noVBand="1"/>
            </w:tblPr>
            <w:tblGrid>
              <w:gridCol w:w="641"/>
              <w:gridCol w:w="526"/>
              <w:gridCol w:w="223"/>
              <w:gridCol w:w="273"/>
              <w:gridCol w:w="129"/>
              <w:gridCol w:w="174"/>
              <w:gridCol w:w="307"/>
              <w:gridCol w:w="19"/>
              <w:gridCol w:w="248"/>
              <w:gridCol w:w="443"/>
              <w:gridCol w:w="167"/>
              <w:gridCol w:w="99"/>
              <w:gridCol w:w="224"/>
              <w:gridCol w:w="515"/>
              <w:gridCol w:w="238"/>
              <w:gridCol w:w="94"/>
              <w:gridCol w:w="181"/>
              <w:gridCol w:w="492"/>
            </w:tblGrid>
            <w:tr w:rsidR="00E017ED" w:rsidRPr="003034FF" w14:paraId="51D52BB5" w14:textId="77777777" w:rsidTr="007B25CB">
              <w:trPr>
                <w:trHeight w:val="540"/>
              </w:trPr>
              <w:tc>
                <w:tcPr>
                  <w:tcW w:w="641" w:type="dxa"/>
                  <w:vMerge w:val="restart"/>
                  <w:hideMark/>
                </w:tcPr>
                <w:p w14:paraId="6C0C1094"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Наименование Поставщика*</w:t>
                  </w:r>
                </w:p>
              </w:tc>
              <w:tc>
                <w:tcPr>
                  <w:tcW w:w="526" w:type="dxa"/>
                  <w:vMerge w:val="restart"/>
                  <w:hideMark/>
                </w:tcPr>
                <w:p w14:paraId="25E501B7"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ИИН/БИН*</w:t>
                  </w:r>
                </w:p>
              </w:tc>
              <w:tc>
                <w:tcPr>
                  <w:tcW w:w="625" w:type="dxa"/>
                  <w:gridSpan w:val="3"/>
                  <w:vMerge w:val="restart"/>
                  <w:hideMark/>
                </w:tcPr>
                <w:p w14:paraId="5D7F9E5F"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ИИК/БИК**</w:t>
                  </w:r>
                </w:p>
              </w:tc>
              <w:tc>
                <w:tcPr>
                  <w:tcW w:w="481" w:type="dxa"/>
                  <w:gridSpan w:val="2"/>
                  <w:vMerge w:val="restart"/>
                  <w:hideMark/>
                </w:tcPr>
                <w:p w14:paraId="03EB9B00"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Банк**</w:t>
                  </w:r>
                </w:p>
              </w:tc>
              <w:tc>
                <w:tcPr>
                  <w:tcW w:w="710" w:type="dxa"/>
                  <w:gridSpan w:val="3"/>
                  <w:vMerge w:val="restart"/>
                  <w:hideMark/>
                </w:tcPr>
                <w:p w14:paraId="00A6057A"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Юридический адрес*</w:t>
                  </w:r>
                </w:p>
              </w:tc>
              <w:tc>
                <w:tcPr>
                  <w:tcW w:w="1005" w:type="dxa"/>
                  <w:gridSpan w:val="4"/>
                  <w:hideMark/>
                </w:tcPr>
                <w:p w14:paraId="7C2CCED1"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Представители поставщика**</w:t>
                  </w:r>
                </w:p>
              </w:tc>
              <w:tc>
                <w:tcPr>
                  <w:tcW w:w="1005" w:type="dxa"/>
                  <w:gridSpan w:val="4"/>
                  <w:hideMark/>
                </w:tcPr>
                <w:p w14:paraId="5E071C4A"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Утверждаю**</w:t>
                  </w:r>
                </w:p>
              </w:tc>
            </w:tr>
            <w:tr w:rsidR="00E017ED" w:rsidRPr="003034FF" w14:paraId="6F54E3DD" w14:textId="77777777" w:rsidTr="007B25CB">
              <w:trPr>
                <w:trHeight w:val="765"/>
              </w:trPr>
              <w:tc>
                <w:tcPr>
                  <w:tcW w:w="641" w:type="dxa"/>
                  <w:vMerge/>
                  <w:hideMark/>
                </w:tcPr>
                <w:p w14:paraId="79FA9D03" w14:textId="77777777" w:rsidR="00E017ED" w:rsidRPr="003034FF" w:rsidRDefault="00E017ED" w:rsidP="00E017ED">
                  <w:pPr>
                    <w:rPr>
                      <w:rFonts w:ascii="Times New Roman" w:hAnsi="Times New Roman" w:cs="Times New Roman"/>
                      <w:color w:val="000000" w:themeColor="text1"/>
                      <w:sz w:val="24"/>
                      <w:szCs w:val="24"/>
                    </w:rPr>
                  </w:pPr>
                </w:p>
              </w:tc>
              <w:tc>
                <w:tcPr>
                  <w:tcW w:w="526" w:type="dxa"/>
                  <w:vMerge/>
                  <w:hideMark/>
                </w:tcPr>
                <w:p w14:paraId="1E666943" w14:textId="77777777" w:rsidR="00E017ED" w:rsidRPr="003034FF" w:rsidRDefault="00E017ED" w:rsidP="00E017ED">
                  <w:pPr>
                    <w:rPr>
                      <w:rFonts w:ascii="Times New Roman" w:hAnsi="Times New Roman" w:cs="Times New Roman"/>
                      <w:color w:val="000000" w:themeColor="text1"/>
                      <w:sz w:val="24"/>
                      <w:szCs w:val="24"/>
                    </w:rPr>
                  </w:pPr>
                </w:p>
              </w:tc>
              <w:tc>
                <w:tcPr>
                  <w:tcW w:w="625" w:type="dxa"/>
                  <w:gridSpan w:val="3"/>
                  <w:vMerge/>
                  <w:hideMark/>
                </w:tcPr>
                <w:p w14:paraId="59E0FBD7" w14:textId="77777777" w:rsidR="00E017ED" w:rsidRPr="003034FF" w:rsidRDefault="00E017ED" w:rsidP="00E017ED">
                  <w:pPr>
                    <w:rPr>
                      <w:rFonts w:ascii="Times New Roman" w:hAnsi="Times New Roman" w:cs="Times New Roman"/>
                      <w:color w:val="000000" w:themeColor="text1"/>
                      <w:sz w:val="24"/>
                      <w:szCs w:val="24"/>
                    </w:rPr>
                  </w:pPr>
                </w:p>
              </w:tc>
              <w:tc>
                <w:tcPr>
                  <w:tcW w:w="481" w:type="dxa"/>
                  <w:gridSpan w:val="2"/>
                  <w:vMerge/>
                  <w:hideMark/>
                </w:tcPr>
                <w:p w14:paraId="272A5268" w14:textId="77777777" w:rsidR="00E017ED" w:rsidRPr="003034FF" w:rsidRDefault="00E017ED" w:rsidP="00E017ED">
                  <w:pPr>
                    <w:rPr>
                      <w:rFonts w:ascii="Times New Roman" w:hAnsi="Times New Roman" w:cs="Times New Roman"/>
                      <w:color w:val="000000" w:themeColor="text1"/>
                      <w:sz w:val="24"/>
                      <w:szCs w:val="24"/>
                    </w:rPr>
                  </w:pPr>
                </w:p>
              </w:tc>
              <w:tc>
                <w:tcPr>
                  <w:tcW w:w="710" w:type="dxa"/>
                  <w:gridSpan w:val="3"/>
                  <w:vMerge/>
                  <w:hideMark/>
                </w:tcPr>
                <w:p w14:paraId="1DA81775" w14:textId="77777777" w:rsidR="00E017ED" w:rsidRPr="003034FF" w:rsidRDefault="00E017ED" w:rsidP="00E017ED">
                  <w:pPr>
                    <w:rPr>
                      <w:rFonts w:ascii="Times New Roman" w:hAnsi="Times New Roman" w:cs="Times New Roman"/>
                      <w:color w:val="000000" w:themeColor="text1"/>
                      <w:sz w:val="24"/>
                      <w:szCs w:val="24"/>
                    </w:rPr>
                  </w:pPr>
                </w:p>
              </w:tc>
              <w:tc>
                <w:tcPr>
                  <w:tcW w:w="490" w:type="dxa"/>
                  <w:gridSpan w:val="3"/>
                  <w:hideMark/>
                </w:tcPr>
                <w:p w14:paraId="54989568"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Ф.И.О. должность</w:t>
                  </w:r>
                </w:p>
              </w:tc>
              <w:tc>
                <w:tcPr>
                  <w:tcW w:w="515" w:type="dxa"/>
                  <w:hideMark/>
                </w:tcPr>
                <w:p w14:paraId="7CA88F91"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подпись</w:t>
                  </w:r>
                </w:p>
              </w:tc>
              <w:tc>
                <w:tcPr>
                  <w:tcW w:w="513" w:type="dxa"/>
                  <w:gridSpan w:val="3"/>
                  <w:hideMark/>
                </w:tcPr>
                <w:p w14:paraId="6998B73E"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Ф.И.О., должность</w:t>
                  </w:r>
                </w:p>
              </w:tc>
              <w:tc>
                <w:tcPr>
                  <w:tcW w:w="492" w:type="dxa"/>
                  <w:hideMark/>
                </w:tcPr>
                <w:p w14:paraId="22BAB23F"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подпись</w:t>
                  </w:r>
                </w:p>
              </w:tc>
            </w:tr>
            <w:tr w:rsidR="00E017ED" w:rsidRPr="003034FF" w14:paraId="1373E48B" w14:textId="77777777" w:rsidTr="007B25CB">
              <w:trPr>
                <w:trHeight w:val="270"/>
              </w:trPr>
              <w:tc>
                <w:tcPr>
                  <w:tcW w:w="641" w:type="dxa"/>
                  <w:hideMark/>
                </w:tcPr>
                <w:p w14:paraId="26B69258"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lastRenderedPageBreak/>
                    <w:t>1</w:t>
                  </w:r>
                </w:p>
              </w:tc>
              <w:tc>
                <w:tcPr>
                  <w:tcW w:w="526" w:type="dxa"/>
                  <w:hideMark/>
                </w:tcPr>
                <w:p w14:paraId="4518F397"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2</w:t>
                  </w:r>
                </w:p>
              </w:tc>
              <w:tc>
                <w:tcPr>
                  <w:tcW w:w="625" w:type="dxa"/>
                  <w:gridSpan w:val="3"/>
                  <w:hideMark/>
                </w:tcPr>
                <w:p w14:paraId="6945B57B"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3</w:t>
                  </w:r>
                </w:p>
              </w:tc>
              <w:tc>
                <w:tcPr>
                  <w:tcW w:w="481" w:type="dxa"/>
                  <w:gridSpan w:val="2"/>
                  <w:hideMark/>
                </w:tcPr>
                <w:p w14:paraId="3250106B"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4</w:t>
                  </w:r>
                </w:p>
              </w:tc>
              <w:tc>
                <w:tcPr>
                  <w:tcW w:w="710" w:type="dxa"/>
                  <w:gridSpan w:val="3"/>
                  <w:hideMark/>
                </w:tcPr>
                <w:p w14:paraId="44929F74"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5</w:t>
                  </w:r>
                </w:p>
              </w:tc>
              <w:tc>
                <w:tcPr>
                  <w:tcW w:w="490" w:type="dxa"/>
                  <w:gridSpan w:val="3"/>
                  <w:hideMark/>
                </w:tcPr>
                <w:p w14:paraId="47FC0307"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6</w:t>
                  </w:r>
                </w:p>
              </w:tc>
              <w:tc>
                <w:tcPr>
                  <w:tcW w:w="515" w:type="dxa"/>
                  <w:hideMark/>
                </w:tcPr>
                <w:p w14:paraId="2A0CEDE0"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7</w:t>
                  </w:r>
                </w:p>
              </w:tc>
              <w:tc>
                <w:tcPr>
                  <w:tcW w:w="513" w:type="dxa"/>
                  <w:gridSpan w:val="3"/>
                  <w:hideMark/>
                </w:tcPr>
                <w:p w14:paraId="4D0E650B"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8</w:t>
                  </w:r>
                </w:p>
              </w:tc>
              <w:tc>
                <w:tcPr>
                  <w:tcW w:w="492" w:type="dxa"/>
                  <w:hideMark/>
                </w:tcPr>
                <w:p w14:paraId="3C473974"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9</w:t>
                  </w:r>
                </w:p>
              </w:tc>
            </w:tr>
            <w:tr w:rsidR="00E017ED" w:rsidRPr="003034FF" w14:paraId="35EF32D4" w14:textId="77777777" w:rsidTr="007B25CB">
              <w:trPr>
                <w:trHeight w:val="270"/>
              </w:trPr>
              <w:tc>
                <w:tcPr>
                  <w:tcW w:w="641" w:type="dxa"/>
                  <w:hideMark/>
                </w:tcPr>
                <w:p w14:paraId="60137452" w14:textId="77777777" w:rsidR="00E017ED" w:rsidRPr="003034FF" w:rsidRDefault="00E017ED" w:rsidP="00E017ED">
                  <w:pPr>
                    <w:rPr>
                      <w:rFonts w:ascii="Times New Roman" w:hAnsi="Times New Roman" w:cs="Times New Roman"/>
                      <w:color w:val="000000" w:themeColor="text1"/>
                      <w:sz w:val="24"/>
                      <w:szCs w:val="24"/>
                    </w:rPr>
                  </w:pPr>
                </w:p>
              </w:tc>
              <w:tc>
                <w:tcPr>
                  <w:tcW w:w="526" w:type="dxa"/>
                  <w:hideMark/>
                </w:tcPr>
                <w:p w14:paraId="65626719" w14:textId="77777777" w:rsidR="00E017ED" w:rsidRPr="003034FF" w:rsidRDefault="00E017ED" w:rsidP="00E017ED">
                  <w:pPr>
                    <w:rPr>
                      <w:rFonts w:ascii="Times New Roman" w:hAnsi="Times New Roman" w:cs="Times New Roman"/>
                      <w:color w:val="000000" w:themeColor="text1"/>
                      <w:sz w:val="24"/>
                      <w:szCs w:val="24"/>
                    </w:rPr>
                  </w:pPr>
                </w:p>
              </w:tc>
              <w:tc>
                <w:tcPr>
                  <w:tcW w:w="625" w:type="dxa"/>
                  <w:gridSpan w:val="3"/>
                  <w:hideMark/>
                </w:tcPr>
                <w:p w14:paraId="0B1A06D9" w14:textId="77777777" w:rsidR="00E017ED" w:rsidRPr="003034FF" w:rsidRDefault="00E017ED" w:rsidP="00E017ED">
                  <w:pPr>
                    <w:rPr>
                      <w:rFonts w:ascii="Times New Roman" w:hAnsi="Times New Roman" w:cs="Times New Roman"/>
                      <w:color w:val="000000" w:themeColor="text1"/>
                      <w:sz w:val="24"/>
                      <w:szCs w:val="24"/>
                    </w:rPr>
                  </w:pPr>
                </w:p>
              </w:tc>
              <w:tc>
                <w:tcPr>
                  <w:tcW w:w="481" w:type="dxa"/>
                  <w:gridSpan w:val="2"/>
                  <w:hideMark/>
                </w:tcPr>
                <w:p w14:paraId="0085615E" w14:textId="77777777" w:rsidR="00E017ED" w:rsidRPr="003034FF" w:rsidRDefault="00E017ED" w:rsidP="00E017ED">
                  <w:pPr>
                    <w:rPr>
                      <w:rFonts w:ascii="Times New Roman" w:hAnsi="Times New Roman" w:cs="Times New Roman"/>
                      <w:color w:val="000000" w:themeColor="text1"/>
                      <w:sz w:val="24"/>
                      <w:szCs w:val="24"/>
                    </w:rPr>
                  </w:pPr>
                </w:p>
              </w:tc>
              <w:tc>
                <w:tcPr>
                  <w:tcW w:w="710" w:type="dxa"/>
                  <w:gridSpan w:val="3"/>
                  <w:hideMark/>
                </w:tcPr>
                <w:p w14:paraId="17F4FEE9" w14:textId="77777777" w:rsidR="00E017ED" w:rsidRPr="003034FF" w:rsidRDefault="00E017ED" w:rsidP="00E017ED">
                  <w:pPr>
                    <w:rPr>
                      <w:rFonts w:ascii="Times New Roman" w:hAnsi="Times New Roman" w:cs="Times New Roman"/>
                      <w:color w:val="000000" w:themeColor="text1"/>
                      <w:sz w:val="24"/>
                      <w:szCs w:val="24"/>
                    </w:rPr>
                  </w:pPr>
                </w:p>
              </w:tc>
              <w:tc>
                <w:tcPr>
                  <w:tcW w:w="490" w:type="dxa"/>
                  <w:gridSpan w:val="3"/>
                  <w:hideMark/>
                </w:tcPr>
                <w:p w14:paraId="2CE3E71F" w14:textId="77777777" w:rsidR="00E017ED" w:rsidRPr="003034FF" w:rsidRDefault="00E017ED" w:rsidP="00E017ED">
                  <w:pPr>
                    <w:rPr>
                      <w:rFonts w:ascii="Times New Roman" w:hAnsi="Times New Roman" w:cs="Times New Roman"/>
                      <w:color w:val="000000" w:themeColor="text1"/>
                      <w:sz w:val="24"/>
                      <w:szCs w:val="24"/>
                    </w:rPr>
                  </w:pPr>
                </w:p>
              </w:tc>
              <w:tc>
                <w:tcPr>
                  <w:tcW w:w="515" w:type="dxa"/>
                  <w:hideMark/>
                </w:tcPr>
                <w:p w14:paraId="3E265143" w14:textId="77777777" w:rsidR="00E017ED" w:rsidRPr="003034FF" w:rsidRDefault="00E017ED" w:rsidP="00E017ED">
                  <w:pPr>
                    <w:rPr>
                      <w:rFonts w:ascii="Times New Roman" w:hAnsi="Times New Roman" w:cs="Times New Roman"/>
                      <w:color w:val="000000" w:themeColor="text1"/>
                      <w:sz w:val="24"/>
                      <w:szCs w:val="24"/>
                    </w:rPr>
                  </w:pPr>
                </w:p>
              </w:tc>
              <w:tc>
                <w:tcPr>
                  <w:tcW w:w="513" w:type="dxa"/>
                  <w:gridSpan w:val="3"/>
                  <w:hideMark/>
                </w:tcPr>
                <w:p w14:paraId="5F0853FD" w14:textId="77777777" w:rsidR="00E017ED" w:rsidRPr="003034FF" w:rsidRDefault="00E017ED" w:rsidP="00E017ED">
                  <w:pPr>
                    <w:rPr>
                      <w:rFonts w:ascii="Times New Roman" w:hAnsi="Times New Roman" w:cs="Times New Roman"/>
                      <w:color w:val="000000" w:themeColor="text1"/>
                      <w:sz w:val="24"/>
                      <w:szCs w:val="24"/>
                    </w:rPr>
                  </w:pPr>
                </w:p>
              </w:tc>
              <w:tc>
                <w:tcPr>
                  <w:tcW w:w="492" w:type="dxa"/>
                  <w:hideMark/>
                </w:tcPr>
                <w:p w14:paraId="5D8AEE92" w14:textId="77777777" w:rsidR="00E017ED" w:rsidRPr="003034FF" w:rsidRDefault="00E017ED" w:rsidP="00E017ED">
                  <w:pPr>
                    <w:rPr>
                      <w:rFonts w:ascii="Times New Roman" w:hAnsi="Times New Roman" w:cs="Times New Roman"/>
                      <w:color w:val="000000" w:themeColor="text1"/>
                      <w:sz w:val="24"/>
                      <w:szCs w:val="24"/>
                    </w:rPr>
                  </w:pPr>
                </w:p>
              </w:tc>
            </w:tr>
            <w:tr w:rsidR="00E017ED" w:rsidRPr="003034FF" w14:paraId="55BDCBB1" w14:textId="77777777" w:rsidTr="007B25CB">
              <w:trPr>
                <w:trHeight w:val="270"/>
              </w:trPr>
              <w:tc>
                <w:tcPr>
                  <w:tcW w:w="4993" w:type="dxa"/>
                  <w:gridSpan w:val="18"/>
                  <w:hideMark/>
                </w:tcPr>
                <w:p w14:paraId="347DB60C"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Информация по договору</w:t>
                  </w:r>
                </w:p>
              </w:tc>
            </w:tr>
            <w:tr w:rsidR="00E017ED" w:rsidRPr="003034FF" w14:paraId="28023CF3" w14:textId="77777777" w:rsidTr="00365F37">
              <w:trPr>
                <w:trHeight w:val="223"/>
              </w:trPr>
              <w:tc>
                <w:tcPr>
                  <w:tcW w:w="641" w:type="dxa"/>
                  <w:vMerge w:val="restart"/>
                  <w:hideMark/>
                </w:tcPr>
                <w:p w14:paraId="6D3C1D44"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1</w:t>
                  </w:r>
                </w:p>
              </w:tc>
              <w:tc>
                <w:tcPr>
                  <w:tcW w:w="4352" w:type="dxa"/>
                  <w:gridSpan w:val="17"/>
                  <w:hideMark/>
                </w:tcPr>
                <w:p w14:paraId="363B9CFC"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Общие сведения</w:t>
                  </w:r>
                </w:p>
              </w:tc>
            </w:tr>
            <w:tr w:rsidR="00E017ED" w:rsidRPr="003034FF" w14:paraId="01FAB428" w14:textId="77777777" w:rsidTr="00390F57">
              <w:trPr>
                <w:trHeight w:val="921"/>
              </w:trPr>
              <w:tc>
                <w:tcPr>
                  <w:tcW w:w="641" w:type="dxa"/>
                  <w:vMerge/>
                  <w:hideMark/>
                </w:tcPr>
                <w:p w14:paraId="78E9021A" w14:textId="77777777" w:rsidR="00E017ED" w:rsidRPr="003034FF" w:rsidRDefault="00E017ED" w:rsidP="00E017ED">
                  <w:pPr>
                    <w:rPr>
                      <w:rFonts w:ascii="Times New Roman" w:hAnsi="Times New Roman" w:cs="Times New Roman"/>
                      <w:color w:val="000000" w:themeColor="text1"/>
                      <w:sz w:val="24"/>
                      <w:szCs w:val="24"/>
                    </w:rPr>
                  </w:pPr>
                </w:p>
              </w:tc>
              <w:tc>
                <w:tcPr>
                  <w:tcW w:w="749" w:type="dxa"/>
                  <w:gridSpan w:val="2"/>
                  <w:hideMark/>
                </w:tcPr>
                <w:p w14:paraId="1E0298C2"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Общая стоимость Договора*</w:t>
                  </w:r>
                </w:p>
              </w:tc>
              <w:tc>
                <w:tcPr>
                  <w:tcW w:w="576" w:type="dxa"/>
                  <w:gridSpan w:val="3"/>
                  <w:hideMark/>
                </w:tcPr>
                <w:p w14:paraId="64AB00F3"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Сумма авансовых платежей***</w:t>
                  </w:r>
                </w:p>
              </w:tc>
              <w:tc>
                <w:tcPr>
                  <w:tcW w:w="574" w:type="dxa"/>
                  <w:gridSpan w:val="3"/>
                  <w:hideMark/>
                </w:tcPr>
                <w:p w14:paraId="0F504625"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Сумма оплаты с начала действия Договора***</w:t>
                  </w:r>
                </w:p>
              </w:tc>
              <w:tc>
                <w:tcPr>
                  <w:tcW w:w="709" w:type="dxa"/>
                  <w:gridSpan w:val="3"/>
                  <w:hideMark/>
                </w:tcPr>
                <w:p w14:paraId="159FA115"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Ранее заактированные суммы***</w:t>
                  </w:r>
                </w:p>
              </w:tc>
              <w:tc>
                <w:tcPr>
                  <w:tcW w:w="1071" w:type="dxa"/>
                  <w:gridSpan w:val="4"/>
                  <w:hideMark/>
                </w:tcPr>
                <w:p w14:paraId="27F3597A"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Сумма неустойки (штраф, пеня) за просрочку сроков поставки или ненадлежащего исполнения (частичного неисполнения) обязательств***</w:t>
                  </w:r>
                </w:p>
              </w:tc>
              <w:tc>
                <w:tcPr>
                  <w:tcW w:w="673" w:type="dxa"/>
                  <w:gridSpan w:val="2"/>
                  <w:hideMark/>
                </w:tcPr>
                <w:p w14:paraId="3DBC75A9"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Количество просроченных дней***</w:t>
                  </w:r>
                </w:p>
              </w:tc>
            </w:tr>
            <w:tr w:rsidR="00E017ED" w:rsidRPr="003034FF" w14:paraId="15A6E0F6" w14:textId="77777777" w:rsidTr="007B25CB">
              <w:trPr>
                <w:trHeight w:val="285"/>
              </w:trPr>
              <w:tc>
                <w:tcPr>
                  <w:tcW w:w="641" w:type="dxa"/>
                  <w:vMerge/>
                  <w:hideMark/>
                </w:tcPr>
                <w:p w14:paraId="09DE1B41" w14:textId="77777777" w:rsidR="00E017ED" w:rsidRPr="003034FF" w:rsidRDefault="00E017ED" w:rsidP="00E017ED">
                  <w:pPr>
                    <w:rPr>
                      <w:rFonts w:ascii="Times New Roman" w:hAnsi="Times New Roman" w:cs="Times New Roman"/>
                      <w:color w:val="000000" w:themeColor="text1"/>
                      <w:sz w:val="24"/>
                      <w:szCs w:val="24"/>
                    </w:rPr>
                  </w:pPr>
                </w:p>
              </w:tc>
              <w:tc>
                <w:tcPr>
                  <w:tcW w:w="749" w:type="dxa"/>
                  <w:gridSpan w:val="2"/>
                  <w:hideMark/>
                </w:tcPr>
                <w:p w14:paraId="28C8535A"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1</w:t>
                  </w:r>
                </w:p>
              </w:tc>
              <w:tc>
                <w:tcPr>
                  <w:tcW w:w="576" w:type="dxa"/>
                  <w:gridSpan w:val="3"/>
                  <w:hideMark/>
                </w:tcPr>
                <w:p w14:paraId="283259C9"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2</w:t>
                  </w:r>
                </w:p>
              </w:tc>
              <w:tc>
                <w:tcPr>
                  <w:tcW w:w="574" w:type="dxa"/>
                  <w:gridSpan w:val="3"/>
                  <w:hideMark/>
                </w:tcPr>
                <w:p w14:paraId="2EAB4428"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3</w:t>
                  </w:r>
                </w:p>
              </w:tc>
              <w:tc>
                <w:tcPr>
                  <w:tcW w:w="709" w:type="dxa"/>
                  <w:gridSpan w:val="3"/>
                  <w:hideMark/>
                </w:tcPr>
                <w:p w14:paraId="7B628357"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4</w:t>
                  </w:r>
                </w:p>
              </w:tc>
              <w:tc>
                <w:tcPr>
                  <w:tcW w:w="1071" w:type="dxa"/>
                  <w:gridSpan w:val="4"/>
                  <w:hideMark/>
                </w:tcPr>
                <w:p w14:paraId="0D5589C5"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5</w:t>
                  </w:r>
                </w:p>
              </w:tc>
              <w:tc>
                <w:tcPr>
                  <w:tcW w:w="673" w:type="dxa"/>
                  <w:gridSpan w:val="2"/>
                  <w:hideMark/>
                </w:tcPr>
                <w:p w14:paraId="25930EAE"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6</w:t>
                  </w:r>
                </w:p>
              </w:tc>
            </w:tr>
            <w:tr w:rsidR="00E017ED" w:rsidRPr="003034FF" w14:paraId="4C0F3996" w14:textId="77777777" w:rsidTr="007B25CB">
              <w:trPr>
                <w:trHeight w:val="270"/>
              </w:trPr>
              <w:tc>
                <w:tcPr>
                  <w:tcW w:w="641" w:type="dxa"/>
                  <w:hideMark/>
                </w:tcPr>
                <w:p w14:paraId="3E10F63D" w14:textId="77777777" w:rsidR="00E017ED" w:rsidRPr="003034FF" w:rsidRDefault="00E017ED" w:rsidP="00E017ED">
                  <w:pPr>
                    <w:rPr>
                      <w:rFonts w:ascii="Times New Roman" w:hAnsi="Times New Roman" w:cs="Times New Roman"/>
                      <w:color w:val="000000" w:themeColor="text1"/>
                      <w:sz w:val="24"/>
                      <w:szCs w:val="24"/>
                    </w:rPr>
                  </w:pPr>
                </w:p>
              </w:tc>
              <w:tc>
                <w:tcPr>
                  <w:tcW w:w="749" w:type="dxa"/>
                  <w:gridSpan w:val="2"/>
                  <w:hideMark/>
                </w:tcPr>
                <w:p w14:paraId="2BC356D5" w14:textId="77777777" w:rsidR="00E017ED" w:rsidRPr="003034FF" w:rsidRDefault="00E017ED" w:rsidP="00E017ED">
                  <w:pPr>
                    <w:rPr>
                      <w:rFonts w:ascii="Times New Roman" w:hAnsi="Times New Roman" w:cs="Times New Roman"/>
                      <w:color w:val="000000" w:themeColor="text1"/>
                      <w:sz w:val="24"/>
                      <w:szCs w:val="24"/>
                    </w:rPr>
                  </w:pPr>
                </w:p>
              </w:tc>
              <w:tc>
                <w:tcPr>
                  <w:tcW w:w="576" w:type="dxa"/>
                  <w:gridSpan w:val="3"/>
                  <w:hideMark/>
                </w:tcPr>
                <w:p w14:paraId="7FE6E697" w14:textId="77777777" w:rsidR="00E017ED" w:rsidRPr="003034FF" w:rsidRDefault="00E017ED" w:rsidP="00E017ED">
                  <w:pPr>
                    <w:rPr>
                      <w:rFonts w:ascii="Times New Roman" w:hAnsi="Times New Roman" w:cs="Times New Roman"/>
                      <w:color w:val="000000" w:themeColor="text1"/>
                      <w:sz w:val="24"/>
                      <w:szCs w:val="24"/>
                    </w:rPr>
                  </w:pPr>
                </w:p>
              </w:tc>
              <w:tc>
                <w:tcPr>
                  <w:tcW w:w="574" w:type="dxa"/>
                  <w:gridSpan w:val="3"/>
                  <w:hideMark/>
                </w:tcPr>
                <w:p w14:paraId="58293E6B" w14:textId="77777777" w:rsidR="00E017ED" w:rsidRPr="003034FF" w:rsidRDefault="00E017ED" w:rsidP="00E017ED">
                  <w:pPr>
                    <w:rPr>
                      <w:rFonts w:ascii="Times New Roman" w:hAnsi="Times New Roman" w:cs="Times New Roman"/>
                      <w:color w:val="000000" w:themeColor="text1"/>
                      <w:sz w:val="24"/>
                      <w:szCs w:val="24"/>
                    </w:rPr>
                  </w:pPr>
                </w:p>
              </w:tc>
              <w:tc>
                <w:tcPr>
                  <w:tcW w:w="709" w:type="dxa"/>
                  <w:gridSpan w:val="3"/>
                  <w:hideMark/>
                </w:tcPr>
                <w:p w14:paraId="414C699C" w14:textId="77777777" w:rsidR="00E017ED" w:rsidRPr="003034FF" w:rsidRDefault="00E017ED" w:rsidP="00E017ED">
                  <w:pPr>
                    <w:rPr>
                      <w:rFonts w:ascii="Times New Roman" w:hAnsi="Times New Roman" w:cs="Times New Roman"/>
                      <w:color w:val="000000" w:themeColor="text1"/>
                      <w:sz w:val="24"/>
                      <w:szCs w:val="24"/>
                    </w:rPr>
                  </w:pPr>
                </w:p>
              </w:tc>
              <w:tc>
                <w:tcPr>
                  <w:tcW w:w="1071" w:type="dxa"/>
                  <w:gridSpan w:val="4"/>
                  <w:hideMark/>
                </w:tcPr>
                <w:p w14:paraId="2B7C5E3D" w14:textId="77777777" w:rsidR="00E017ED" w:rsidRPr="003034FF" w:rsidRDefault="00E017ED" w:rsidP="00E017ED">
                  <w:pPr>
                    <w:rPr>
                      <w:rFonts w:ascii="Times New Roman" w:hAnsi="Times New Roman" w:cs="Times New Roman"/>
                      <w:color w:val="000000" w:themeColor="text1"/>
                      <w:sz w:val="24"/>
                      <w:szCs w:val="24"/>
                    </w:rPr>
                  </w:pPr>
                </w:p>
              </w:tc>
              <w:tc>
                <w:tcPr>
                  <w:tcW w:w="673" w:type="dxa"/>
                  <w:gridSpan w:val="2"/>
                  <w:hideMark/>
                </w:tcPr>
                <w:p w14:paraId="5D381875" w14:textId="77777777" w:rsidR="00E017ED" w:rsidRPr="003034FF" w:rsidRDefault="00E017ED" w:rsidP="00E017ED">
                  <w:pPr>
                    <w:rPr>
                      <w:rFonts w:ascii="Times New Roman" w:hAnsi="Times New Roman" w:cs="Times New Roman"/>
                      <w:color w:val="000000" w:themeColor="text1"/>
                      <w:sz w:val="24"/>
                      <w:szCs w:val="24"/>
                    </w:rPr>
                  </w:pPr>
                </w:p>
              </w:tc>
            </w:tr>
            <w:tr w:rsidR="00E017ED" w:rsidRPr="003034FF" w14:paraId="4F46C927" w14:textId="77777777" w:rsidTr="007B25CB">
              <w:trPr>
                <w:trHeight w:val="913"/>
              </w:trPr>
              <w:tc>
                <w:tcPr>
                  <w:tcW w:w="641" w:type="dxa"/>
                  <w:hideMark/>
                </w:tcPr>
                <w:p w14:paraId="7F211DB5"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2</w:t>
                  </w:r>
                </w:p>
              </w:tc>
              <w:tc>
                <w:tcPr>
                  <w:tcW w:w="3679" w:type="dxa"/>
                  <w:gridSpan w:val="15"/>
                  <w:hideMark/>
                </w:tcPr>
                <w:p w14:paraId="347DB060"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Код Единой бюджетной классификации расходов: Программа/Подпрограмма/Специфика***</w:t>
                  </w:r>
                </w:p>
              </w:tc>
              <w:tc>
                <w:tcPr>
                  <w:tcW w:w="673" w:type="dxa"/>
                  <w:gridSpan w:val="2"/>
                  <w:hideMark/>
                </w:tcPr>
                <w:p w14:paraId="54E42405" w14:textId="77777777" w:rsidR="00E017ED" w:rsidRPr="003034FF" w:rsidRDefault="00E017ED" w:rsidP="00E017ED">
                  <w:pPr>
                    <w:spacing w:after="200"/>
                    <w:rPr>
                      <w:rFonts w:ascii="Times New Roman" w:hAnsi="Times New Roman" w:cs="Times New Roman"/>
                      <w:color w:val="000000" w:themeColor="text1"/>
                      <w:sz w:val="24"/>
                      <w:szCs w:val="24"/>
                    </w:rPr>
                  </w:pPr>
                </w:p>
              </w:tc>
            </w:tr>
            <w:tr w:rsidR="00E017ED" w:rsidRPr="003034FF" w14:paraId="5618DA4C" w14:textId="77777777" w:rsidTr="007B25CB">
              <w:trPr>
                <w:trHeight w:val="465"/>
              </w:trPr>
              <w:tc>
                <w:tcPr>
                  <w:tcW w:w="641" w:type="dxa"/>
                  <w:hideMark/>
                </w:tcPr>
                <w:p w14:paraId="699FC83D"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3</w:t>
                  </w:r>
                </w:p>
              </w:tc>
              <w:tc>
                <w:tcPr>
                  <w:tcW w:w="4352" w:type="dxa"/>
                  <w:gridSpan w:val="17"/>
                  <w:hideMark/>
                </w:tcPr>
                <w:p w14:paraId="31D1BBA8"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Фактические расходы, в том числе произведенные поставщиком по данному акту***</w:t>
                  </w:r>
                </w:p>
              </w:tc>
            </w:tr>
            <w:tr w:rsidR="00E017ED" w:rsidRPr="003034FF" w14:paraId="5DD3AD00" w14:textId="77777777" w:rsidTr="007B25CB">
              <w:trPr>
                <w:trHeight w:val="540"/>
              </w:trPr>
              <w:tc>
                <w:tcPr>
                  <w:tcW w:w="641" w:type="dxa"/>
                  <w:hideMark/>
                </w:tcPr>
                <w:p w14:paraId="127B6D47" w14:textId="77777777" w:rsidR="00E017ED" w:rsidRPr="003034FF" w:rsidRDefault="00E017ED" w:rsidP="00E017ED">
                  <w:pPr>
                    <w:spacing w:after="200"/>
                    <w:rPr>
                      <w:rFonts w:ascii="Times New Roman" w:hAnsi="Times New Roman" w:cs="Times New Roman"/>
                      <w:color w:val="000000" w:themeColor="text1"/>
                      <w:sz w:val="24"/>
                      <w:szCs w:val="24"/>
                    </w:rPr>
                  </w:pPr>
                </w:p>
              </w:tc>
              <w:tc>
                <w:tcPr>
                  <w:tcW w:w="1022" w:type="dxa"/>
                  <w:gridSpan w:val="3"/>
                  <w:hideMark/>
                </w:tcPr>
                <w:p w14:paraId="241C0434"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Наименование товара*</w:t>
                  </w:r>
                </w:p>
              </w:tc>
              <w:tc>
                <w:tcPr>
                  <w:tcW w:w="629" w:type="dxa"/>
                  <w:gridSpan w:val="4"/>
                  <w:hideMark/>
                </w:tcPr>
                <w:p w14:paraId="61D9F656"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Единица измерения*</w:t>
                  </w:r>
                </w:p>
              </w:tc>
              <w:tc>
                <w:tcPr>
                  <w:tcW w:w="858" w:type="dxa"/>
                  <w:gridSpan w:val="3"/>
                  <w:hideMark/>
                </w:tcPr>
                <w:p w14:paraId="01CC2AF8"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Количество*</w:t>
                  </w:r>
                </w:p>
              </w:tc>
              <w:tc>
                <w:tcPr>
                  <w:tcW w:w="1076" w:type="dxa"/>
                  <w:gridSpan w:val="4"/>
                  <w:hideMark/>
                </w:tcPr>
                <w:p w14:paraId="10992AE3"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цена за единицу, тенге*</w:t>
                  </w:r>
                </w:p>
              </w:tc>
              <w:tc>
                <w:tcPr>
                  <w:tcW w:w="767" w:type="dxa"/>
                  <w:gridSpan w:val="3"/>
                  <w:hideMark/>
                </w:tcPr>
                <w:p w14:paraId="5F0F022F"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сумма, в тенге*</w:t>
                  </w:r>
                </w:p>
              </w:tc>
            </w:tr>
            <w:tr w:rsidR="00E017ED" w:rsidRPr="003034FF" w14:paraId="68DF29E2" w14:textId="77777777" w:rsidTr="007B25CB">
              <w:trPr>
                <w:trHeight w:val="270"/>
              </w:trPr>
              <w:tc>
                <w:tcPr>
                  <w:tcW w:w="641" w:type="dxa"/>
                  <w:hideMark/>
                </w:tcPr>
                <w:p w14:paraId="1CA0B05E" w14:textId="77777777" w:rsidR="00E017ED" w:rsidRPr="003034FF" w:rsidRDefault="00E017ED" w:rsidP="00E017ED">
                  <w:pPr>
                    <w:rPr>
                      <w:rFonts w:ascii="Times New Roman" w:hAnsi="Times New Roman" w:cs="Times New Roman"/>
                      <w:color w:val="000000" w:themeColor="text1"/>
                      <w:sz w:val="24"/>
                      <w:szCs w:val="24"/>
                    </w:rPr>
                  </w:pPr>
                </w:p>
              </w:tc>
              <w:tc>
                <w:tcPr>
                  <w:tcW w:w="1022" w:type="dxa"/>
                  <w:gridSpan w:val="3"/>
                  <w:hideMark/>
                </w:tcPr>
                <w:p w14:paraId="5B9AD80B"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1</w:t>
                  </w:r>
                </w:p>
              </w:tc>
              <w:tc>
                <w:tcPr>
                  <w:tcW w:w="629" w:type="dxa"/>
                  <w:gridSpan w:val="4"/>
                  <w:hideMark/>
                </w:tcPr>
                <w:p w14:paraId="5E5F0C4A"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2</w:t>
                  </w:r>
                </w:p>
              </w:tc>
              <w:tc>
                <w:tcPr>
                  <w:tcW w:w="858" w:type="dxa"/>
                  <w:gridSpan w:val="3"/>
                  <w:hideMark/>
                </w:tcPr>
                <w:p w14:paraId="7F675B1B"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3</w:t>
                  </w:r>
                </w:p>
              </w:tc>
              <w:tc>
                <w:tcPr>
                  <w:tcW w:w="1076" w:type="dxa"/>
                  <w:gridSpan w:val="4"/>
                  <w:hideMark/>
                </w:tcPr>
                <w:p w14:paraId="3B1F0E0D"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4</w:t>
                  </w:r>
                </w:p>
              </w:tc>
              <w:tc>
                <w:tcPr>
                  <w:tcW w:w="767" w:type="dxa"/>
                  <w:gridSpan w:val="3"/>
                  <w:hideMark/>
                </w:tcPr>
                <w:p w14:paraId="316ACA49"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5</w:t>
                  </w:r>
                </w:p>
              </w:tc>
            </w:tr>
            <w:tr w:rsidR="00E017ED" w:rsidRPr="003034FF" w14:paraId="0FE9EA7E" w14:textId="77777777" w:rsidTr="007B25CB">
              <w:trPr>
                <w:trHeight w:val="285"/>
              </w:trPr>
              <w:tc>
                <w:tcPr>
                  <w:tcW w:w="641" w:type="dxa"/>
                  <w:hideMark/>
                </w:tcPr>
                <w:p w14:paraId="5456BB5C"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1</w:t>
                  </w:r>
                </w:p>
              </w:tc>
              <w:tc>
                <w:tcPr>
                  <w:tcW w:w="1022" w:type="dxa"/>
                  <w:gridSpan w:val="3"/>
                  <w:hideMark/>
                </w:tcPr>
                <w:p w14:paraId="1E5EA6B8" w14:textId="77777777" w:rsidR="00E017ED" w:rsidRPr="003034FF" w:rsidRDefault="00E017ED" w:rsidP="00E017ED">
                  <w:pPr>
                    <w:rPr>
                      <w:rFonts w:ascii="Times New Roman" w:hAnsi="Times New Roman" w:cs="Times New Roman"/>
                      <w:color w:val="000000" w:themeColor="text1"/>
                      <w:sz w:val="24"/>
                      <w:szCs w:val="24"/>
                    </w:rPr>
                  </w:pPr>
                </w:p>
              </w:tc>
              <w:tc>
                <w:tcPr>
                  <w:tcW w:w="629" w:type="dxa"/>
                  <w:gridSpan w:val="4"/>
                  <w:hideMark/>
                </w:tcPr>
                <w:p w14:paraId="302EA2B5" w14:textId="77777777" w:rsidR="00E017ED" w:rsidRPr="003034FF" w:rsidRDefault="00E017ED" w:rsidP="00E017ED">
                  <w:pPr>
                    <w:rPr>
                      <w:rFonts w:ascii="Times New Roman" w:hAnsi="Times New Roman" w:cs="Times New Roman"/>
                      <w:color w:val="000000" w:themeColor="text1"/>
                      <w:sz w:val="24"/>
                      <w:szCs w:val="24"/>
                    </w:rPr>
                  </w:pPr>
                </w:p>
              </w:tc>
              <w:tc>
                <w:tcPr>
                  <w:tcW w:w="858" w:type="dxa"/>
                  <w:gridSpan w:val="3"/>
                  <w:hideMark/>
                </w:tcPr>
                <w:p w14:paraId="0824C6A2" w14:textId="77777777" w:rsidR="00E017ED" w:rsidRPr="003034FF" w:rsidRDefault="00E017ED" w:rsidP="00E017ED">
                  <w:pPr>
                    <w:rPr>
                      <w:rFonts w:ascii="Times New Roman" w:hAnsi="Times New Roman" w:cs="Times New Roman"/>
                      <w:color w:val="000000" w:themeColor="text1"/>
                      <w:sz w:val="24"/>
                      <w:szCs w:val="24"/>
                    </w:rPr>
                  </w:pPr>
                </w:p>
              </w:tc>
              <w:tc>
                <w:tcPr>
                  <w:tcW w:w="1076" w:type="dxa"/>
                  <w:gridSpan w:val="4"/>
                  <w:hideMark/>
                </w:tcPr>
                <w:p w14:paraId="05E4F645" w14:textId="77777777" w:rsidR="00E017ED" w:rsidRPr="003034FF" w:rsidRDefault="00E017ED" w:rsidP="00E017ED">
                  <w:pPr>
                    <w:rPr>
                      <w:rFonts w:ascii="Times New Roman" w:hAnsi="Times New Roman" w:cs="Times New Roman"/>
                      <w:color w:val="000000" w:themeColor="text1"/>
                      <w:sz w:val="24"/>
                      <w:szCs w:val="24"/>
                    </w:rPr>
                  </w:pPr>
                </w:p>
              </w:tc>
              <w:tc>
                <w:tcPr>
                  <w:tcW w:w="767" w:type="dxa"/>
                  <w:gridSpan w:val="3"/>
                  <w:hideMark/>
                </w:tcPr>
                <w:p w14:paraId="3BC85822" w14:textId="77777777" w:rsidR="00E017ED" w:rsidRPr="003034FF" w:rsidRDefault="00E017ED" w:rsidP="00E017ED">
                  <w:pPr>
                    <w:rPr>
                      <w:rFonts w:ascii="Times New Roman" w:hAnsi="Times New Roman" w:cs="Times New Roman"/>
                      <w:color w:val="000000" w:themeColor="text1"/>
                      <w:sz w:val="24"/>
                      <w:szCs w:val="24"/>
                    </w:rPr>
                  </w:pPr>
                </w:p>
              </w:tc>
            </w:tr>
            <w:tr w:rsidR="00E017ED" w:rsidRPr="003034FF" w14:paraId="7524361D" w14:textId="77777777" w:rsidTr="007B25CB">
              <w:trPr>
                <w:trHeight w:val="270"/>
              </w:trPr>
              <w:tc>
                <w:tcPr>
                  <w:tcW w:w="641" w:type="dxa"/>
                  <w:hideMark/>
                </w:tcPr>
                <w:p w14:paraId="1BD5AAF5" w14:textId="77777777" w:rsidR="00E017ED" w:rsidRPr="003034FF" w:rsidRDefault="00E017ED" w:rsidP="00E017ED">
                  <w:pPr>
                    <w:pStyle w:val="a4"/>
                    <w:spacing w:before="0" w:beforeAutospacing="0" w:after="0" w:afterAutospacing="0"/>
                    <w:rPr>
                      <w:color w:val="000000" w:themeColor="text1"/>
                    </w:rPr>
                  </w:pPr>
                </w:p>
              </w:tc>
              <w:tc>
                <w:tcPr>
                  <w:tcW w:w="1022" w:type="dxa"/>
                  <w:gridSpan w:val="3"/>
                  <w:hideMark/>
                </w:tcPr>
                <w:p w14:paraId="6F0C41E8" w14:textId="77777777" w:rsidR="00E017ED" w:rsidRPr="003034FF" w:rsidRDefault="00E017ED" w:rsidP="00E017ED">
                  <w:pPr>
                    <w:rPr>
                      <w:rFonts w:ascii="Times New Roman" w:hAnsi="Times New Roman" w:cs="Times New Roman"/>
                      <w:color w:val="000000" w:themeColor="text1"/>
                      <w:sz w:val="24"/>
                      <w:szCs w:val="24"/>
                    </w:rPr>
                  </w:pPr>
                </w:p>
              </w:tc>
              <w:tc>
                <w:tcPr>
                  <w:tcW w:w="629" w:type="dxa"/>
                  <w:gridSpan w:val="4"/>
                  <w:hideMark/>
                </w:tcPr>
                <w:p w14:paraId="4449575E" w14:textId="77777777" w:rsidR="00E017ED" w:rsidRPr="003034FF" w:rsidRDefault="00E017ED" w:rsidP="00E017ED">
                  <w:pPr>
                    <w:rPr>
                      <w:rFonts w:ascii="Times New Roman" w:hAnsi="Times New Roman" w:cs="Times New Roman"/>
                      <w:color w:val="000000" w:themeColor="text1"/>
                      <w:sz w:val="24"/>
                      <w:szCs w:val="24"/>
                    </w:rPr>
                  </w:pPr>
                </w:p>
              </w:tc>
              <w:tc>
                <w:tcPr>
                  <w:tcW w:w="858" w:type="dxa"/>
                  <w:gridSpan w:val="3"/>
                  <w:hideMark/>
                </w:tcPr>
                <w:p w14:paraId="4CA9952D" w14:textId="77777777" w:rsidR="00E017ED" w:rsidRPr="003034FF" w:rsidRDefault="00E017ED" w:rsidP="00E017ED">
                  <w:pPr>
                    <w:rPr>
                      <w:rFonts w:ascii="Times New Roman" w:hAnsi="Times New Roman" w:cs="Times New Roman"/>
                      <w:color w:val="000000" w:themeColor="text1"/>
                      <w:sz w:val="24"/>
                      <w:szCs w:val="24"/>
                    </w:rPr>
                  </w:pPr>
                </w:p>
              </w:tc>
              <w:tc>
                <w:tcPr>
                  <w:tcW w:w="1076" w:type="dxa"/>
                  <w:gridSpan w:val="4"/>
                  <w:hideMark/>
                </w:tcPr>
                <w:p w14:paraId="20CCCBFF" w14:textId="77777777" w:rsidR="00E017ED" w:rsidRPr="003034FF" w:rsidRDefault="00E017ED" w:rsidP="00E017ED">
                  <w:pPr>
                    <w:rPr>
                      <w:rFonts w:ascii="Times New Roman" w:hAnsi="Times New Roman" w:cs="Times New Roman"/>
                      <w:color w:val="000000" w:themeColor="text1"/>
                      <w:sz w:val="24"/>
                      <w:szCs w:val="24"/>
                    </w:rPr>
                  </w:pPr>
                </w:p>
              </w:tc>
              <w:tc>
                <w:tcPr>
                  <w:tcW w:w="767" w:type="dxa"/>
                  <w:gridSpan w:val="3"/>
                  <w:hideMark/>
                </w:tcPr>
                <w:p w14:paraId="6BBAB7A5" w14:textId="77777777" w:rsidR="00E017ED" w:rsidRPr="003034FF" w:rsidRDefault="00E017ED" w:rsidP="00E017ED">
                  <w:pPr>
                    <w:rPr>
                      <w:rFonts w:ascii="Times New Roman" w:hAnsi="Times New Roman" w:cs="Times New Roman"/>
                      <w:color w:val="000000" w:themeColor="text1"/>
                      <w:sz w:val="24"/>
                      <w:szCs w:val="24"/>
                    </w:rPr>
                  </w:pPr>
                </w:p>
              </w:tc>
            </w:tr>
            <w:tr w:rsidR="00E017ED" w:rsidRPr="003034FF" w14:paraId="47D6EE98" w14:textId="77777777" w:rsidTr="007B25CB">
              <w:trPr>
                <w:trHeight w:val="465"/>
              </w:trPr>
              <w:tc>
                <w:tcPr>
                  <w:tcW w:w="641" w:type="dxa"/>
                  <w:hideMark/>
                </w:tcPr>
                <w:p w14:paraId="093CFC70"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4</w:t>
                  </w:r>
                </w:p>
              </w:tc>
              <w:tc>
                <w:tcPr>
                  <w:tcW w:w="3585" w:type="dxa"/>
                  <w:gridSpan w:val="14"/>
                  <w:hideMark/>
                </w:tcPr>
                <w:p w14:paraId="03ACF895"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Сумма, требуемая к перечислению Поставщику***</w:t>
                  </w:r>
                </w:p>
              </w:tc>
              <w:tc>
                <w:tcPr>
                  <w:tcW w:w="767" w:type="dxa"/>
                  <w:gridSpan w:val="3"/>
                  <w:hideMark/>
                </w:tcPr>
                <w:p w14:paraId="1DC91FD5" w14:textId="77777777" w:rsidR="00E017ED" w:rsidRPr="003034FF" w:rsidRDefault="00E017ED" w:rsidP="00E017ED">
                  <w:pPr>
                    <w:spacing w:after="200"/>
                    <w:rPr>
                      <w:rFonts w:ascii="Times New Roman" w:hAnsi="Times New Roman" w:cs="Times New Roman"/>
                      <w:color w:val="000000" w:themeColor="text1"/>
                      <w:sz w:val="24"/>
                      <w:szCs w:val="24"/>
                    </w:rPr>
                  </w:pPr>
                </w:p>
              </w:tc>
            </w:tr>
          </w:tbl>
          <w:p w14:paraId="1B8C0A3F"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Приложение: перечень электронных копии документов (прикрепляется поставщиком/заказчиком при наличии)</w:t>
            </w:r>
          </w:p>
          <w:tbl>
            <w:tblPr>
              <w:tblStyle w:val="a3"/>
              <w:tblW w:w="4997" w:type="dxa"/>
              <w:tblLayout w:type="fixed"/>
              <w:tblLook w:val="04A0" w:firstRow="1" w:lastRow="0" w:firstColumn="1" w:lastColumn="0" w:noHBand="0" w:noVBand="1"/>
            </w:tblPr>
            <w:tblGrid>
              <w:gridCol w:w="649"/>
              <w:gridCol w:w="310"/>
              <w:gridCol w:w="613"/>
              <w:gridCol w:w="403"/>
              <w:gridCol w:w="631"/>
              <w:gridCol w:w="353"/>
              <w:gridCol w:w="401"/>
              <w:gridCol w:w="353"/>
              <w:gridCol w:w="401"/>
              <w:gridCol w:w="6"/>
              <w:gridCol w:w="16"/>
              <w:gridCol w:w="331"/>
              <w:gridCol w:w="530"/>
            </w:tblGrid>
            <w:tr w:rsidR="00E017ED" w:rsidRPr="003034FF" w14:paraId="03C36D6F" w14:textId="77777777" w:rsidTr="00390F57">
              <w:trPr>
                <w:trHeight w:val="70"/>
              </w:trPr>
              <w:tc>
                <w:tcPr>
                  <w:tcW w:w="649" w:type="dxa"/>
                  <w:vMerge w:val="restart"/>
                  <w:hideMark/>
                </w:tcPr>
                <w:p w14:paraId="6671E23C"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Наименование заказчика*</w:t>
                  </w:r>
                </w:p>
              </w:tc>
              <w:tc>
                <w:tcPr>
                  <w:tcW w:w="310" w:type="dxa"/>
                  <w:vMerge w:val="restart"/>
                  <w:hideMark/>
                </w:tcPr>
                <w:p w14:paraId="3A00FF59"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ИИН/ БИН*</w:t>
                  </w:r>
                </w:p>
              </w:tc>
              <w:tc>
                <w:tcPr>
                  <w:tcW w:w="613" w:type="dxa"/>
                  <w:vMerge w:val="restart"/>
                  <w:hideMark/>
                </w:tcPr>
                <w:p w14:paraId="5350D438"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ИИК/БИК***</w:t>
                  </w:r>
                </w:p>
              </w:tc>
              <w:tc>
                <w:tcPr>
                  <w:tcW w:w="403" w:type="dxa"/>
                  <w:vMerge w:val="restart"/>
                  <w:hideMark/>
                </w:tcPr>
                <w:p w14:paraId="5EEA4ED8"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Банк***</w:t>
                  </w:r>
                </w:p>
              </w:tc>
              <w:tc>
                <w:tcPr>
                  <w:tcW w:w="631" w:type="dxa"/>
                  <w:vMerge w:val="restart"/>
                  <w:hideMark/>
                </w:tcPr>
                <w:p w14:paraId="5DDFA0E3"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Юридический адрес***</w:t>
                  </w:r>
                </w:p>
              </w:tc>
              <w:tc>
                <w:tcPr>
                  <w:tcW w:w="1530" w:type="dxa"/>
                  <w:gridSpan w:val="6"/>
                  <w:hideMark/>
                </w:tcPr>
                <w:p w14:paraId="672C1E4C" w14:textId="77777777" w:rsidR="00E017ED" w:rsidRPr="003034FF" w:rsidRDefault="00E017ED" w:rsidP="00E017ED">
                  <w:pPr>
                    <w:pStyle w:val="a4"/>
                    <w:spacing w:before="0" w:beforeAutospacing="0" w:after="0" w:afterAutospacing="0"/>
                    <w:ind w:right="16"/>
                    <w:rPr>
                      <w:color w:val="000000" w:themeColor="text1"/>
                    </w:rPr>
                  </w:pPr>
                  <w:r w:rsidRPr="003034FF">
                    <w:rPr>
                      <w:color w:val="000000" w:themeColor="text1"/>
                    </w:rPr>
                    <w:t>Представители заказчика***</w:t>
                  </w:r>
                </w:p>
              </w:tc>
              <w:tc>
                <w:tcPr>
                  <w:tcW w:w="861" w:type="dxa"/>
                  <w:gridSpan w:val="2"/>
                  <w:vMerge w:val="restart"/>
                  <w:hideMark/>
                </w:tcPr>
                <w:p w14:paraId="229330CA"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Утверждаю (руководитель организации) *</w:t>
                  </w:r>
                </w:p>
              </w:tc>
            </w:tr>
            <w:tr w:rsidR="00E017ED" w:rsidRPr="003034FF" w14:paraId="2ECB4147" w14:textId="77777777" w:rsidTr="00365F37">
              <w:trPr>
                <w:trHeight w:val="1091"/>
              </w:trPr>
              <w:tc>
                <w:tcPr>
                  <w:tcW w:w="649" w:type="dxa"/>
                  <w:vMerge/>
                  <w:hideMark/>
                </w:tcPr>
                <w:p w14:paraId="7B49E9B4" w14:textId="77777777" w:rsidR="00E017ED" w:rsidRPr="003034FF" w:rsidRDefault="00E017ED" w:rsidP="00E017ED">
                  <w:pPr>
                    <w:rPr>
                      <w:rFonts w:ascii="Times New Roman" w:hAnsi="Times New Roman" w:cs="Times New Roman"/>
                      <w:color w:val="000000" w:themeColor="text1"/>
                      <w:sz w:val="24"/>
                      <w:szCs w:val="24"/>
                    </w:rPr>
                  </w:pPr>
                </w:p>
              </w:tc>
              <w:tc>
                <w:tcPr>
                  <w:tcW w:w="310" w:type="dxa"/>
                  <w:vMerge/>
                  <w:hideMark/>
                </w:tcPr>
                <w:p w14:paraId="5D9788F0" w14:textId="77777777" w:rsidR="00E017ED" w:rsidRPr="003034FF" w:rsidRDefault="00E017ED" w:rsidP="00E017ED">
                  <w:pPr>
                    <w:rPr>
                      <w:rFonts w:ascii="Times New Roman" w:hAnsi="Times New Roman" w:cs="Times New Roman"/>
                      <w:color w:val="000000" w:themeColor="text1"/>
                      <w:sz w:val="24"/>
                      <w:szCs w:val="24"/>
                    </w:rPr>
                  </w:pPr>
                </w:p>
              </w:tc>
              <w:tc>
                <w:tcPr>
                  <w:tcW w:w="613" w:type="dxa"/>
                  <w:vMerge/>
                  <w:hideMark/>
                </w:tcPr>
                <w:p w14:paraId="196D446B" w14:textId="77777777" w:rsidR="00E017ED" w:rsidRPr="003034FF" w:rsidRDefault="00E017ED" w:rsidP="00E017ED">
                  <w:pPr>
                    <w:rPr>
                      <w:rFonts w:ascii="Times New Roman" w:hAnsi="Times New Roman" w:cs="Times New Roman"/>
                      <w:color w:val="000000" w:themeColor="text1"/>
                      <w:sz w:val="24"/>
                      <w:szCs w:val="24"/>
                    </w:rPr>
                  </w:pPr>
                </w:p>
              </w:tc>
              <w:tc>
                <w:tcPr>
                  <w:tcW w:w="403" w:type="dxa"/>
                  <w:vMerge/>
                  <w:hideMark/>
                </w:tcPr>
                <w:p w14:paraId="0FE67F8F" w14:textId="77777777" w:rsidR="00E017ED" w:rsidRPr="003034FF" w:rsidRDefault="00E017ED" w:rsidP="00E017ED">
                  <w:pPr>
                    <w:rPr>
                      <w:rFonts w:ascii="Times New Roman" w:hAnsi="Times New Roman" w:cs="Times New Roman"/>
                      <w:color w:val="000000" w:themeColor="text1"/>
                      <w:sz w:val="24"/>
                      <w:szCs w:val="24"/>
                    </w:rPr>
                  </w:pPr>
                </w:p>
              </w:tc>
              <w:tc>
                <w:tcPr>
                  <w:tcW w:w="631" w:type="dxa"/>
                  <w:vMerge/>
                  <w:hideMark/>
                </w:tcPr>
                <w:p w14:paraId="18B85DC1" w14:textId="77777777" w:rsidR="00E017ED" w:rsidRPr="003034FF" w:rsidRDefault="00E017ED" w:rsidP="00E017ED">
                  <w:pPr>
                    <w:rPr>
                      <w:rFonts w:ascii="Times New Roman" w:hAnsi="Times New Roman" w:cs="Times New Roman"/>
                      <w:color w:val="000000" w:themeColor="text1"/>
                      <w:sz w:val="24"/>
                      <w:szCs w:val="24"/>
                    </w:rPr>
                  </w:pPr>
                </w:p>
              </w:tc>
              <w:tc>
                <w:tcPr>
                  <w:tcW w:w="754" w:type="dxa"/>
                  <w:gridSpan w:val="2"/>
                  <w:hideMark/>
                </w:tcPr>
                <w:p w14:paraId="73F16F8E"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Ответственные за принятие товара</w:t>
                  </w:r>
                </w:p>
              </w:tc>
              <w:tc>
                <w:tcPr>
                  <w:tcW w:w="760" w:type="dxa"/>
                  <w:gridSpan w:val="3"/>
                  <w:hideMark/>
                </w:tcPr>
                <w:p w14:paraId="10518E81"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Ответственные за правильность оформления (реквизит</w:t>
                  </w:r>
                  <w:r w:rsidRPr="003034FF">
                    <w:rPr>
                      <w:color w:val="000000" w:themeColor="text1"/>
                    </w:rPr>
                    <w:lastRenderedPageBreak/>
                    <w:t>ы, специфика)</w:t>
                  </w:r>
                </w:p>
              </w:tc>
              <w:tc>
                <w:tcPr>
                  <w:tcW w:w="876" w:type="dxa"/>
                  <w:gridSpan w:val="3"/>
                  <w:vMerge/>
                  <w:hideMark/>
                </w:tcPr>
                <w:p w14:paraId="23D49E57" w14:textId="77777777" w:rsidR="00E017ED" w:rsidRPr="003034FF" w:rsidRDefault="00E017ED" w:rsidP="00E017ED">
                  <w:pPr>
                    <w:rPr>
                      <w:rFonts w:ascii="Times New Roman" w:hAnsi="Times New Roman" w:cs="Times New Roman"/>
                      <w:color w:val="000000" w:themeColor="text1"/>
                      <w:sz w:val="24"/>
                      <w:szCs w:val="24"/>
                    </w:rPr>
                  </w:pPr>
                </w:p>
              </w:tc>
            </w:tr>
            <w:tr w:rsidR="00E017ED" w:rsidRPr="003034FF" w14:paraId="4A75A963" w14:textId="77777777" w:rsidTr="00365F37">
              <w:trPr>
                <w:trHeight w:val="1902"/>
              </w:trPr>
              <w:tc>
                <w:tcPr>
                  <w:tcW w:w="649" w:type="dxa"/>
                  <w:vMerge/>
                  <w:hideMark/>
                </w:tcPr>
                <w:p w14:paraId="46941A2F" w14:textId="77777777" w:rsidR="00E017ED" w:rsidRPr="003034FF" w:rsidRDefault="00E017ED" w:rsidP="00E017ED">
                  <w:pPr>
                    <w:rPr>
                      <w:rFonts w:ascii="Times New Roman" w:hAnsi="Times New Roman" w:cs="Times New Roman"/>
                      <w:color w:val="000000" w:themeColor="text1"/>
                      <w:sz w:val="24"/>
                      <w:szCs w:val="24"/>
                    </w:rPr>
                  </w:pPr>
                </w:p>
              </w:tc>
              <w:tc>
                <w:tcPr>
                  <w:tcW w:w="310" w:type="dxa"/>
                  <w:vMerge/>
                  <w:hideMark/>
                </w:tcPr>
                <w:p w14:paraId="3ABD4B4D" w14:textId="77777777" w:rsidR="00E017ED" w:rsidRPr="003034FF" w:rsidRDefault="00E017ED" w:rsidP="00E017ED">
                  <w:pPr>
                    <w:rPr>
                      <w:rFonts w:ascii="Times New Roman" w:hAnsi="Times New Roman" w:cs="Times New Roman"/>
                      <w:color w:val="000000" w:themeColor="text1"/>
                      <w:sz w:val="24"/>
                      <w:szCs w:val="24"/>
                    </w:rPr>
                  </w:pPr>
                </w:p>
              </w:tc>
              <w:tc>
                <w:tcPr>
                  <w:tcW w:w="613" w:type="dxa"/>
                  <w:vMerge/>
                  <w:hideMark/>
                </w:tcPr>
                <w:p w14:paraId="0AFE94BB" w14:textId="77777777" w:rsidR="00E017ED" w:rsidRPr="003034FF" w:rsidRDefault="00E017ED" w:rsidP="00E017ED">
                  <w:pPr>
                    <w:rPr>
                      <w:rFonts w:ascii="Times New Roman" w:hAnsi="Times New Roman" w:cs="Times New Roman"/>
                      <w:color w:val="000000" w:themeColor="text1"/>
                      <w:sz w:val="24"/>
                      <w:szCs w:val="24"/>
                    </w:rPr>
                  </w:pPr>
                </w:p>
              </w:tc>
              <w:tc>
                <w:tcPr>
                  <w:tcW w:w="403" w:type="dxa"/>
                  <w:vMerge/>
                  <w:hideMark/>
                </w:tcPr>
                <w:p w14:paraId="639C6F8C" w14:textId="77777777" w:rsidR="00E017ED" w:rsidRPr="003034FF" w:rsidRDefault="00E017ED" w:rsidP="00E017ED">
                  <w:pPr>
                    <w:rPr>
                      <w:rFonts w:ascii="Times New Roman" w:hAnsi="Times New Roman" w:cs="Times New Roman"/>
                      <w:color w:val="000000" w:themeColor="text1"/>
                      <w:sz w:val="24"/>
                      <w:szCs w:val="24"/>
                    </w:rPr>
                  </w:pPr>
                </w:p>
              </w:tc>
              <w:tc>
                <w:tcPr>
                  <w:tcW w:w="631" w:type="dxa"/>
                  <w:vMerge/>
                  <w:hideMark/>
                </w:tcPr>
                <w:p w14:paraId="03702EBF" w14:textId="77777777" w:rsidR="00E017ED" w:rsidRPr="003034FF" w:rsidRDefault="00E017ED" w:rsidP="00E017ED">
                  <w:pPr>
                    <w:rPr>
                      <w:rFonts w:ascii="Times New Roman" w:hAnsi="Times New Roman" w:cs="Times New Roman"/>
                      <w:color w:val="000000" w:themeColor="text1"/>
                      <w:sz w:val="24"/>
                      <w:szCs w:val="24"/>
                    </w:rPr>
                  </w:pPr>
                </w:p>
              </w:tc>
              <w:tc>
                <w:tcPr>
                  <w:tcW w:w="353" w:type="dxa"/>
                  <w:hideMark/>
                </w:tcPr>
                <w:p w14:paraId="01BE038C"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Ф.И.О.</w:t>
                  </w:r>
                </w:p>
              </w:tc>
              <w:tc>
                <w:tcPr>
                  <w:tcW w:w="401" w:type="dxa"/>
                  <w:hideMark/>
                </w:tcPr>
                <w:p w14:paraId="719AC123"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подпись</w:t>
                  </w:r>
                </w:p>
              </w:tc>
              <w:tc>
                <w:tcPr>
                  <w:tcW w:w="353" w:type="dxa"/>
                  <w:hideMark/>
                </w:tcPr>
                <w:p w14:paraId="58F04D28"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Ф.И.О.</w:t>
                  </w:r>
                </w:p>
              </w:tc>
              <w:tc>
                <w:tcPr>
                  <w:tcW w:w="401" w:type="dxa"/>
                  <w:hideMark/>
                </w:tcPr>
                <w:p w14:paraId="15CCE89A"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подпись</w:t>
                  </w:r>
                </w:p>
              </w:tc>
              <w:tc>
                <w:tcPr>
                  <w:tcW w:w="353" w:type="dxa"/>
                  <w:gridSpan w:val="3"/>
                  <w:hideMark/>
                </w:tcPr>
                <w:p w14:paraId="71041317"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Ф.И.О.</w:t>
                  </w:r>
                </w:p>
              </w:tc>
              <w:tc>
                <w:tcPr>
                  <w:tcW w:w="529" w:type="dxa"/>
                  <w:hideMark/>
                </w:tcPr>
                <w:p w14:paraId="445D4D92"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подпись</w:t>
                  </w:r>
                </w:p>
              </w:tc>
            </w:tr>
            <w:tr w:rsidR="00E017ED" w:rsidRPr="003034FF" w14:paraId="360B202F" w14:textId="77777777" w:rsidTr="00365F37">
              <w:trPr>
                <w:trHeight w:val="601"/>
              </w:trPr>
              <w:tc>
                <w:tcPr>
                  <w:tcW w:w="649" w:type="dxa"/>
                  <w:hideMark/>
                </w:tcPr>
                <w:p w14:paraId="1EF02285"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1</w:t>
                  </w:r>
                </w:p>
              </w:tc>
              <w:tc>
                <w:tcPr>
                  <w:tcW w:w="310" w:type="dxa"/>
                  <w:hideMark/>
                </w:tcPr>
                <w:p w14:paraId="7D68FCD6"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2</w:t>
                  </w:r>
                </w:p>
              </w:tc>
              <w:tc>
                <w:tcPr>
                  <w:tcW w:w="613" w:type="dxa"/>
                  <w:hideMark/>
                </w:tcPr>
                <w:p w14:paraId="3FB8AA9C"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3</w:t>
                  </w:r>
                </w:p>
              </w:tc>
              <w:tc>
                <w:tcPr>
                  <w:tcW w:w="403" w:type="dxa"/>
                  <w:hideMark/>
                </w:tcPr>
                <w:p w14:paraId="2A75E8BB"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4</w:t>
                  </w:r>
                </w:p>
              </w:tc>
              <w:tc>
                <w:tcPr>
                  <w:tcW w:w="631" w:type="dxa"/>
                  <w:hideMark/>
                </w:tcPr>
                <w:p w14:paraId="086E2168"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5</w:t>
                  </w:r>
                </w:p>
              </w:tc>
              <w:tc>
                <w:tcPr>
                  <w:tcW w:w="353" w:type="dxa"/>
                  <w:hideMark/>
                </w:tcPr>
                <w:p w14:paraId="04045399"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6</w:t>
                  </w:r>
                </w:p>
              </w:tc>
              <w:tc>
                <w:tcPr>
                  <w:tcW w:w="401" w:type="dxa"/>
                  <w:hideMark/>
                </w:tcPr>
                <w:p w14:paraId="3507CCA1"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7</w:t>
                  </w:r>
                </w:p>
              </w:tc>
              <w:tc>
                <w:tcPr>
                  <w:tcW w:w="353" w:type="dxa"/>
                  <w:hideMark/>
                </w:tcPr>
                <w:p w14:paraId="0742113C"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8</w:t>
                  </w:r>
                </w:p>
              </w:tc>
              <w:tc>
                <w:tcPr>
                  <w:tcW w:w="401" w:type="dxa"/>
                  <w:hideMark/>
                </w:tcPr>
                <w:p w14:paraId="0C9BEEFC"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9</w:t>
                  </w:r>
                </w:p>
              </w:tc>
              <w:tc>
                <w:tcPr>
                  <w:tcW w:w="353" w:type="dxa"/>
                  <w:gridSpan w:val="3"/>
                  <w:hideMark/>
                </w:tcPr>
                <w:p w14:paraId="552BF843"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10</w:t>
                  </w:r>
                </w:p>
              </w:tc>
              <w:tc>
                <w:tcPr>
                  <w:tcW w:w="529" w:type="dxa"/>
                  <w:hideMark/>
                </w:tcPr>
                <w:p w14:paraId="12DFFD75"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11</w:t>
                  </w:r>
                </w:p>
              </w:tc>
            </w:tr>
            <w:tr w:rsidR="00E017ED" w:rsidRPr="003034FF" w14:paraId="294C9828" w14:textId="77777777" w:rsidTr="00365F37">
              <w:trPr>
                <w:trHeight w:val="141"/>
              </w:trPr>
              <w:tc>
                <w:tcPr>
                  <w:tcW w:w="649" w:type="dxa"/>
                  <w:hideMark/>
                </w:tcPr>
                <w:p w14:paraId="63DE8B21" w14:textId="77777777" w:rsidR="00E017ED" w:rsidRPr="003034FF" w:rsidRDefault="00E017ED" w:rsidP="00E017ED">
                  <w:pPr>
                    <w:rPr>
                      <w:rFonts w:ascii="Times New Roman" w:hAnsi="Times New Roman" w:cs="Times New Roman"/>
                      <w:color w:val="000000" w:themeColor="text1"/>
                      <w:sz w:val="24"/>
                      <w:szCs w:val="24"/>
                    </w:rPr>
                  </w:pPr>
                </w:p>
              </w:tc>
              <w:tc>
                <w:tcPr>
                  <w:tcW w:w="310" w:type="dxa"/>
                  <w:hideMark/>
                </w:tcPr>
                <w:p w14:paraId="6B8C6BF1" w14:textId="77777777" w:rsidR="00E017ED" w:rsidRPr="003034FF" w:rsidRDefault="00E017ED" w:rsidP="00E017ED">
                  <w:pPr>
                    <w:rPr>
                      <w:rFonts w:ascii="Times New Roman" w:hAnsi="Times New Roman" w:cs="Times New Roman"/>
                      <w:color w:val="000000" w:themeColor="text1"/>
                      <w:sz w:val="24"/>
                      <w:szCs w:val="24"/>
                    </w:rPr>
                  </w:pPr>
                </w:p>
              </w:tc>
              <w:tc>
                <w:tcPr>
                  <w:tcW w:w="613" w:type="dxa"/>
                  <w:hideMark/>
                </w:tcPr>
                <w:p w14:paraId="0515FF88" w14:textId="77777777" w:rsidR="00E017ED" w:rsidRPr="003034FF" w:rsidRDefault="00E017ED" w:rsidP="00E017ED">
                  <w:pPr>
                    <w:rPr>
                      <w:rFonts w:ascii="Times New Roman" w:hAnsi="Times New Roman" w:cs="Times New Roman"/>
                      <w:color w:val="000000" w:themeColor="text1"/>
                      <w:sz w:val="24"/>
                      <w:szCs w:val="24"/>
                    </w:rPr>
                  </w:pPr>
                </w:p>
              </w:tc>
              <w:tc>
                <w:tcPr>
                  <w:tcW w:w="403" w:type="dxa"/>
                  <w:hideMark/>
                </w:tcPr>
                <w:p w14:paraId="37F8A500" w14:textId="77777777" w:rsidR="00E017ED" w:rsidRPr="003034FF" w:rsidRDefault="00E017ED" w:rsidP="00E017ED">
                  <w:pPr>
                    <w:rPr>
                      <w:rFonts w:ascii="Times New Roman" w:hAnsi="Times New Roman" w:cs="Times New Roman"/>
                      <w:color w:val="000000" w:themeColor="text1"/>
                      <w:sz w:val="24"/>
                      <w:szCs w:val="24"/>
                    </w:rPr>
                  </w:pPr>
                </w:p>
              </w:tc>
              <w:tc>
                <w:tcPr>
                  <w:tcW w:w="631" w:type="dxa"/>
                  <w:hideMark/>
                </w:tcPr>
                <w:p w14:paraId="58DECB5D" w14:textId="77777777" w:rsidR="00E017ED" w:rsidRPr="003034FF" w:rsidRDefault="00E017ED" w:rsidP="00E017ED">
                  <w:pPr>
                    <w:rPr>
                      <w:rFonts w:ascii="Times New Roman" w:hAnsi="Times New Roman" w:cs="Times New Roman"/>
                      <w:color w:val="000000" w:themeColor="text1"/>
                      <w:sz w:val="24"/>
                      <w:szCs w:val="24"/>
                    </w:rPr>
                  </w:pPr>
                </w:p>
              </w:tc>
              <w:tc>
                <w:tcPr>
                  <w:tcW w:w="353" w:type="dxa"/>
                  <w:hideMark/>
                </w:tcPr>
                <w:p w14:paraId="762C8ADE" w14:textId="77777777" w:rsidR="00E017ED" w:rsidRPr="003034FF" w:rsidRDefault="00E017ED" w:rsidP="00E017ED">
                  <w:pPr>
                    <w:rPr>
                      <w:rFonts w:ascii="Times New Roman" w:hAnsi="Times New Roman" w:cs="Times New Roman"/>
                      <w:color w:val="000000" w:themeColor="text1"/>
                      <w:sz w:val="24"/>
                      <w:szCs w:val="24"/>
                    </w:rPr>
                  </w:pPr>
                </w:p>
              </w:tc>
              <w:tc>
                <w:tcPr>
                  <w:tcW w:w="401" w:type="dxa"/>
                  <w:hideMark/>
                </w:tcPr>
                <w:p w14:paraId="25D86FEB" w14:textId="77777777" w:rsidR="00E017ED" w:rsidRPr="003034FF" w:rsidRDefault="00E017ED" w:rsidP="00E017ED">
                  <w:pPr>
                    <w:rPr>
                      <w:rFonts w:ascii="Times New Roman" w:hAnsi="Times New Roman" w:cs="Times New Roman"/>
                      <w:color w:val="000000" w:themeColor="text1"/>
                      <w:sz w:val="24"/>
                      <w:szCs w:val="24"/>
                    </w:rPr>
                  </w:pPr>
                </w:p>
              </w:tc>
              <w:tc>
                <w:tcPr>
                  <w:tcW w:w="353" w:type="dxa"/>
                  <w:hideMark/>
                </w:tcPr>
                <w:p w14:paraId="7B4A5B37" w14:textId="77777777" w:rsidR="00E017ED" w:rsidRPr="003034FF" w:rsidRDefault="00E017ED" w:rsidP="00E017ED">
                  <w:pPr>
                    <w:rPr>
                      <w:rFonts w:ascii="Times New Roman" w:hAnsi="Times New Roman" w:cs="Times New Roman"/>
                      <w:color w:val="000000" w:themeColor="text1"/>
                      <w:sz w:val="24"/>
                      <w:szCs w:val="24"/>
                    </w:rPr>
                  </w:pPr>
                </w:p>
              </w:tc>
              <w:tc>
                <w:tcPr>
                  <w:tcW w:w="401" w:type="dxa"/>
                  <w:hideMark/>
                </w:tcPr>
                <w:p w14:paraId="6E9A4CCE" w14:textId="77777777" w:rsidR="00E017ED" w:rsidRPr="003034FF" w:rsidRDefault="00E017ED" w:rsidP="00E017ED">
                  <w:pPr>
                    <w:rPr>
                      <w:rFonts w:ascii="Times New Roman" w:hAnsi="Times New Roman" w:cs="Times New Roman"/>
                      <w:color w:val="000000" w:themeColor="text1"/>
                      <w:sz w:val="24"/>
                      <w:szCs w:val="24"/>
                    </w:rPr>
                  </w:pPr>
                </w:p>
              </w:tc>
              <w:tc>
                <w:tcPr>
                  <w:tcW w:w="353" w:type="dxa"/>
                  <w:gridSpan w:val="3"/>
                  <w:hideMark/>
                </w:tcPr>
                <w:p w14:paraId="3081768B" w14:textId="77777777" w:rsidR="00E017ED" w:rsidRPr="003034FF" w:rsidRDefault="00E017ED" w:rsidP="00E017ED">
                  <w:pPr>
                    <w:rPr>
                      <w:rFonts w:ascii="Times New Roman" w:hAnsi="Times New Roman" w:cs="Times New Roman"/>
                      <w:color w:val="000000" w:themeColor="text1"/>
                      <w:sz w:val="24"/>
                      <w:szCs w:val="24"/>
                    </w:rPr>
                  </w:pPr>
                </w:p>
              </w:tc>
              <w:tc>
                <w:tcPr>
                  <w:tcW w:w="529" w:type="dxa"/>
                  <w:hideMark/>
                </w:tcPr>
                <w:p w14:paraId="71AD8823" w14:textId="77777777" w:rsidR="00E017ED" w:rsidRPr="003034FF" w:rsidRDefault="00E017ED" w:rsidP="00E017ED">
                  <w:pPr>
                    <w:ind w:firstLine="138"/>
                    <w:rPr>
                      <w:rFonts w:ascii="Times New Roman" w:hAnsi="Times New Roman" w:cs="Times New Roman"/>
                      <w:color w:val="000000" w:themeColor="text1"/>
                      <w:sz w:val="24"/>
                      <w:szCs w:val="24"/>
                    </w:rPr>
                  </w:pPr>
                </w:p>
              </w:tc>
            </w:tr>
          </w:tbl>
          <w:p w14:paraId="7A7610AB" w14:textId="77777777" w:rsidR="00E017ED" w:rsidRPr="003034FF" w:rsidRDefault="00E017ED" w:rsidP="00E017ED">
            <w:pPr>
              <w:pStyle w:val="a4"/>
              <w:spacing w:before="0" w:beforeAutospacing="0" w:after="0" w:afterAutospacing="0"/>
              <w:ind w:firstLine="463"/>
              <w:rPr>
                <w:color w:val="000000" w:themeColor="text1"/>
              </w:rPr>
            </w:pPr>
            <w:r w:rsidRPr="003034FF">
              <w:rPr>
                <w:color w:val="000000" w:themeColor="text1"/>
              </w:rPr>
              <w:t>Примечание:</w:t>
            </w:r>
          </w:p>
          <w:p w14:paraId="1E6A5DAB"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*заполняется автоматически веб-порталом государственных закупок;</w:t>
            </w:r>
          </w:p>
          <w:p w14:paraId="7198322C"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 заполняется поставщиком;</w:t>
            </w:r>
          </w:p>
          <w:p w14:paraId="76C9C601"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 заполняется заказчиком.</w:t>
            </w:r>
          </w:p>
          <w:p w14:paraId="35BE16AA"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Заполняемые поставщиком и заказчиком банковские реквизиты (ИИК/БИК/Банк) должны соответствовать банковским реквизитам заключенного Договора, и доступны только Сторонам.</w:t>
            </w:r>
          </w:p>
          <w:p w14:paraId="58784CCD"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Расшифровка аббревиатур:</w:t>
            </w:r>
          </w:p>
          <w:p w14:paraId="1A273489"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БИН – бизнес-идентификационный номер;</w:t>
            </w:r>
          </w:p>
          <w:p w14:paraId="6D1719FF"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БИК – банковский идентификационный код;</w:t>
            </w:r>
          </w:p>
          <w:p w14:paraId="2A4D4E9D"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ИИК – индивидуальный идентификационный код;</w:t>
            </w:r>
          </w:p>
          <w:p w14:paraId="72CDA3FD"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ИИН – индивидуальный идентификационный номер;</w:t>
            </w:r>
          </w:p>
          <w:p w14:paraId="561921A3"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НДС – налог на добавленную стоимость;</w:t>
            </w:r>
          </w:p>
          <w:p w14:paraId="1487322F" w14:textId="1D2C4674" w:rsidR="00E017ED" w:rsidRPr="003034FF" w:rsidRDefault="00E017ED" w:rsidP="009B23AC">
            <w:pPr>
              <w:ind w:firstLine="454"/>
              <w:jc w:val="both"/>
              <w:rPr>
                <w:rFonts w:ascii="Times New Roman" w:hAnsi="Times New Roman" w:cs="Times New Roman"/>
              </w:rPr>
            </w:pPr>
            <w:r w:rsidRPr="003034FF">
              <w:rPr>
                <w:rFonts w:ascii="Times New Roman" w:hAnsi="Times New Roman" w:cs="Times New Roman"/>
                <w:color w:val="000000" w:themeColor="text1"/>
                <w:sz w:val="24"/>
                <w:szCs w:val="24"/>
              </w:rPr>
              <w:t>Ф.И.О. – фамилия имя отчество (если оно указано в документе, удостоверяющем личность).</w:t>
            </w:r>
          </w:p>
        </w:tc>
        <w:tc>
          <w:tcPr>
            <w:tcW w:w="5245" w:type="dxa"/>
          </w:tcPr>
          <w:p w14:paraId="71B9D0AD" w14:textId="77777777" w:rsidR="00E017ED" w:rsidRPr="003034FF" w:rsidRDefault="00E017ED" w:rsidP="00E017ED">
            <w:pPr>
              <w:ind w:left="2157"/>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rPr>
              <w:lastRenderedPageBreak/>
              <w:t>Приложение 48</w:t>
            </w:r>
          </w:p>
          <w:p w14:paraId="00877CFB" w14:textId="77777777" w:rsidR="00E017ED" w:rsidRPr="003034FF" w:rsidRDefault="00E017ED" w:rsidP="00E017ED">
            <w:pPr>
              <w:ind w:left="2157"/>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rPr>
              <w:t>к Правилам осуществления</w:t>
            </w:r>
          </w:p>
          <w:p w14:paraId="68D24DAC" w14:textId="77777777" w:rsidR="00E017ED" w:rsidRPr="003034FF" w:rsidRDefault="00E017ED" w:rsidP="00E017ED">
            <w:pPr>
              <w:ind w:left="2157"/>
              <w:jc w:val="center"/>
              <w:rPr>
                <w:rFonts w:ascii="Times New Roman" w:eastAsia="Times New Roman" w:hAnsi="Times New Roman" w:cs="Times New Roman"/>
                <w:color w:val="000000"/>
                <w:sz w:val="24"/>
                <w:szCs w:val="24"/>
              </w:rPr>
            </w:pPr>
            <w:r w:rsidRPr="003034FF">
              <w:rPr>
                <w:rFonts w:ascii="Times New Roman" w:eastAsia="Times New Roman" w:hAnsi="Times New Roman" w:cs="Times New Roman"/>
                <w:color w:val="000000"/>
                <w:sz w:val="24"/>
                <w:szCs w:val="24"/>
              </w:rPr>
              <w:lastRenderedPageBreak/>
              <w:t>государственных закупок</w:t>
            </w:r>
          </w:p>
          <w:p w14:paraId="66FAAAEE" w14:textId="77777777" w:rsidR="00E017ED" w:rsidRPr="003034FF" w:rsidRDefault="00E017ED" w:rsidP="00E017ED">
            <w:pPr>
              <w:ind w:left="2157"/>
              <w:jc w:val="center"/>
              <w:rPr>
                <w:rFonts w:ascii="Times New Roman" w:eastAsia="Times New Roman" w:hAnsi="Times New Roman" w:cs="Times New Roman"/>
                <w:color w:val="000000"/>
                <w:sz w:val="24"/>
                <w:szCs w:val="24"/>
              </w:rPr>
            </w:pPr>
          </w:p>
          <w:p w14:paraId="397C63E6" w14:textId="77777777" w:rsidR="00E017ED" w:rsidRPr="003034FF" w:rsidRDefault="00E017ED" w:rsidP="00E017ED">
            <w:pPr>
              <w:ind w:left="2157"/>
              <w:jc w:val="center"/>
              <w:rPr>
                <w:rFonts w:ascii="Times New Roman" w:eastAsia="Times New Roman" w:hAnsi="Times New Roman" w:cs="Times New Roman"/>
                <w:color w:val="000000"/>
                <w:sz w:val="24"/>
                <w:szCs w:val="24"/>
              </w:rPr>
            </w:pPr>
          </w:p>
          <w:p w14:paraId="7411368F" w14:textId="77777777" w:rsidR="00E017ED" w:rsidRPr="003034FF" w:rsidRDefault="00E017ED" w:rsidP="00E017ED">
            <w:pPr>
              <w:pStyle w:val="3"/>
              <w:spacing w:before="0" w:beforeAutospacing="0" w:after="0" w:afterAutospacing="0"/>
              <w:jc w:val="center"/>
              <w:outlineLvl w:val="2"/>
              <w:rPr>
                <w:b w:val="0"/>
                <w:bCs w:val="0"/>
                <w:color w:val="000000" w:themeColor="text1"/>
                <w:sz w:val="24"/>
                <w:szCs w:val="24"/>
              </w:rPr>
            </w:pPr>
            <w:r w:rsidRPr="003034FF">
              <w:rPr>
                <w:b w:val="0"/>
                <w:bCs w:val="0"/>
                <w:color w:val="000000" w:themeColor="text1"/>
                <w:sz w:val="24"/>
                <w:szCs w:val="24"/>
              </w:rPr>
              <w:t>Акт приема-передачи товара(</w:t>
            </w:r>
            <w:proofErr w:type="spellStart"/>
            <w:r w:rsidRPr="003034FF">
              <w:rPr>
                <w:b w:val="0"/>
                <w:bCs w:val="0"/>
                <w:color w:val="000000" w:themeColor="text1"/>
                <w:sz w:val="24"/>
                <w:szCs w:val="24"/>
              </w:rPr>
              <w:t>ов</w:t>
            </w:r>
            <w:proofErr w:type="spellEnd"/>
            <w:r w:rsidRPr="003034FF">
              <w:rPr>
                <w:b w:val="0"/>
                <w:bCs w:val="0"/>
                <w:color w:val="000000" w:themeColor="text1"/>
                <w:sz w:val="24"/>
                <w:szCs w:val="24"/>
              </w:rPr>
              <w:t>)</w:t>
            </w:r>
          </w:p>
          <w:p w14:paraId="5366FB24" w14:textId="77777777" w:rsidR="00E017ED" w:rsidRPr="003034FF" w:rsidRDefault="00E017ED" w:rsidP="00E017ED">
            <w:pPr>
              <w:pStyle w:val="3"/>
              <w:spacing w:before="0" w:beforeAutospacing="0" w:after="0" w:afterAutospacing="0"/>
              <w:outlineLvl w:val="2"/>
              <w:rPr>
                <w:b w:val="0"/>
                <w:bCs w:val="0"/>
                <w:color w:val="000000" w:themeColor="text1"/>
                <w:sz w:val="24"/>
                <w:szCs w:val="24"/>
              </w:rPr>
            </w:pPr>
          </w:p>
          <w:p w14:paraId="30BD8333" w14:textId="77777777" w:rsidR="00E017ED" w:rsidRPr="003034FF" w:rsidRDefault="00E017ED" w:rsidP="00E017ED">
            <w:pPr>
              <w:pStyle w:val="a4"/>
              <w:spacing w:before="0" w:beforeAutospacing="0" w:after="0" w:afterAutospacing="0"/>
              <w:ind w:firstLine="463"/>
              <w:rPr>
                <w:color w:val="000000" w:themeColor="text1"/>
              </w:rPr>
            </w:pPr>
            <w:r w:rsidRPr="003034FF">
              <w:rPr>
                <w:color w:val="000000" w:themeColor="text1"/>
              </w:rPr>
              <w:t>№_______ «___» _______ 20___года</w:t>
            </w:r>
          </w:p>
          <w:p w14:paraId="715EFD50" w14:textId="77777777" w:rsidR="00E017ED" w:rsidRPr="003034FF" w:rsidRDefault="00E017ED" w:rsidP="00E017ED">
            <w:pPr>
              <w:pStyle w:val="a4"/>
              <w:spacing w:before="0" w:beforeAutospacing="0" w:after="0" w:afterAutospacing="0"/>
              <w:ind w:firstLine="463"/>
              <w:rPr>
                <w:color w:val="000000" w:themeColor="text1"/>
              </w:rPr>
            </w:pPr>
            <w:r w:rsidRPr="003034FF">
              <w:rPr>
                <w:color w:val="000000" w:themeColor="text1"/>
              </w:rPr>
              <w:t>Номер документа* дата подписания*</w:t>
            </w:r>
          </w:p>
          <w:p w14:paraId="6428D255" w14:textId="77777777" w:rsidR="00E017ED" w:rsidRPr="003034FF" w:rsidRDefault="00E017ED" w:rsidP="00E017ED">
            <w:pPr>
              <w:pStyle w:val="a4"/>
              <w:spacing w:before="0" w:beforeAutospacing="0" w:after="0" w:afterAutospacing="0"/>
              <w:ind w:firstLine="463"/>
              <w:rPr>
                <w:color w:val="000000" w:themeColor="text1"/>
              </w:rPr>
            </w:pPr>
            <w:r w:rsidRPr="003034FF">
              <w:rPr>
                <w:color w:val="000000" w:themeColor="text1"/>
              </w:rPr>
              <w:t>(фиксируется дата и время подписания акта заказчиком)</w:t>
            </w:r>
          </w:p>
          <w:p w14:paraId="0D19F2DB"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Настоящий акт составлен в том, что ________________________________ (Поставщик), в соответствии (наименование Поставщика*) с договором (и дополнительным соглашением) _________________________ от «____» __________ 20 __ года № ___________ (наименование договора (дополнительного соглашения), дата и номер*) в лице нижеподписавшихся представителей Поставщика, передал, а _____________________ (Заказчик), в лице нижеподписавшихся (наименование Заказчика*) представителей Заказчика принял:</w:t>
            </w:r>
          </w:p>
          <w:tbl>
            <w:tblPr>
              <w:tblStyle w:val="a3"/>
              <w:tblW w:w="5056" w:type="dxa"/>
              <w:tblLayout w:type="fixed"/>
              <w:tblLook w:val="04A0" w:firstRow="1" w:lastRow="0" w:firstColumn="1" w:lastColumn="0" w:noHBand="0" w:noVBand="1"/>
            </w:tblPr>
            <w:tblGrid>
              <w:gridCol w:w="239"/>
              <w:gridCol w:w="492"/>
              <w:gridCol w:w="738"/>
              <w:gridCol w:w="862"/>
              <w:gridCol w:w="653"/>
              <w:gridCol w:w="557"/>
              <w:gridCol w:w="611"/>
              <w:gridCol w:w="476"/>
              <w:gridCol w:w="428"/>
            </w:tblGrid>
            <w:tr w:rsidR="00E017ED" w:rsidRPr="003034FF" w14:paraId="39E5EEE2" w14:textId="77777777" w:rsidTr="00365F37">
              <w:trPr>
                <w:trHeight w:val="243"/>
              </w:trPr>
              <w:tc>
                <w:tcPr>
                  <w:tcW w:w="5056" w:type="dxa"/>
                  <w:gridSpan w:val="9"/>
                  <w:hideMark/>
                </w:tcPr>
                <w:p w14:paraId="37866538"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Сведения о товаре**</w:t>
                  </w:r>
                </w:p>
              </w:tc>
            </w:tr>
            <w:tr w:rsidR="00E017ED" w:rsidRPr="003034FF" w14:paraId="5E16A98D" w14:textId="77777777" w:rsidTr="00365F37">
              <w:trPr>
                <w:trHeight w:val="2933"/>
              </w:trPr>
              <w:tc>
                <w:tcPr>
                  <w:tcW w:w="239" w:type="dxa"/>
                  <w:vMerge w:val="restart"/>
                  <w:hideMark/>
                </w:tcPr>
                <w:p w14:paraId="450A3043"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w:t>
                  </w:r>
                </w:p>
              </w:tc>
              <w:tc>
                <w:tcPr>
                  <w:tcW w:w="492" w:type="dxa"/>
                  <w:hideMark/>
                </w:tcPr>
                <w:p w14:paraId="32EA6437"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Место поставки товара</w:t>
                  </w:r>
                </w:p>
              </w:tc>
              <w:tc>
                <w:tcPr>
                  <w:tcW w:w="738" w:type="dxa"/>
                  <w:hideMark/>
                </w:tcPr>
                <w:p w14:paraId="65135EB5"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Наименование товара</w:t>
                  </w:r>
                </w:p>
              </w:tc>
              <w:tc>
                <w:tcPr>
                  <w:tcW w:w="862" w:type="dxa"/>
                  <w:hideMark/>
                </w:tcPr>
                <w:p w14:paraId="33251F98"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Номенклатурный (заводской) номер (при наличии)</w:t>
                  </w:r>
                </w:p>
              </w:tc>
              <w:tc>
                <w:tcPr>
                  <w:tcW w:w="653" w:type="dxa"/>
                  <w:hideMark/>
                </w:tcPr>
                <w:p w14:paraId="3239DBE4" w14:textId="79856ADE" w:rsidR="00E017ED" w:rsidRPr="003034FF" w:rsidRDefault="00E017ED" w:rsidP="00E017ED">
                  <w:pPr>
                    <w:pStyle w:val="a4"/>
                    <w:spacing w:before="0" w:beforeAutospacing="0" w:after="200" w:afterAutospacing="0"/>
                    <w:rPr>
                      <w:color w:val="000000" w:themeColor="text1"/>
                    </w:rPr>
                  </w:pPr>
                  <w:r w:rsidRPr="003034FF">
                    <w:rPr>
                      <w:color w:val="000000" w:themeColor="text1"/>
                    </w:rPr>
                    <w:t xml:space="preserve">Уникальный код </w:t>
                  </w:r>
                  <w:r w:rsidRPr="00843D44">
                    <w:rPr>
                      <w:b/>
                      <w:bCs/>
                      <w:color w:val="EE0000"/>
                    </w:rPr>
                    <w:t>из Национального катало</w:t>
                  </w:r>
                  <w:r w:rsidRPr="00843D44">
                    <w:rPr>
                      <w:b/>
                      <w:bCs/>
                      <w:color w:val="EE0000"/>
                    </w:rPr>
                    <w:lastRenderedPageBreak/>
                    <w:t>га товаров</w:t>
                  </w:r>
                </w:p>
              </w:tc>
              <w:tc>
                <w:tcPr>
                  <w:tcW w:w="557" w:type="dxa"/>
                  <w:hideMark/>
                </w:tcPr>
                <w:p w14:paraId="70B59337"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lastRenderedPageBreak/>
                    <w:t>Единица измерения</w:t>
                  </w:r>
                </w:p>
              </w:tc>
              <w:tc>
                <w:tcPr>
                  <w:tcW w:w="611" w:type="dxa"/>
                  <w:hideMark/>
                </w:tcPr>
                <w:p w14:paraId="00DD9993"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Количество</w:t>
                  </w:r>
                </w:p>
              </w:tc>
              <w:tc>
                <w:tcPr>
                  <w:tcW w:w="476" w:type="dxa"/>
                  <w:hideMark/>
                </w:tcPr>
                <w:p w14:paraId="505941CA"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 xml:space="preserve">Цена за единицу (тенге), в </w:t>
                  </w:r>
                  <w:r w:rsidRPr="003034FF">
                    <w:rPr>
                      <w:color w:val="000000" w:themeColor="text1"/>
                    </w:rPr>
                    <w:lastRenderedPageBreak/>
                    <w:t>том числе НДС/без НДС</w:t>
                  </w:r>
                </w:p>
              </w:tc>
              <w:tc>
                <w:tcPr>
                  <w:tcW w:w="423" w:type="dxa"/>
                  <w:hideMark/>
                </w:tcPr>
                <w:p w14:paraId="0B3DD4BA"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lastRenderedPageBreak/>
                    <w:t>Сумма, тенге</w:t>
                  </w:r>
                </w:p>
              </w:tc>
            </w:tr>
            <w:tr w:rsidR="00E017ED" w:rsidRPr="003034FF" w14:paraId="034B26DD" w14:textId="77777777" w:rsidTr="00365F37">
              <w:trPr>
                <w:trHeight w:val="171"/>
              </w:trPr>
              <w:tc>
                <w:tcPr>
                  <w:tcW w:w="239" w:type="dxa"/>
                  <w:vMerge/>
                  <w:hideMark/>
                </w:tcPr>
                <w:p w14:paraId="26737917" w14:textId="77777777" w:rsidR="00E017ED" w:rsidRPr="003034FF" w:rsidRDefault="00E017ED" w:rsidP="00E017ED">
                  <w:pPr>
                    <w:rPr>
                      <w:rFonts w:ascii="Times New Roman" w:hAnsi="Times New Roman" w:cs="Times New Roman"/>
                      <w:color w:val="000000" w:themeColor="text1"/>
                      <w:sz w:val="24"/>
                      <w:szCs w:val="24"/>
                    </w:rPr>
                  </w:pPr>
                </w:p>
              </w:tc>
              <w:tc>
                <w:tcPr>
                  <w:tcW w:w="492" w:type="dxa"/>
                  <w:hideMark/>
                </w:tcPr>
                <w:p w14:paraId="36F92C4A"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1</w:t>
                  </w:r>
                </w:p>
              </w:tc>
              <w:tc>
                <w:tcPr>
                  <w:tcW w:w="738" w:type="dxa"/>
                  <w:hideMark/>
                </w:tcPr>
                <w:p w14:paraId="1024F0EC"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2</w:t>
                  </w:r>
                </w:p>
              </w:tc>
              <w:tc>
                <w:tcPr>
                  <w:tcW w:w="862" w:type="dxa"/>
                  <w:hideMark/>
                </w:tcPr>
                <w:p w14:paraId="743B3FA2"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3</w:t>
                  </w:r>
                </w:p>
              </w:tc>
              <w:tc>
                <w:tcPr>
                  <w:tcW w:w="653" w:type="dxa"/>
                  <w:hideMark/>
                </w:tcPr>
                <w:p w14:paraId="20052902"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4</w:t>
                  </w:r>
                </w:p>
              </w:tc>
              <w:tc>
                <w:tcPr>
                  <w:tcW w:w="557" w:type="dxa"/>
                  <w:hideMark/>
                </w:tcPr>
                <w:p w14:paraId="0102EEA6"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5</w:t>
                  </w:r>
                </w:p>
              </w:tc>
              <w:tc>
                <w:tcPr>
                  <w:tcW w:w="611" w:type="dxa"/>
                  <w:hideMark/>
                </w:tcPr>
                <w:p w14:paraId="6889FD44"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6</w:t>
                  </w:r>
                </w:p>
              </w:tc>
              <w:tc>
                <w:tcPr>
                  <w:tcW w:w="476" w:type="dxa"/>
                  <w:hideMark/>
                </w:tcPr>
                <w:p w14:paraId="10C604EE"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7</w:t>
                  </w:r>
                </w:p>
              </w:tc>
              <w:tc>
                <w:tcPr>
                  <w:tcW w:w="423" w:type="dxa"/>
                  <w:hideMark/>
                </w:tcPr>
                <w:p w14:paraId="17B7DAA2"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8</w:t>
                  </w:r>
                </w:p>
              </w:tc>
            </w:tr>
            <w:tr w:rsidR="00E017ED" w:rsidRPr="003034FF" w14:paraId="10A3F72A" w14:textId="77777777" w:rsidTr="00365F37">
              <w:trPr>
                <w:trHeight w:val="176"/>
              </w:trPr>
              <w:tc>
                <w:tcPr>
                  <w:tcW w:w="239" w:type="dxa"/>
                  <w:hideMark/>
                </w:tcPr>
                <w:p w14:paraId="751E8DA0"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1</w:t>
                  </w:r>
                </w:p>
              </w:tc>
              <w:tc>
                <w:tcPr>
                  <w:tcW w:w="492" w:type="dxa"/>
                  <w:hideMark/>
                </w:tcPr>
                <w:p w14:paraId="302C2CD0" w14:textId="77777777" w:rsidR="00E017ED" w:rsidRPr="003034FF" w:rsidRDefault="00E017ED" w:rsidP="00E017ED">
                  <w:pPr>
                    <w:rPr>
                      <w:rFonts w:ascii="Times New Roman" w:hAnsi="Times New Roman" w:cs="Times New Roman"/>
                      <w:color w:val="000000" w:themeColor="text1"/>
                      <w:sz w:val="24"/>
                      <w:szCs w:val="24"/>
                    </w:rPr>
                  </w:pPr>
                </w:p>
              </w:tc>
              <w:tc>
                <w:tcPr>
                  <w:tcW w:w="738" w:type="dxa"/>
                  <w:hideMark/>
                </w:tcPr>
                <w:p w14:paraId="29BFF185" w14:textId="77777777" w:rsidR="00E017ED" w:rsidRPr="003034FF" w:rsidRDefault="00E017ED" w:rsidP="00E017ED">
                  <w:pPr>
                    <w:rPr>
                      <w:rFonts w:ascii="Times New Roman" w:hAnsi="Times New Roman" w:cs="Times New Roman"/>
                      <w:color w:val="000000" w:themeColor="text1"/>
                      <w:sz w:val="24"/>
                      <w:szCs w:val="24"/>
                    </w:rPr>
                  </w:pPr>
                </w:p>
              </w:tc>
              <w:tc>
                <w:tcPr>
                  <w:tcW w:w="862" w:type="dxa"/>
                  <w:hideMark/>
                </w:tcPr>
                <w:p w14:paraId="43A13982" w14:textId="77777777" w:rsidR="00E017ED" w:rsidRPr="003034FF" w:rsidRDefault="00E017ED" w:rsidP="00E017ED">
                  <w:pPr>
                    <w:rPr>
                      <w:rFonts w:ascii="Times New Roman" w:hAnsi="Times New Roman" w:cs="Times New Roman"/>
                      <w:color w:val="000000" w:themeColor="text1"/>
                      <w:sz w:val="24"/>
                      <w:szCs w:val="24"/>
                    </w:rPr>
                  </w:pPr>
                </w:p>
              </w:tc>
              <w:tc>
                <w:tcPr>
                  <w:tcW w:w="653" w:type="dxa"/>
                  <w:hideMark/>
                </w:tcPr>
                <w:p w14:paraId="1B2800ED" w14:textId="77777777" w:rsidR="00E017ED" w:rsidRPr="003034FF" w:rsidRDefault="00E017ED" w:rsidP="00E017ED">
                  <w:pPr>
                    <w:rPr>
                      <w:rFonts w:ascii="Times New Roman" w:hAnsi="Times New Roman" w:cs="Times New Roman"/>
                      <w:color w:val="000000" w:themeColor="text1"/>
                      <w:sz w:val="24"/>
                      <w:szCs w:val="24"/>
                    </w:rPr>
                  </w:pPr>
                </w:p>
              </w:tc>
              <w:tc>
                <w:tcPr>
                  <w:tcW w:w="557" w:type="dxa"/>
                  <w:hideMark/>
                </w:tcPr>
                <w:p w14:paraId="68B84FA0" w14:textId="77777777" w:rsidR="00E017ED" w:rsidRPr="003034FF" w:rsidRDefault="00E017ED" w:rsidP="00E017ED">
                  <w:pPr>
                    <w:rPr>
                      <w:rFonts w:ascii="Times New Roman" w:hAnsi="Times New Roman" w:cs="Times New Roman"/>
                      <w:color w:val="000000" w:themeColor="text1"/>
                      <w:sz w:val="24"/>
                      <w:szCs w:val="24"/>
                    </w:rPr>
                  </w:pPr>
                </w:p>
              </w:tc>
              <w:tc>
                <w:tcPr>
                  <w:tcW w:w="611" w:type="dxa"/>
                  <w:hideMark/>
                </w:tcPr>
                <w:p w14:paraId="01D38A91" w14:textId="77777777" w:rsidR="00E017ED" w:rsidRPr="003034FF" w:rsidRDefault="00E017ED" w:rsidP="00E017ED">
                  <w:pPr>
                    <w:rPr>
                      <w:rFonts w:ascii="Times New Roman" w:hAnsi="Times New Roman" w:cs="Times New Roman"/>
                      <w:color w:val="000000" w:themeColor="text1"/>
                      <w:sz w:val="24"/>
                      <w:szCs w:val="24"/>
                    </w:rPr>
                  </w:pPr>
                </w:p>
              </w:tc>
              <w:tc>
                <w:tcPr>
                  <w:tcW w:w="476" w:type="dxa"/>
                  <w:hideMark/>
                </w:tcPr>
                <w:p w14:paraId="2B777D32" w14:textId="77777777" w:rsidR="00E017ED" w:rsidRPr="003034FF" w:rsidRDefault="00E017ED" w:rsidP="00E017ED">
                  <w:pPr>
                    <w:rPr>
                      <w:rFonts w:ascii="Times New Roman" w:hAnsi="Times New Roman" w:cs="Times New Roman"/>
                      <w:color w:val="000000" w:themeColor="text1"/>
                      <w:sz w:val="24"/>
                      <w:szCs w:val="24"/>
                    </w:rPr>
                  </w:pPr>
                </w:p>
              </w:tc>
              <w:tc>
                <w:tcPr>
                  <w:tcW w:w="423" w:type="dxa"/>
                  <w:hideMark/>
                </w:tcPr>
                <w:p w14:paraId="220ABA90" w14:textId="77777777" w:rsidR="00E017ED" w:rsidRPr="003034FF" w:rsidRDefault="00E017ED" w:rsidP="00E017ED">
                  <w:pPr>
                    <w:rPr>
                      <w:rFonts w:ascii="Times New Roman" w:hAnsi="Times New Roman" w:cs="Times New Roman"/>
                      <w:color w:val="000000" w:themeColor="text1"/>
                      <w:sz w:val="24"/>
                      <w:szCs w:val="24"/>
                    </w:rPr>
                  </w:pPr>
                </w:p>
              </w:tc>
            </w:tr>
            <w:tr w:rsidR="00E017ED" w:rsidRPr="003034FF" w14:paraId="3F325405" w14:textId="77777777" w:rsidTr="00365F37">
              <w:trPr>
                <w:trHeight w:val="131"/>
              </w:trPr>
              <w:tc>
                <w:tcPr>
                  <w:tcW w:w="239" w:type="dxa"/>
                  <w:hideMark/>
                </w:tcPr>
                <w:p w14:paraId="7D4DB95B" w14:textId="77777777" w:rsidR="00E017ED" w:rsidRPr="003034FF" w:rsidRDefault="00E017ED" w:rsidP="00E017ED">
                  <w:pPr>
                    <w:pStyle w:val="a4"/>
                    <w:spacing w:before="0" w:beforeAutospacing="0" w:after="0" w:afterAutospacing="0"/>
                    <w:rPr>
                      <w:color w:val="000000" w:themeColor="text1"/>
                    </w:rPr>
                  </w:pPr>
                </w:p>
              </w:tc>
              <w:tc>
                <w:tcPr>
                  <w:tcW w:w="492" w:type="dxa"/>
                  <w:hideMark/>
                </w:tcPr>
                <w:p w14:paraId="29CCD39E" w14:textId="77777777" w:rsidR="00E017ED" w:rsidRPr="003034FF" w:rsidRDefault="00E017ED" w:rsidP="00E017ED">
                  <w:pPr>
                    <w:rPr>
                      <w:rFonts w:ascii="Times New Roman" w:hAnsi="Times New Roman" w:cs="Times New Roman"/>
                      <w:color w:val="000000" w:themeColor="text1"/>
                      <w:sz w:val="24"/>
                      <w:szCs w:val="24"/>
                    </w:rPr>
                  </w:pPr>
                </w:p>
              </w:tc>
              <w:tc>
                <w:tcPr>
                  <w:tcW w:w="738" w:type="dxa"/>
                  <w:hideMark/>
                </w:tcPr>
                <w:p w14:paraId="31DF1C1B" w14:textId="77777777" w:rsidR="00E017ED" w:rsidRPr="003034FF" w:rsidRDefault="00E017ED" w:rsidP="00E017ED">
                  <w:pPr>
                    <w:rPr>
                      <w:rFonts w:ascii="Times New Roman" w:hAnsi="Times New Roman" w:cs="Times New Roman"/>
                      <w:color w:val="000000" w:themeColor="text1"/>
                      <w:sz w:val="24"/>
                      <w:szCs w:val="24"/>
                    </w:rPr>
                  </w:pPr>
                </w:p>
              </w:tc>
              <w:tc>
                <w:tcPr>
                  <w:tcW w:w="862" w:type="dxa"/>
                  <w:hideMark/>
                </w:tcPr>
                <w:p w14:paraId="57460B21" w14:textId="77777777" w:rsidR="00E017ED" w:rsidRPr="003034FF" w:rsidRDefault="00E017ED" w:rsidP="00E017ED">
                  <w:pPr>
                    <w:rPr>
                      <w:rFonts w:ascii="Times New Roman" w:hAnsi="Times New Roman" w:cs="Times New Roman"/>
                      <w:color w:val="000000" w:themeColor="text1"/>
                      <w:sz w:val="24"/>
                      <w:szCs w:val="24"/>
                    </w:rPr>
                  </w:pPr>
                </w:p>
              </w:tc>
              <w:tc>
                <w:tcPr>
                  <w:tcW w:w="653" w:type="dxa"/>
                  <w:hideMark/>
                </w:tcPr>
                <w:p w14:paraId="3525CA3B" w14:textId="77777777" w:rsidR="00E017ED" w:rsidRPr="003034FF" w:rsidRDefault="00E017ED" w:rsidP="00E017ED">
                  <w:pPr>
                    <w:rPr>
                      <w:rFonts w:ascii="Times New Roman" w:hAnsi="Times New Roman" w:cs="Times New Roman"/>
                      <w:color w:val="000000" w:themeColor="text1"/>
                      <w:sz w:val="24"/>
                      <w:szCs w:val="24"/>
                    </w:rPr>
                  </w:pPr>
                </w:p>
              </w:tc>
              <w:tc>
                <w:tcPr>
                  <w:tcW w:w="557" w:type="dxa"/>
                  <w:hideMark/>
                </w:tcPr>
                <w:p w14:paraId="05CBF9BA" w14:textId="77777777" w:rsidR="00E017ED" w:rsidRPr="003034FF" w:rsidRDefault="00E017ED" w:rsidP="00E017ED">
                  <w:pPr>
                    <w:rPr>
                      <w:rFonts w:ascii="Times New Roman" w:hAnsi="Times New Roman" w:cs="Times New Roman"/>
                      <w:color w:val="000000" w:themeColor="text1"/>
                      <w:sz w:val="24"/>
                      <w:szCs w:val="24"/>
                    </w:rPr>
                  </w:pPr>
                </w:p>
              </w:tc>
              <w:tc>
                <w:tcPr>
                  <w:tcW w:w="611" w:type="dxa"/>
                  <w:hideMark/>
                </w:tcPr>
                <w:p w14:paraId="7D380233" w14:textId="77777777" w:rsidR="00E017ED" w:rsidRPr="003034FF" w:rsidRDefault="00E017ED" w:rsidP="00E017ED">
                  <w:pPr>
                    <w:rPr>
                      <w:rFonts w:ascii="Times New Roman" w:hAnsi="Times New Roman" w:cs="Times New Roman"/>
                      <w:color w:val="000000" w:themeColor="text1"/>
                      <w:sz w:val="24"/>
                      <w:szCs w:val="24"/>
                    </w:rPr>
                  </w:pPr>
                </w:p>
              </w:tc>
              <w:tc>
                <w:tcPr>
                  <w:tcW w:w="476" w:type="dxa"/>
                  <w:hideMark/>
                </w:tcPr>
                <w:p w14:paraId="68B9501E" w14:textId="77777777" w:rsidR="00E017ED" w:rsidRPr="003034FF" w:rsidRDefault="00E017ED" w:rsidP="00E017ED">
                  <w:pPr>
                    <w:rPr>
                      <w:rFonts w:ascii="Times New Roman" w:hAnsi="Times New Roman" w:cs="Times New Roman"/>
                      <w:color w:val="000000" w:themeColor="text1"/>
                      <w:sz w:val="24"/>
                      <w:szCs w:val="24"/>
                    </w:rPr>
                  </w:pPr>
                </w:p>
              </w:tc>
              <w:tc>
                <w:tcPr>
                  <w:tcW w:w="423" w:type="dxa"/>
                  <w:hideMark/>
                </w:tcPr>
                <w:p w14:paraId="284376D3" w14:textId="77777777" w:rsidR="00E017ED" w:rsidRPr="003034FF" w:rsidRDefault="00E017ED" w:rsidP="00E017ED">
                  <w:pPr>
                    <w:rPr>
                      <w:rFonts w:ascii="Times New Roman" w:hAnsi="Times New Roman" w:cs="Times New Roman"/>
                      <w:color w:val="000000" w:themeColor="text1"/>
                      <w:sz w:val="24"/>
                      <w:szCs w:val="24"/>
                    </w:rPr>
                  </w:pPr>
                </w:p>
              </w:tc>
            </w:tr>
          </w:tbl>
          <w:p w14:paraId="08CE15B7"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Стоимость товара (</w:t>
            </w:r>
            <w:proofErr w:type="spellStart"/>
            <w:r w:rsidRPr="003034FF">
              <w:rPr>
                <w:color w:val="000000" w:themeColor="text1"/>
              </w:rPr>
              <w:t>ов</w:t>
            </w:r>
            <w:proofErr w:type="spellEnd"/>
            <w:r w:rsidRPr="003034FF">
              <w:rPr>
                <w:color w:val="000000" w:themeColor="text1"/>
              </w:rPr>
              <w:t>) по данному акту, согласно Договору,</w:t>
            </w:r>
          </w:p>
          <w:p w14:paraId="6523D569"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составляет**______________ тенге, (цифрами, прописью),</w:t>
            </w:r>
          </w:p>
          <w:p w14:paraId="2ABF055F" w14:textId="77777777" w:rsidR="00E017ED" w:rsidRPr="003034FF" w:rsidRDefault="00E017ED" w:rsidP="00E017ED">
            <w:pPr>
              <w:pStyle w:val="a4"/>
              <w:spacing w:before="0" w:beforeAutospacing="0" w:after="0" w:afterAutospacing="0"/>
              <w:ind w:firstLine="463"/>
              <w:rPr>
                <w:color w:val="000000" w:themeColor="text1"/>
              </w:rPr>
            </w:pPr>
            <w:r w:rsidRPr="003034FF">
              <w:rPr>
                <w:color w:val="000000" w:themeColor="text1"/>
              </w:rPr>
              <w:t>в том числе НДС/без НДС,</w:t>
            </w:r>
          </w:p>
          <w:tbl>
            <w:tblPr>
              <w:tblStyle w:val="a3"/>
              <w:tblW w:w="5014" w:type="dxa"/>
              <w:tblLayout w:type="fixed"/>
              <w:tblLook w:val="04A0" w:firstRow="1" w:lastRow="0" w:firstColumn="1" w:lastColumn="0" w:noHBand="0" w:noVBand="1"/>
            </w:tblPr>
            <w:tblGrid>
              <w:gridCol w:w="648"/>
              <w:gridCol w:w="532"/>
              <w:gridCol w:w="226"/>
              <w:gridCol w:w="276"/>
              <w:gridCol w:w="130"/>
              <w:gridCol w:w="177"/>
              <w:gridCol w:w="310"/>
              <w:gridCol w:w="20"/>
              <w:gridCol w:w="251"/>
              <w:gridCol w:w="448"/>
              <w:gridCol w:w="169"/>
              <w:gridCol w:w="101"/>
              <w:gridCol w:w="226"/>
              <w:gridCol w:w="521"/>
              <w:gridCol w:w="241"/>
              <w:gridCol w:w="95"/>
              <w:gridCol w:w="183"/>
              <w:gridCol w:w="460"/>
            </w:tblGrid>
            <w:tr w:rsidR="00E017ED" w:rsidRPr="003034FF" w14:paraId="60375512" w14:textId="77777777" w:rsidTr="00365F37">
              <w:trPr>
                <w:trHeight w:val="524"/>
              </w:trPr>
              <w:tc>
                <w:tcPr>
                  <w:tcW w:w="648" w:type="dxa"/>
                  <w:vMerge w:val="restart"/>
                  <w:hideMark/>
                </w:tcPr>
                <w:p w14:paraId="7D3DDA62"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Наименование Поставщика*</w:t>
                  </w:r>
                </w:p>
              </w:tc>
              <w:tc>
                <w:tcPr>
                  <w:tcW w:w="532" w:type="dxa"/>
                  <w:vMerge w:val="restart"/>
                  <w:hideMark/>
                </w:tcPr>
                <w:p w14:paraId="48EFEFBE"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ИИН/БИН*</w:t>
                  </w:r>
                </w:p>
              </w:tc>
              <w:tc>
                <w:tcPr>
                  <w:tcW w:w="632" w:type="dxa"/>
                  <w:gridSpan w:val="3"/>
                  <w:vMerge w:val="restart"/>
                  <w:hideMark/>
                </w:tcPr>
                <w:p w14:paraId="37CD1587"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ИИК/БИК**</w:t>
                  </w:r>
                </w:p>
              </w:tc>
              <w:tc>
                <w:tcPr>
                  <w:tcW w:w="487" w:type="dxa"/>
                  <w:gridSpan w:val="2"/>
                  <w:vMerge w:val="restart"/>
                  <w:hideMark/>
                </w:tcPr>
                <w:p w14:paraId="51BFBD26"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Банк**</w:t>
                  </w:r>
                </w:p>
              </w:tc>
              <w:tc>
                <w:tcPr>
                  <w:tcW w:w="719" w:type="dxa"/>
                  <w:gridSpan w:val="3"/>
                  <w:vMerge w:val="restart"/>
                  <w:hideMark/>
                </w:tcPr>
                <w:p w14:paraId="43C8443B"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Юридический адрес*</w:t>
                  </w:r>
                </w:p>
              </w:tc>
              <w:tc>
                <w:tcPr>
                  <w:tcW w:w="1017" w:type="dxa"/>
                  <w:gridSpan w:val="4"/>
                  <w:hideMark/>
                </w:tcPr>
                <w:p w14:paraId="74EE54B6"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Представители поставщика**</w:t>
                  </w:r>
                </w:p>
              </w:tc>
              <w:tc>
                <w:tcPr>
                  <w:tcW w:w="975" w:type="dxa"/>
                  <w:gridSpan w:val="4"/>
                  <w:hideMark/>
                </w:tcPr>
                <w:p w14:paraId="7634BCAE"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Утверждаю**</w:t>
                  </w:r>
                </w:p>
              </w:tc>
            </w:tr>
            <w:tr w:rsidR="00E017ED" w:rsidRPr="003034FF" w14:paraId="58A9B44F" w14:textId="77777777" w:rsidTr="00365F37">
              <w:trPr>
                <w:trHeight w:val="725"/>
              </w:trPr>
              <w:tc>
                <w:tcPr>
                  <w:tcW w:w="648" w:type="dxa"/>
                  <w:vMerge/>
                  <w:hideMark/>
                </w:tcPr>
                <w:p w14:paraId="45C7891A" w14:textId="77777777" w:rsidR="00E017ED" w:rsidRPr="003034FF" w:rsidRDefault="00E017ED" w:rsidP="00E017ED">
                  <w:pPr>
                    <w:rPr>
                      <w:rFonts w:ascii="Times New Roman" w:hAnsi="Times New Roman" w:cs="Times New Roman"/>
                      <w:color w:val="000000" w:themeColor="text1"/>
                      <w:sz w:val="24"/>
                      <w:szCs w:val="24"/>
                    </w:rPr>
                  </w:pPr>
                </w:p>
              </w:tc>
              <w:tc>
                <w:tcPr>
                  <w:tcW w:w="532" w:type="dxa"/>
                  <w:vMerge/>
                  <w:hideMark/>
                </w:tcPr>
                <w:p w14:paraId="12E38410" w14:textId="77777777" w:rsidR="00E017ED" w:rsidRPr="003034FF" w:rsidRDefault="00E017ED" w:rsidP="00E017ED">
                  <w:pPr>
                    <w:rPr>
                      <w:rFonts w:ascii="Times New Roman" w:hAnsi="Times New Roman" w:cs="Times New Roman"/>
                      <w:color w:val="000000" w:themeColor="text1"/>
                      <w:sz w:val="24"/>
                      <w:szCs w:val="24"/>
                    </w:rPr>
                  </w:pPr>
                </w:p>
              </w:tc>
              <w:tc>
                <w:tcPr>
                  <w:tcW w:w="632" w:type="dxa"/>
                  <w:gridSpan w:val="3"/>
                  <w:vMerge/>
                  <w:hideMark/>
                </w:tcPr>
                <w:p w14:paraId="3D4E1694" w14:textId="77777777" w:rsidR="00E017ED" w:rsidRPr="003034FF" w:rsidRDefault="00E017ED" w:rsidP="00E017ED">
                  <w:pPr>
                    <w:rPr>
                      <w:rFonts w:ascii="Times New Roman" w:hAnsi="Times New Roman" w:cs="Times New Roman"/>
                      <w:color w:val="000000" w:themeColor="text1"/>
                      <w:sz w:val="24"/>
                      <w:szCs w:val="24"/>
                    </w:rPr>
                  </w:pPr>
                </w:p>
              </w:tc>
              <w:tc>
                <w:tcPr>
                  <w:tcW w:w="487" w:type="dxa"/>
                  <w:gridSpan w:val="2"/>
                  <w:vMerge/>
                  <w:hideMark/>
                </w:tcPr>
                <w:p w14:paraId="77C51184" w14:textId="77777777" w:rsidR="00E017ED" w:rsidRPr="003034FF" w:rsidRDefault="00E017ED" w:rsidP="00E017ED">
                  <w:pPr>
                    <w:rPr>
                      <w:rFonts w:ascii="Times New Roman" w:hAnsi="Times New Roman" w:cs="Times New Roman"/>
                      <w:color w:val="000000" w:themeColor="text1"/>
                      <w:sz w:val="24"/>
                      <w:szCs w:val="24"/>
                    </w:rPr>
                  </w:pPr>
                </w:p>
              </w:tc>
              <w:tc>
                <w:tcPr>
                  <w:tcW w:w="719" w:type="dxa"/>
                  <w:gridSpan w:val="3"/>
                  <w:vMerge/>
                  <w:hideMark/>
                </w:tcPr>
                <w:p w14:paraId="5E3DE86B" w14:textId="77777777" w:rsidR="00E017ED" w:rsidRPr="003034FF" w:rsidRDefault="00E017ED" w:rsidP="00E017ED">
                  <w:pPr>
                    <w:rPr>
                      <w:rFonts w:ascii="Times New Roman" w:hAnsi="Times New Roman" w:cs="Times New Roman"/>
                      <w:color w:val="000000" w:themeColor="text1"/>
                      <w:sz w:val="24"/>
                      <w:szCs w:val="24"/>
                    </w:rPr>
                  </w:pPr>
                </w:p>
              </w:tc>
              <w:tc>
                <w:tcPr>
                  <w:tcW w:w="496" w:type="dxa"/>
                  <w:gridSpan w:val="3"/>
                  <w:hideMark/>
                </w:tcPr>
                <w:p w14:paraId="080A2744"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Ф.И.О. должность</w:t>
                  </w:r>
                </w:p>
              </w:tc>
              <w:tc>
                <w:tcPr>
                  <w:tcW w:w="521" w:type="dxa"/>
                  <w:hideMark/>
                </w:tcPr>
                <w:p w14:paraId="08911FBE"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подпись</w:t>
                  </w:r>
                </w:p>
              </w:tc>
              <w:tc>
                <w:tcPr>
                  <w:tcW w:w="519" w:type="dxa"/>
                  <w:gridSpan w:val="3"/>
                  <w:hideMark/>
                </w:tcPr>
                <w:p w14:paraId="427B6CCD"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Ф.И.О., должность</w:t>
                  </w:r>
                </w:p>
              </w:tc>
              <w:tc>
                <w:tcPr>
                  <w:tcW w:w="456" w:type="dxa"/>
                  <w:hideMark/>
                </w:tcPr>
                <w:p w14:paraId="1409D7D5"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подпись</w:t>
                  </w:r>
                </w:p>
              </w:tc>
            </w:tr>
            <w:tr w:rsidR="00E017ED" w:rsidRPr="003034FF" w14:paraId="774283E9" w14:textId="77777777" w:rsidTr="00365F37">
              <w:trPr>
                <w:trHeight w:val="261"/>
              </w:trPr>
              <w:tc>
                <w:tcPr>
                  <w:tcW w:w="648" w:type="dxa"/>
                  <w:hideMark/>
                </w:tcPr>
                <w:p w14:paraId="017721CE"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1</w:t>
                  </w:r>
                </w:p>
              </w:tc>
              <w:tc>
                <w:tcPr>
                  <w:tcW w:w="532" w:type="dxa"/>
                  <w:hideMark/>
                </w:tcPr>
                <w:p w14:paraId="52588CEA"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2</w:t>
                  </w:r>
                </w:p>
              </w:tc>
              <w:tc>
                <w:tcPr>
                  <w:tcW w:w="632" w:type="dxa"/>
                  <w:gridSpan w:val="3"/>
                  <w:hideMark/>
                </w:tcPr>
                <w:p w14:paraId="2A22C5E0"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3</w:t>
                  </w:r>
                </w:p>
              </w:tc>
              <w:tc>
                <w:tcPr>
                  <w:tcW w:w="487" w:type="dxa"/>
                  <w:gridSpan w:val="2"/>
                  <w:hideMark/>
                </w:tcPr>
                <w:p w14:paraId="130DF1A7"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4</w:t>
                  </w:r>
                </w:p>
              </w:tc>
              <w:tc>
                <w:tcPr>
                  <w:tcW w:w="719" w:type="dxa"/>
                  <w:gridSpan w:val="3"/>
                  <w:hideMark/>
                </w:tcPr>
                <w:p w14:paraId="18FC4DE4"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5</w:t>
                  </w:r>
                </w:p>
              </w:tc>
              <w:tc>
                <w:tcPr>
                  <w:tcW w:w="496" w:type="dxa"/>
                  <w:gridSpan w:val="3"/>
                  <w:hideMark/>
                </w:tcPr>
                <w:p w14:paraId="2244DC7A"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6</w:t>
                  </w:r>
                </w:p>
              </w:tc>
              <w:tc>
                <w:tcPr>
                  <w:tcW w:w="521" w:type="dxa"/>
                  <w:hideMark/>
                </w:tcPr>
                <w:p w14:paraId="46CAF416"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7</w:t>
                  </w:r>
                </w:p>
              </w:tc>
              <w:tc>
                <w:tcPr>
                  <w:tcW w:w="519" w:type="dxa"/>
                  <w:gridSpan w:val="3"/>
                  <w:hideMark/>
                </w:tcPr>
                <w:p w14:paraId="7302B992"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8</w:t>
                  </w:r>
                </w:p>
              </w:tc>
              <w:tc>
                <w:tcPr>
                  <w:tcW w:w="456" w:type="dxa"/>
                  <w:hideMark/>
                </w:tcPr>
                <w:p w14:paraId="4A95FE1D"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9</w:t>
                  </w:r>
                </w:p>
              </w:tc>
            </w:tr>
            <w:tr w:rsidR="00E017ED" w:rsidRPr="003034FF" w14:paraId="0D0D5529" w14:textId="77777777" w:rsidTr="00365F37">
              <w:trPr>
                <w:trHeight w:val="261"/>
              </w:trPr>
              <w:tc>
                <w:tcPr>
                  <w:tcW w:w="648" w:type="dxa"/>
                  <w:hideMark/>
                </w:tcPr>
                <w:p w14:paraId="4DCB78A1" w14:textId="77777777" w:rsidR="00E017ED" w:rsidRPr="003034FF" w:rsidRDefault="00E017ED" w:rsidP="00E017ED">
                  <w:pPr>
                    <w:rPr>
                      <w:rFonts w:ascii="Times New Roman" w:hAnsi="Times New Roman" w:cs="Times New Roman"/>
                      <w:color w:val="000000" w:themeColor="text1"/>
                      <w:sz w:val="24"/>
                      <w:szCs w:val="24"/>
                    </w:rPr>
                  </w:pPr>
                </w:p>
              </w:tc>
              <w:tc>
                <w:tcPr>
                  <w:tcW w:w="532" w:type="dxa"/>
                  <w:hideMark/>
                </w:tcPr>
                <w:p w14:paraId="11DFA36A" w14:textId="77777777" w:rsidR="00E017ED" w:rsidRPr="003034FF" w:rsidRDefault="00E017ED" w:rsidP="00E017ED">
                  <w:pPr>
                    <w:rPr>
                      <w:rFonts w:ascii="Times New Roman" w:hAnsi="Times New Roman" w:cs="Times New Roman"/>
                      <w:color w:val="000000" w:themeColor="text1"/>
                      <w:sz w:val="24"/>
                      <w:szCs w:val="24"/>
                    </w:rPr>
                  </w:pPr>
                </w:p>
              </w:tc>
              <w:tc>
                <w:tcPr>
                  <w:tcW w:w="632" w:type="dxa"/>
                  <w:gridSpan w:val="3"/>
                  <w:hideMark/>
                </w:tcPr>
                <w:p w14:paraId="4B8CD4B3" w14:textId="77777777" w:rsidR="00E017ED" w:rsidRPr="003034FF" w:rsidRDefault="00E017ED" w:rsidP="00E017ED">
                  <w:pPr>
                    <w:rPr>
                      <w:rFonts w:ascii="Times New Roman" w:hAnsi="Times New Roman" w:cs="Times New Roman"/>
                      <w:color w:val="000000" w:themeColor="text1"/>
                      <w:sz w:val="24"/>
                      <w:szCs w:val="24"/>
                    </w:rPr>
                  </w:pPr>
                </w:p>
              </w:tc>
              <w:tc>
                <w:tcPr>
                  <w:tcW w:w="487" w:type="dxa"/>
                  <w:gridSpan w:val="2"/>
                  <w:hideMark/>
                </w:tcPr>
                <w:p w14:paraId="74C8C3E5" w14:textId="77777777" w:rsidR="00E017ED" w:rsidRPr="003034FF" w:rsidRDefault="00E017ED" w:rsidP="00E017ED">
                  <w:pPr>
                    <w:rPr>
                      <w:rFonts w:ascii="Times New Roman" w:hAnsi="Times New Roman" w:cs="Times New Roman"/>
                      <w:color w:val="000000" w:themeColor="text1"/>
                      <w:sz w:val="24"/>
                      <w:szCs w:val="24"/>
                    </w:rPr>
                  </w:pPr>
                </w:p>
              </w:tc>
              <w:tc>
                <w:tcPr>
                  <w:tcW w:w="719" w:type="dxa"/>
                  <w:gridSpan w:val="3"/>
                  <w:hideMark/>
                </w:tcPr>
                <w:p w14:paraId="55102578" w14:textId="77777777" w:rsidR="00E017ED" w:rsidRPr="003034FF" w:rsidRDefault="00E017ED" w:rsidP="00E017ED">
                  <w:pPr>
                    <w:rPr>
                      <w:rFonts w:ascii="Times New Roman" w:hAnsi="Times New Roman" w:cs="Times New Roman"/>
                      <w:color w:val="000000" w:themeColor="text1"/>
                      <w:sz w:val="24"/>
                      <w:szCs w:val="24"/>
                    </w:rPr>
                  </w:pPr>
                </w:p>
              </w:tc>
              <w:tc>
                <w:tcPr>
                  <w:tcW w:w="496" w:type="dxa"/>
                  <w:gridSpan w:val="3"/>
                  <w:hideMark/>
                </w:tcPr>
                <w:p w14:paraId="677A6168" w14:textId="77777777" w:rsidR="00E017ED" w:rsidRPr="003034FF" w:rsidRDefault="00E017ED" w:rsidP="00E017ED">
                  <w:pPr>
                    <w:rPr>
                      <w:rFonts w:ascii="Times New Roman" w:hAnsi="Times New Roman" w:cs="Times New Roman"/>
                      <w:color w:val="000000" w:themeColor="text1"/>
                      <w:sz w:val="24"/>
                      <w:szCs w:val="24"/>
                    </w:rPr>
                  </w:pPr>
                </w:p>
              </w:tc>
              <w:tc>
                <w:tcPr>
                  <w:tcW w:w="521" w:type="dxa"/>
                  <w:hideMark/>
                </w:tcPr>
                <w:p w14:paraId="5CF7B370" w14:textId="77777777" w:rsidR="00E017ED" w:rsidRPr="003034FF" w:rsidRDefault="00E017ED" w:rsidP="00E017ED">
                  <w:pPr>
                    <w:rPr>
                      <w:rFonts w:ascii="Times New Roman" w:hAnsi="Times New Roman" w:cs="Times New Roman"/>
                      <w:color w:val="000000" w:themeColor="text1"/>
                      <w:sz w:val="24"/>
                      <w:szCs w:val="24"/>
                    </w:rPr>
                  </w:pPr>
                </w:p>
              </w:tc>
              <w:tc>
                <w:tcPr>
                  <w:tcW w:w="519" w:type="dxa"/>
                  <w:gridSpan w:val="3"/>
                  <w:hideMark/>
                </w:tcPr>
                <w:p w14:paraId="25ABB5AB" w14:textId="77777777" w:rsidR="00E017ED" w:rsidRPr="003034FF" w:rsidRDefault="00E017ED" w:rsidP="00E017ED">
                  <w:pPr>
                    <w:rPr>
                      <w:rFonts w:ascii="Times New Roman" w:hAnsi="Times New Roman" w:cs="Times New Roman"/>
                      <w:color w:val="000000" w:themeColor="text1"/>
                      <w:sz w:val="24"/>
                      <w:szCs w:val="24"/>
                    </w:rPr>
                  </w:pPr>
                </w:p>
              </w:tc>
              <w:tc>
                <w:tcPr>
                  <w:tcW w:w="456" w:type="dxa"/>
                  <w:hideMark/>
                </w:tcPr>
                <w:p w14:paraId="47651CC4" w14:textId="77777777" w:rsidR="00E017ED" w:rsidRPr="003034FF" w:rsidRDefault="00E017ED" w:rsidP="00E017ED">
                  <w:pPr>
                    <w:rPr>
                      <w:rFonts w:ascii="Times New Roman" w:hAnsi="Times New Roman" w:cs="Times New Roman"/>
                      <w:color w:val="000000" w:themeColor="text1"/>
                      <w:sz w:val="24"/>
                      <w:szCs w:val="24"/>
                    </w:rPr>
                  </w:pPr>
                </w:p>
              </w:tc>
            </w:tr>
            <w:tr w:rsidR="00E017ED" w:rsidRPr="003034FF" w14:paraId="40D750B1" w14:textId="77777777" w:rsidTr="00365F37">
              <w:trPr>
                <w:trHeight w:val="282"/>
              </w:trPr>
              <w:tc>
                <w:tcPr>
                  <w:tcW w:w="5014" w:type="dxa"/>
                  <w:gridSpan w:val="18"/>
                  <w:hideMark/>
                </w:tcPr>
                <w:p w14:paraId="5388C416"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Информация по договору</w:t>
                  </w:r>
                </w:p>
              </w:tc>
            </w:tr>
            <w:tr w:rsidR="00E017ED" w:rsidRPr="003034FF" w14:paraId="4CC12C06" w14:textId="77777777" w:rsidTr="00365F37">
              <w:trPr>
                <w:trHeight w:val="223"/>
              </w:trPr>
              <w:tc>
                <w:tcPr>
                  <w:tcW w:w="648" w:type="dxa"/>
                  <w:vMerge w:val="restart"/>
                  <w:hideMark/>
                </w:tcPr>
                <w:p w14:paraId="1F3F61D5"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1</w:t>
                  </w:r>
                </w:p>
              </w:tc>
              <w:tc>
                <w:tcPr>
                  <w:tcW w:w="4365" w:type="dxa"/>
                  <w:gridSpan w:val="17"/>
                  <w:hideMark/>
                </w:tcPr>
                <w:p w14:paraId="5D98DF73"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Общие сведения</w:t>
                  </w:r>
                </w:p>
              </w:tc>
            </w:tr>
            <w:tr w:rsidR="00E017ED" w:rsidRPr="003034FF" w14:paraId="772B0D6D" w14:textId="77777777" w:rsidTr="00390F57">
              <w:trPr>
                <w:trHeight w:val="780"/>
              </w:trPr>
              <w:tc>
                <w:tcPr>
                  <w:tcW w:w="648" w:type="dxa"/>
                  <w:vMerge/>
                  <w:hideMark/>
                </w:tcPr>
                <w:p w14:paraId="29C2B594" w14:textId="77777777" w:rsidR="00E017ED" w:rsidRPr="003034FF" w:rsidRDefault="00E017ED" w:rsidP="00E017ED">
                  <w:pPr>
                    <w:rPr>
                      <w:rFonts w:ascii="Times New Roman" w:hAnsi="Times New Roman" w:cs="Times New Roman"/>
                      <w:color w:val="000000" w:themeColor="text1"/>
                      <w:sz w:val="24"/>
                      <w:szCs w:val="24"/>
                    </w:rPr>
                  </w:pPr>
                </w:p>
              </w:tc>
              <w:tc>
                <w:tcPr>
                  <w:tcW w:w="758" w:type="dxa"/>
                  <w:gridSpan w:val="2"/>
                  <w:hideMark/>
                </w:tcPr>
                <w:p w14:paraId="2DBCA89D"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Общая стоимость Договора*</w:t>
                  </w:r>
                </w:p>
              </w:tc>
              <w:tc>
                <w:tcPr>
                  <w:tcW w:w="583" w:type="dxa"/>
                  <w:gridSpan w:val="3"/>
                  <w:hideMark/>
                </w:tcPr>
                <w:p w14:paraId="399D4B34"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Сумма авансовых платежей***</w:t>
                  </w:r>
                </w:p>
              </w:tc>
              <w:tc>
                <w:tcPr>
                  <w:tcW w:w="581" w:type="dxa"/>
                  <w:gridSpan w:val="3"/>
                  <w:hideMark/>
                </w:tcPr>
                <w:p w14:paraId="625ADE42"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Сумма оплаты с начала действия Договора***</w:t>
                  </w:r>
                </w:p>
              </w:tc>
              <w:tc>
                <w:tcPr>
                  <w:tcW w:w="718" w:type="dxa"/>
                  <w:gridSpan w:val="3"/>
                  <w:hideMark/>
                </w:tcPr>
                <w:p w14:paraId="530D780C"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Ранее заактированные суммы***</w:t>
                  </w:r>
                </w:p>
              </w:tc>
              <w:tc>
                <w:tcPr>
                  <w:tcW w:w="1081" w:type="dxa"/>
                  <w:gridSpan w:val="4"/>
                  <w:hideMark/>
                </w:tcPr>
                <w:p w14:paraId="46C337AE"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Сумма неустойки (штраф, пеня) за просрочку сроков поставки или ненадлежащего исполнения (частичного неисполнения) обязательств***</w:t>
                  </w:r>
                </w:p>
              </w:tc>
              <w:tc>
                <w:tcPr>
                  <w:tcW w:w="641" w:type="dxa"/>
                  <w:gridSpan w:val="2"/>
                  <w:hideMark/>
                </w:tcPr>
                <w:p w14:paraId="4A3BE773"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Количество просроченных дней***</w:t>
                  </w:r>
                </w:p>
              </w:tc>
            </w:tr>
            <w:tr w:rsidR="00E017ED" w:rsidRPr="003034FF" w14:paraId="42ABB760" w14:textId="77777777" w:rsidTr="00365F37">
              <w:trPr>
                <w:trHeight w:val="261"/>
              </w:trPr>
              <w:tc>
                <w:tcPr>
                  <w:tcW w:w="648" w:type="dxa"/>
                  <w:vMerge/>
                  <w:hideMark/>
                </w:tcPr>
                <w:p w14:paraId="49AF08F5" w14:textId="77777777" w:rsidR="00E017ED" w:rsidRPr="003034FF" w:rsidRDefault="00E017ED" w:rsidP="00E017ED">
                  <w:pPr>
                    <w:rPr>
                      <w:rFonts w:ascii="Times New Roman" w:hAnsi="Times New Roman" w:cs="Times New Roman"/>
                      <w:color w:val="000000" w:themeColor="text1"/>
                      <w:sz w:val="24"/>
                      <w:szCs w:val="24"/>
                    </w:rPr>
                  </w:pPr>
                </w:p>
              </w:tc>
              <w:tc>
                <w:tcPr>
                  <w:tcW w:w="758" w:type="dxa"/>
                  <w:gridSpan w:val="2"/>
                  <w:hideMark/>
                </w:tcPr>
                <w:p w14:paraId="5AF76A4E"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1</w:t>
                  </w:r>
                </w:p>
              </w:tc>
              <w:tc>
                <w:tcPr>
                  <w:tcW w:w="583" w:type="dxa"/>
                  <w:gridSpan w:val="3"/>
                  <w:hideMark/>
                </w:tcPr>
                <w:p w14:paraId="60B6213A"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2</w:t>
                  </w:r>
                </w:p>
              </w:tc>
              <w:tc>
                <w:tcPr>
                  <w:tcW w:w="581" w:type="dxa"/>
                  <w:gridSpan w:val="3"/>
                  <w:hideMark/>
                </w:tcPr>
                <w:p w14:paraId="4625A7AE"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3</w:t>
                  </w:r>
                </w:p>
              </w:tc>
              <w:tc>
                <w:tcPr>
                  <w:tcW w:w="718" w:type="dxa"/>
                  <w:gridSpan w:val="3"/>
                  <w:hideMark/>
                </w:tcPr>
                <w:p w14:paraId="2D9E907C"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4</w:t>
                  </w:r>
                </w:p>
              </w:tc>
              <w:tc>
                <w:tcPr>
                  <w:tcW w:w="1081" w:type="dxa"/>
                  <w:gridSpan w:val="4"/>
                  <w:hideMark/>
                </w:tcPr>
                <w:p w14:paraId="3719A975"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5</w:t>
                  </w:r>
                </w:p>
              </w:tc>
              <w:tc>
                <w:tcPr>
                  <w:tcW w:w="641" w:type="dxa"/>
                  <w:gridSpan w:val="2"/>
                  <w:hideMark/>
                </w:tcPr>
                <w:p w14:paraId="6E86C11F"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6</w:t>
                  </w:r>
                </w:p>
              </w:tc>
            </w:tr>
            <w:tr w:rsidR="00E017ED" w:rsidRPr="003034FF" w14:paraId="01DE4C1D" w14:textId="77777777" w:rsidTr="00365F37">
              <w:trPr>
                <w:trHeight w:val="282"/>
              </w:trPr>
              <w:tc>
                <w:tcPr>
                  <w:tcW w:w="648" w:type="dxa"/>
                  <w:hideMark/>
                </w:tcPr>
                <w:p w14:paraId="50A6B41E" w14:textId="77777777" w:rsidR="00E017ED" w:rsidRPr="003034FF" w:rsidRDefault="00E017ED" w:rsidP="00E017ED">
                  <w:pPr>
                    <w:rPr>
                      <w:rFonts w:ascii="Times New Roman" w:hAnsi="Times New Roman" w:cs="Times New Roman"/>
                      <w:color w:val="000000" w:themeColor="text1"/>
                      <w:sz w:val="24"/>
                      <w:szCs w:val="24"/>
                    </w:rPr>
                  </w:pPr>
                </w:p>
              </w:tc>
              <w:tc>
                <w:tcPr>
                  <w:tcW w:w="758" w:type="dxa"/>
                  <w:gridSpan w:val="2"/>
                  <w:hideMark/>
                </w:tcPr>
                <w:p w14:paraId="2658BF5D" w14:textId="77777777" w:rsidR="00E017ED" w:rsidRPr="003034FF" w:rsidRDefault="00E017ED" w:rsidP="00E017ED">
                  <w:pPr>
                    <w:rPr>
                      <w:rFonts w:ascii="Times New Roman" w:hAnsi="Times New Roman" w:cs="Times New Roman"/>
                      <w:color w:val="000000" w:themeColor="text1"/>
                      <w:sz w:val="24"/>
                      <w:szCs w:val="24"/>
                    </w:rPr>
                  </w:pPr>
                </w:p>
              </w:tc>
              <w:tc>
                <w:tcPr>
                  <w:tcW w:w="583" w:type="dxa"/>
                  <w:gridSpan w:val="3"/>
                  <w:hideMark/>
                </w:tcPr>
                <w:p w14:paraId="35B20BCE" w14:textId="77777777" w:rsidR="00E017ED" w:rsidRPr="003034FF" w:rsidRDefault="00E017ED" w:rsidP="00E017ED">
                  <w:pPr>
                    <w:rPr>
                      <w:rFonts w:ascii="Times New Roman" w:hAnsi="Times New Roman" w:cs="Times New Roman"/>
                      <w:color w:val="000000" w:themeColor="text1"/>
                      <w:sz w:val="24"/>
                      <w:szCs w:val="24"/>
                    </w:rPr>
                  </w:pPr>
                </w:p>
              </w:tc>
              <w:tc>
                <w:tcPr>
                  <w:tcW w:w="581" w:type="dxa"/>
                  <w:gridSpan w:val="3"/>
                  <w:hideMark/>
                </w:tcPr>
                <w:p w14:paraId="0A7BC072" w14:textId="77777777" w:rsidR="00E017ED" w:rsidRPr="003034FF" w:rsidRDefault="00E017ED" w:rsidP="00E017ED">
                  <w:pPr>
                    <w:rPr>
                      <w:rFonts w:ascii="Times New Roman" w:hAnsi="Times New Roman" w:cs="Times New Roman"/>
                      <w:color w:val="000000" w:themeColor="text1"/>
                      <w:sz w:val="24"/>
                      <w:szCs w:val="24"/>
                    </w:rPr>
                  </w:pPr>
                </w:p>
              </w:tc>
              <w:tc>
                <w:tcPr>
                  <w:tcW w:w="718" w:type="dxa"/>
                  <w:gridSpan w:val="3"/>
                  <w:hideMark/>
                </w:tcPr>
                <w:p w14:paraId="48928A63" w14:textId="77777777" w:rsidR="00E017ED" w:rsidRPr="003034FF" w:rsidRDefault="00E017ED" w:rsidP="00E017ED">
                  <w:pPr>
                    <w:rPr>
                      <w:rFonts w:ascii="Times New Roman" w:hAnsi="Times New Roman" w:cs="Times New Roman"/>
                      <w:color w:val="000000" w:themeColor="text1"/>
                      <w:sz w:val="24"/>
                      <w:szCs w:val="24"/>
                    </w:rPr>
                  </w:pPr>
                </w:p>
              </w:tc>
              <w:tc>
                <w:tcPr>
                  <w:tcW w:w="1081" w:type="dxa"/>
                  <w:gridSpan w:val="4"/>
                  <w:hideMark/>
                </w:tcPr>
                <w:p w14:paraId="38D3E1EA" w14:textId="77777777" w:rsidR="00E017ED" w:rsidRPr="003034FF" w:rsidRDefault="00E017ED" w:rsidP="00E017ED">
                  <w:pPr>
                    <w:rPr>
                      <w:rFonts w:ascii="Times New Roman" w:hAnsi="Times New Roman" w:cs="Times New Roman"/>
                      <w:color w:val="000000" w:themeColor="text1"/>
                      <w:sz w:val="24"/>
                      <w:szCs w:val="24"/>
                    </w:rPr>
                  </w:pPr>
                </w:p>
              </w:tc>
              <w:tc>
                <w:tcPr>
                  <w:tcW w:w="641" w:type="dxa"/>
                  <w:gridSpan w:val="2"/>
                  <w:hideMark/>
                </w:tcPr>
                <w:p w14:paraId="338EA1B4" w14:textId="77777777" w:rsidR="00E017ED" w:rsidRPr="003034FF" w:rsidRDefault="00E017ED" w:rsidP="00E017ED">
                  <w:pPr>
                    <w:rPr>
                      <w:rFonts w:ascii="Times New Roman" w:hAnsi="Times New Roman" w:cs="Times New Roman"/>
                      <w:color w:val="000000" w:themeColor="text1"/>
                      <w:sz w:val="24"/>
                      <w:szCs w:val="24"/>
                    </w:rPr>
                  </w:pPr>
                </w:p>
              </w:tc>
            </w:tr>
            <w:tr w:rsidR="00E017ED" w:rsidRPr="003034FF" w14:paraId="5CDFBEDE" w14:textId="77777777" w:rsidTr="00365F37">
              <w:trPr>
                <w:trHeight w:val="856"/>
              </w:trPr>
              <w:tc>
                <w:tcPr>
                  <w:tcW w:w="648" w:type="dxa"/>
                  <w:hideMark/>
                </w:tcPr>
                <w:p w14:paraId="481AA038"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2</w:t>
                  </w:r>
                </w:p>
              </w:tc>
              <w:tc>
                <w:tcPr>
                  <w:tcW w:w="3723" w:type="dxa"/>
                  <w:gridSpan w:val="15"/>
                  <w:hideMark/>
                </w:tcPr>
                <w:p w14:paraId="40815A37"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Код Единой бюджетной классификации расходов: Программа/Подпрограмма/Специфика***</w:t>
                  </w:r>
                </w:p>
              </w:tc>
              <w:tc>
                <w:tcPr>
                  <w:tcW w:w="641" w:type="dxa"/>
                  <w:gridSpan w:val="2"/>
                  <w:hideMark/>
                </w:tcPr>
                <w:p w14:paraId="3D6EC09B" w14:textId="77777777" w:rsidR="00E017ED" w:rsidRPr="003034FF" w:rsidRDefault="00E017ED" w:rsidP="00E017ED">
                  <w:pPr>
                    <w:spacing w:after="200"/>
                    <w:rPr>
                      <w:rFonts w:ascii="Times New Roman" w:hAnsi="Times New Roman" w:cs="Times New Roman"/>
                      <w:color w:val="000000" w:themeColor="text1"/>
                      <w:sz w:val="24"/>
                      <w:szCs w:val="24"/>
                    </w:rPr>
                  </w:pPr>
                </w:p>
              </w:tc>
            </w:tr>
            <w:tr w:rsidR="00E017ED" w:rsidRPr="003034FF" w14:paraId="7EF316C1" w14:textId="77777777" w:rsidTr="00365F37">
              <w:trPr>
                <w:trHeight w:val="443"/>
              </w:trPr>
              <w:tc>
                <w:tcPr>
                  <w:tcW w:w="648" w:type="dxa"/>
                  <w:hideMark/>
                </w:tcPr>
                <w:p w14:paraId="0EAA2C35"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3</w:t>
                  </w:r>
                </w:p>
              </w:tc>
              <w:tc>
                <w:tcPr>
                  <w:tcW w:w="4365" w:type="dxa"/>
                  <w:gridSpan w:val="17"/>
                  <w:hideMark/>
                </w:tcPr>
                <w:p w14:paraId="316EB3C3"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Фактические расходы, в том числе произведенные поставщиком по данному акту***</w:t>
                  </w:r>
                </w:p>
              </w:tc>
            </w:tr>
            <w:tr w:rsidR="00E017ED" w:rsidRPr="003034FF" w14:paraId="56D0E595" w14:textId="77777777" w:rsidTr="00365F37">
              <w:trPr>
                <w:trHeight w:val="524"/>
              </w:trPr>
              <w:tc>
                <w:tcPr>
                  <w:tcW w:w="648" w:type="dxa"/>
                  <w:hideMark/>
                </w:tcPr>
                <w:p w14:paraId="4EBCDEED" w14:textId="77777777" w:rsidR="00E017ED" w:rsidRPr="003034FF" w:rsidRDefault="00E017ED" w:rsidP="00E017ED">
                  <w:pPr>
                    <w:spacing w:after="200"/>
                    <w:rPr>
                      <w:rFonts w:ascii="Times New Roman" w:hAnsi="Times New Roman" w:cs="Times New Roman"/>
                      <w:color w:val="000000" w:themeColor="text1"/>
                      <w:sz w:val="24"/>
                      <w:szCs w:val="24"/>
                    </w:rPr>
                  </w:pPr>
                </w:p>
              </w:tc>
              <w:tc>
                <w:tcPr>
                  <w:tcW w:w="1034" w:type="dxa"/>
                  <w:gridSpan w:val="3"/>
                  <w:hideMark/>
                </w:tcPr>
                <w:p w14:paraId="3EC10AD5"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Наименование товара*</w:t>
                  </w:r>
                </w:p>
              </w:tc>
              <w:tc>
                <w:tcPr>
                  <w:tcW w:w="637" w:type="dxa"/>
                  <w:gridSpan w:val="4"/>
                  <w:hideMark/>
                </w:tcPr>
                <w:p w14:paraId="0EC953F7"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Единица измерения*</w:t>
                  </w:r>
                </w:p>
              </w:tc>
              <w:tc>
                <w:tcPr>
                  <w:tcW w:w="868" w:type="dxa"/>
                  <w:gridSpan w:val="3"/>
                  <w:hideMark/>
                </w:tcPr>
                <w:p w14:paraId="5CA6E240"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Количество*</w:t>
                  </w:r>
                </w:p>
              </w:tc>
              <w:tc>
                <w:tcPr>
                  <w:tcW w:w="1087" w:type="dxa"/>
                  <w:gridSpan w:val="4"/>
                  <w:hideMark/>
                </w:tcPr>
                <w:p w14:paraId="0942A1F2"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цена за единицу, тенге*</w:t>
                  </w:r>
                </w:p>
              </w:tc>
              <w:tc>
                <w:tcPr>
                  <w:tcW w:w="737" w:type="dxa"/>
                  <w:gridSpan w:val="3"/>
                  <w:hideMark/>
                </w:tcPr>
                <w:p w14:paraId="5C4B7B95"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сумма, в тенге*</w:t>
                  </w:r>
                </w:p>
              </w:tc>
            </w:tr>
            <w:tr w:rsidR="00E017ED" w:rsidRPr="003034FF" w14:paraId="4AE03E00" w14:textId="77777777" w:rsidTr="00365F37">
              <w:trPr>
                <w:trHeight w:val="282"/>
              </w:trPr>
              <w:tc>
                <w:tcPr>
                  <w:tcW w:w="648" w:type="dxa"/>
                  <w:hideMark/>
                </w:tcPr>
                <w:p w14:paraId="270478E5" w14:textId="77777777" w:rsidR="00E017ED" w:rsidRPr="003034FF" w:rsidRDefault="00E017ED" w:rsidP="00E017ED">
                  <w:pPr>
                    <w:rPr>
                      <w:rFonts w:ascii="Times New Roman" w:hAnsi="Times New Roman" w:cs="Times New Roman"/>
                      <w:color w:val="000000" w:themeColor="text1"/>
                      <w:sz w:val="24"/>
                      <w:szCs w:val="24"/>
                    </w:rPr>
                  </w:pPr>
                </w:p>
              </w:tc>
              <w:tc>
                <w:tcPr>
                  <w:tcW w:w="1034" w:type="dxa"/>
                  <w:gridSpan w:val="3"/>
                  <w:hideMark/>
                </w:tcPr>
                <w:p w14:paraId="719EB504"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1</w:t>
                  </w:r>
                </w:p>
              </w:tc>
              <w:tc>
                <w:tcPr>
                  <w:tcW w:w="637" w:type="dxa"/>
                  <w:gridSpan w:val="4"/>
                  <w:hideMark/>
                </w:tcPr>
                <w:p w14:paraId="709353C2"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2</w:t>
                  </w:r>
                </w:p>
              </w:tc>
              <w:tc>
                <w:tcPr>
                  <w:tcW w:w="868" w:type="dxa"/>
                  <w:gridSpan w:val="3"/>
                  <w:hideMark/>
                </w:tcPr>
                <w:p w14:paraId="5F013CAD"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3</w:t>
                  </w:r>
                </w:p>
              </w:tc>
              <w:tc>
                <w:tcPr>
                  <w:tcW w:w="1087" w:type="dxa"/>
                  <w:gridSpan w:val="4"/>
                  <w:hideMark/>
                </w:tcPr>
                <w:p w14:paraId="4D8194C9"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4</w:t>
                  </w:r>
                </w:p>
              </w:tc>
              <w:tc>
                <w:tcPr>
                  <w:tcW w:w="737" w:type="dxa"/>
                  <w:gridSpan w:val="3"/>
                  <w:hideMark/>
                </w:tcPr>
                <w:p w14:paraId="7F35B7FC"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5</w:t>
                  </w:r>
                </w:p>
              </w:tc>
            </w:tr>
            <w:tr w:rsidR="00E017ED" w:rsidRPr="003034FF" w14:paraId="64EC3A86" w14:textId="77777777" w:rsidTr="00365F37">
              <w:trPr>
                <w:trHeight w:val="261"/>
              </w:trPr>
              <w:tc>
                <w:tcPr>
                  <w:tcW w:w="648" w:type="dxa"/>
                  <w:hideMark/>
                </w:tcPr>
                <w:p w14:paraId="17B75ECB"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1</w:t>
                  </w:r>
                </w:p>
              </w:tc>
              <w:tc>
                <w:tcPr>
                  <w:tcW w:w="1034" w:type="dxa"/>
                  <w:gridSpan w:val="3"/>
                  <w:hideMark/>
                </w:tcPr>
                <w:p w14:paraId="70BC4E96" w14:textId="77777777" w:rsidR="00E017ED" w:rsidRPr="003034FF" w:rsidRDefault="00E017ED" w:rsidP="00E017ED">
                  <w:pPr>
                    <w:rPr>
                      <w:rFonts w:ascii="Times New Roman" w:hAnsi="Times New Roman" w:cs="Times New Roman"/>
                      <w:color w:val="000000" w:themeColor="text1"/>
                      <w:sz w:val="24"/>
                      <w:szCs w:val="24"/>
                    </w:rPr>
                  </w:pPr>
                </w:p>
              </w:tc>
              <w:tc>
                <w:tcPr>
                  <w:tcW w:w="637" w:type="dxa"/>
                  <w:gridSpan w:val="4"/>
                  <w:hideMark/>
                </w:tcPr>
                <w:p w14:paraId="031FBD38" w14:textId="77777777" w:rsidR="00E017ED" w:rsidRPr="003034FF" w:rsidRDefault="00E017ED" w:rsidP="00E017ED">
                  <w:pPr>
                    <w:rPr>
                      <w:rFonts w:ascii="Times New Roman" w:hAnsi="Times New Roman" w:cs="Times New Roman"/>
                      <w:color w:val="000000" w:themeColor="text1"/>
                      <w:sz w:val="24"/>
                      <w:szCs w:val="24"/>
                    </w:rPr>
                  </w:pPr>
                </w:p>
              </w:tc>
              <w:tc>
                <w:tcPr>
                  <w:tcW w:w="868" w:type="dxa"/>
                  <w:gridSpan w:val="3"/>
                  <w:hideMark/>
                </w:tcPr>
                <w:p w14:paraId="73AAB008" w14:textId="77777777" w:rsidR="00E017ED" w:rsidRPr="003034FF" w:rsidRDefault="00E017ED" w:rsidP="00E017ED">
                  <w:pPr>
                    <w:rPr>
                      <w:rFonts w:ascii="Times New Roman" w:hAnsi="Times New Roman" w:cs="Times New Roman"/>
                      <w:color w:val="000000" w:themeColor="text1"/>
                      <w:sz w:val="24"/>
                      <w:szCs w:val="24"/>
                    </w:rPr>
                  </w:pPr>
                </w:p>
              </w:tc>
              <w:tc>
                <w:tcPr>
                  <w:tcW w:w="1087" w:type="dxa"/>
                  <w:gridSpan w:val="4"/>
                  <w:hideMark/>
                </w:tcPr>
                <w:p w14:paraId="763026EE" w14:textId="77777777" w:rsidR="00E017ED" w:rsidRPr="003034FF" w:rsidRDefault="00E017ED" w:rsidP="00E017ED">
                  <w:pPr>
                    <w:rPr>
                      <w:rFonts w:ascii="Times New Roman" w:hAnsi="Times New Roman" w:cs="Times New Roman"/>
                      <w:color w:val="000000" w:themeColor="text1"/>
                      <w:sz w:val="24"/>
                      <w:szCs w:val="24"/>
                    </w:rPr>
                  </w:pPr>
                </w:p>
              </w:tc>
              <w:tc>
                <w:tcPr>
                  <w:tcW w:w="737" w:type="dxa"/>
                  <w:gridSpan w:val="3"/>
                  <w:hideMark/>
                </w:tcPr>
                <w:p w14:paraId="30526B54" w14:textId="77777777" w:rsidR="00E017ED" w:rsidRPr="003034FF" w:rsidRDefault="00E017ED" w:rsidP="00E017ED">
                  <w:pPr>
                    <w:rPr>
                      <w:rFonts w:ascii="Times New Roman" w:hAnsi="Times New Roman" w:cs="Times New Roman"/>
                      <w:color w:val="000000" w:themeColor="text1"/>
                      <w:sz w:val="24"/>
                      <w:szCs w:val="24"/>
                    </w:rPr>
                  </w:pPr>
                </w:p>
              </w:tc>
            </w:tr>
            <w:tr w:rsidR="00E017ED" w:rsidRPr="003034FF" w14:paraId="4B49FC3F" w14:textId="77777777" w:rsidTr="00365F37">
              <w:trPr>
                <w:trHeight w:val="261"/>
              </w:trPr>
              <w:tc>
                <w:tcPr>
                  <w:tcW w:w="648" w:type="dxa"/>
                  <w:hideMark/>
                </w:tcPr>
                <w:p w14:paraId="558E0BAF" w14:textId="77777777" w:rsidR="00E017ED" w:rsidRPr="003034FF" w:rsidRDefault="00E017ED" w:rsidP="00E017ED">
                  <w:pPr>
                    <w:pStyle w:val="a4"/>
                    <w:spacing w:before="0" w:beforeAutospacing="0" w:after="0" w:afterAutospacing="0"/>
                    <w:rPr>
                      <w:color w:val="000000" w:themeColor="text1"/>
                    </w:rPr>
                  </w:pPr>
                </w:p>
              </w:tc>
              <w:tc>
                <w:tcPr>
                  <w:tcW w:w="1034" w:type="dxa"/>
                  <w:gridSpan w:val="3"/>
                  <w:hideMark/>
                </w:tcPr>
                <w:p w14:paraId="45630CB8" w14:textId="77777777" w:rsidR="00E017ED" w:rsidRPr="003034FF" w:rsidRDefault="00E017ED" w:rsidP="00E017ED">
                  <w:pPr>
                    <w:rPr>
                      <w:rFonts w:ascii="Times New Roman" w:hAnsi="Times New Roman" w:cs="Times New Roman"/>
                      <w:color w:val="000000" w:themeColor="text1"/>
                      <w:sz w:val="24"/>
                      <w:szCs w:val="24"/>
                    </w:rPr>
                  </w:pPr>
                </w:p>
              </w:tc>
              <w:tc>
                <w:tcPr>
                  <w:tcW w:w="637" w:type="dxa"/>
                  <w:gridSpan w:val="4"/>
                  <w:hideMark/>
                </w:tcPr>
                <w:p w14:paraId="03EBC803" w14:textId="77777777" w:rsidR="00E017ED" w:rsidRPr="003034FF" w:rsidRDefault="00E017ED" w:rsidP="00E017ED">
                  <w:pPr>
                    <w:rPr>
                      <w:rFonts w:ascii="Times New Roman" w:hAnsi="Times New Roman" w:cs="Times New Roman"/>
                      <w:color w:val="000000" w:themeColor="text1"/>
                      <w:sz w:val="24"/>
                      <w:szCs w:val="24"/>
                    </w:rPr>
                  </w:pPr>
                </w:p>
              </w:tc>
              <w:tc>
                <w:tcPr>
                  <w:tcW w:w="868" w:type="dxa"/>
                  <w:gridSpan w:val="3"/>
                  <w:hideMark/>
                </w:tcPr>
                <w:p w14:paraId="0764D46A" w14:textId="77777777" w:rsidR="00E017ED" w:rsidRPr="003034FF" w:rsidRDefault="00E017ED" w:rsidP="00E017ED">
                  <w:pPr>
                    <w:rPr>
                      <w:rFonts w:ascii="Times New Roman" w:hAnsi="Times New Roman" w:cs="Times New Roman"/>
                      <w:color w:val="000000" w:themeColor="text1"/>
                      <w:sz w:val="24"/>
                      <w:szCs w:val="24"/>
                    </w:rPr>
                  </w:pPr>
                </w:p>
              </w:tc>
              <w:tc>
                <w:tcPr>
                  <w:tcW w:w="1087" w:type="dxa"/>
                  <w:gridSpan w:val="4"/>
                  <w:hideMark/>
                </w:tcPr>
                <w:p w14:paraId="42359843" w14:textId="77777777" w:rsidR="00E017ED" w:rsidRPr="003034FF" w:rsidRDefault="00E017ED" w:rsidP="00E017ED">
                  <w:pPr>
                    <w:rPr>
                      <w:rFonts w:ascii="Times New Roman" w:hAnsi="Times New Roman" w:cs="Times New Roman"/>
                      <w:color w:val="000000" w:themeColor="text1"/>
                      <w:sz w:val="24"/>
                      <w:szCs w:val="24"/>
                    </w:rPr>
                  </w:pPr>
                </w:p>
              </w:tc>
              <w:tc>
                <w:tcPr>
                  <w:tcW w:w="737" w:type="dxa"/>
                  <w:gridSpan w:val="3"/>
                  <w:hideMark/>
                </w:tcPr>
                <w:p w14:paraId="1D1F0D32" w14:textId="77777777" w:rsidR="00E017ED" w:rsidRPr="003034FF" w:rsidRDefault="00E017ED" w:rsidP="00E017ED">
                  <w:pPr>
                    <w:rPr>
                      <w:rFonts w:ascii="Times New Roman" w:hAnsi="Times New Roman" w:cs="Times New Roman"/>
                      <w:color w:val="000000" w:themeColor="text1"/>
                      <w:sz w:val="24"/>
                      <w:szCs w:val="24"/>
                    </w:rPr>
                  </w:pPr>
                </w:p>
              </w:tc>
            </w:tr>
            <w:tr w:rsidR="00E017ED" w:rsidRPr="003034FF" w14:paraId="713A8E4D" w14:textId="77777777" w:rsidTr="00365F37">
              <w:trPr>
                <w:trHeight w:val="463"/>
              </w:trPr>
              <w:tc>
                <w:tcPr>
                  <w:tcW w:w="648" w:type="dxa"/>
                  <w:hideMark/>
                </w:tcPr>
                <w:p w14:paraId="705EE8DB"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4</w:t>
                  </w:r>
                </w:p>
              </w:tc>
              <w:tc>
                <w:tcPr>
                  <w:tcW w:w="3628" w:type="dxa"/>
                  <w:gridSpan w:val="14"/>
                  <w:hideMark/>
                </w:tcPr>
                <w:p w14:paraId="04180FF3"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Сумма, требуемая к перечислению Поставщику***</w:t>
                  </w:r>
                </w:p>
              </w:tc>
              <w:tc>
                <w:tcPr>
                  <w:tcW w:w="737" w:type="dxa"/>
                  <w:gridSpan w:val="3"/>
                  <w:hideMark/>
                </w:tcPr>
                <w:p w14:paraId="2A289074" w14:textId="77777777" w:rsidR="00E017ED" w:rsidRPr="003034FF" w:rsidRDefault="00E017ED" w:rsidP="00E017ED">
                  <w:pPr>
                    <w:spacing w:after="200"/>
                    <w:rPr>
                      <w:rFonts w:ascii="Times New Roman" w:hAnsi="Times New Roman" w:cs="Times New Roman"/>
                      <w:color w:val="000000" w:themeColor="text1"/>
                      <w:sz w:val="24"/>
                      <w:szCs w:val="24"/>
                    </w:rPr>
                  </w:pPr>
                </w:p>
              </w:tc>
            </w:tr>
          </w:tbl>
          <w:p w14:paraId="6E7209D8"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Приложение: перечень электронных копии документов (прикрепляется поставщиком/заказчиком при наличии)</w:t>
            </w:r>
          </w:p>
          <w:tbl>
            <w:tblPr>
              <w:tblStyle w:val="a3"/>
              <w:tblW w:w="5010" w:type="dxa"/>
              <w:tblLayout w:type="fixed"/>
              <w:tblLook w:val="04A0" w:firstRow="1" w:lastRow="0" w:firstColumn="1" w:lastColumn="0" w:noHBand="0" w:noVBand="1"/>
            </w:tblPr>
            <w:tblGrid>
              <w:gridCol w:w="650"/>
              <w:gridCol w:w="311"/>
              <w:gridCol w:w="615"/>
              <w:gridCol w:w="404"/>
              <w:gridCol w:w="633"/>
              <w:gridCol w:w="354"/>
              <w:gridCol w:w="402"/>
              <w:gridCol w:w="354"/>
              <w:gridCol w:w="402"/>
              <w:gridCol w:w="6"/>
              <w:gridCol w:w="16"/>
              <w:gridCol w:w="332"/>
              <w:gridCol w:w="531"/>
            </w:tblGrid>
            <w:tr w:rsidR="00E017ED" w:rsidRPr="003034FF" w14:paraId="3B9FC5EC" w14:textId="77777777" w:rsidTr="00390F57">
              <w:trPr>
                <w:trHeight w:val="70"/>
              </w:trPr>
              <w:tc>
                <w:tcPr>
                  <w:tcW w:w="650" w:type="dxa"/>
                  <w:vMerge w:val="restart"/>
                  <w:hideMark/>
                </w:tcPr>
                <w:p w14:paraId="27F096A3"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Наименование заказчика*</w:t>
                  </w:r>
                </w:p>
              </w:tc>
              <w:tc>
                <w:tcPr>
                  <w:tcW w:w="311" w:type="dxa"/>
                  <w:vMerge w:val="restart"/>
                  <w:hideMark/>
                </w:tcPr>
                <w:p w14:paraId="53CFA5BC"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ИИН/ БИН*</w:t>
                  </w:r>
                </w:p>
              </w:tc>
              <w:tc>
                <w:tcPr>
                  <w:tcW w:w="615" w:type="dxa"/>
                  <w:vMerge w:val="restart"/>
                  <w:hideMark/>
                </w:tcPr>
                <w:p w14:paraId="6015F1D0"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ИИК/БИК***</w:t>
                  </w:r>
                </w:p>
              </w:tc>
              <w:tc>
                <w:tcPr>
                  <w:tcW w:w="404" w:type="dxa"/>
                  <w:vMerge w:val="restart"/>
                  <w:hideMark/>
                </w:tcPr>
                <w:p w14:paraId="44EAB492"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Банк***</w:t>
                  </w:r>
                </w:p>
              </w:tc>
              <w:tc>
                <w:tcPr>
                  <w:tcW w:w="633" w:type="dxa"/>
                  <w:vMerge w:val="restart"/>
                  <w:hideMark/>
                </w:tcPr>
                <w:p w14:paraId="7B1E101D"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Юридический адрес***</w:t>
                  </w:r>
                </w:p>
              </w:tc>
              <w:tc>
                <w:tcPr>
                  <w:tcW w:w="1534" w:type="dxa"/>
                  <w:gridSpan w:val="6"/>
                  <w:hideMark/>
                </w:tcPr>
                <w:p w14:paraId="4B5D28E3" w14:textId="77777777" w:rsidR="00E017ED" w:rsidRPr="003034FF" w:rsidRDefault="00E017ED" w:rsidP="00E017ED">
                  <w:pPr>
                    <w:pStyle w:val="a4"/>
                    <w:spacing w:before="0" w:beforeAutospacing="0" w:after="0" w:afterAutospacing="0"/>
                    <w:ind w:right="16"/>
                    <w:rPr>
                      <w:color w:val="000000" w:themeColor="text1"/>
                    </w:rPr>
                  </w:pPr>
                  <w:r w:rsidRPr="003034FF">
                    <w:rPr>
                      <w:color w:val="000000" w:themeColor="text1"/>
                    </w:rPr>
                    <w:t>Представители заказчика***</w:t>
                  </w:r>
                </w:p>
              </w:tc>
              <w:tc>
                <w:tcPr>
                  <w:tcW w:w="863" w:type="dxa"/>
                  <w:gridSpan w:val="2"/>
                  <w:vMerge w:val="restart"/>
                  <w:hideMark/>
                </w:tcPr>
                <w:p w14:paraId="4FF66C26"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Утверждаю (руководитель организации) *</w:t>
                  </w:r>
                </w:p>
              </w:tc>
            </w:tr>
            <w:tr w:rsidR="00E017ED" w:rsidRPr="003034FF" w14:paraId="73F0C97C" w14:textId="77777777" w:rsidTr="00365F37">
              <w:trPr>
                <w:trHeight w:val="1091"/>
              </w:trPr>
              <w:tc>
                <w:tcPr>
                  <w:tcW w:w="650" w:type="dxa"/>
                  <w:vMerge/>
                  <w:hideMark/>
                </w:tcPr>
                <w:p w14:paraId="7B78B996" w14:textId="77777777" w:rsidR="00E017ED" w:rsidRPr="003034FF" w:rsidRDefault="00E017ED" w:rsidP="00E017ED">
                  <w:pPr>
                    <w:rPr>
                      <w:rFonts w:ascii="Times New Roman" w:hAnsi="Times New Roman" w:cs="Times New Roman"/>
                      <w:color w:val="000000" w:themeColor="text1"/>
                      <w:sz w:val="24"/>
                      <w:szCs w:val="24"/>
                    </w:rPr>
                  </w:pPr>
                </w:p>
              </w:tc>
              <w:tc>
                <w:tcPr>
                  <w:tcW w:w="311" w:type="dxa"/>
                  <w:vMerge/>
                  <w:hideMark/>
                </w:tcPr>
                <w:p w14:paraId="61749AF0" w14:textId="77777777" w:rsidR="00E017ED" w:rsidRPr="003034FF" w:rsidRDefault="00E017ED" w:rsidP="00E017ED">
                  <w:pPr>
                    <w:rPr>
                      <w:rFonts w:ascii="Times New Roman" w:hAnsi="Times New Roman" w:cs="Times New Roman"/>
                      <w:color w:val="000000" w:themeColor="text1"/>
                      <w:sz w:val="24"/>
                      <w:szCs w:val="24"/>
                    </w:rPr>
                  </w:pPr>
                </w:p>
              </w:tc>
              <w:tc>
                <w:tcPr>
                  <w:tcW w:w="615" w:type="dxa"/>
                  <w:vMerge/>
                  <w:hideMark/>
                </w:tcPr>
                <w:p w14:paraId="5168D54F" w14:textId="77777777" w:rsidR="00E017ED" w:rsidRPr="003034FF" w:rsidRDefault="00E017ED" w:rsidP="00E017ED">
                  <w:pPr>
                    <w:rPr>
                      <w:rFonts w:ascii="Times New Roman" w:hAnsi="Times New Roman" w:cs="Times New Roman"/>
                      <w:color w:val="000000" w:themeColor="text1"/>
                      <w:sz w:val="24"/>
                      <w:szCs w:val="24"/>
                    </w:rPr>
                  </w:pPr>
                </w:p>
              </w:tc>
              <w:tc>
                <w:tcPr>
                  <w:tcW w:w="404" w:type="dxa"/>
                  <w:vMerge/>
                  <w:hideMark/>
                </w:tcPr>
                <w:p w14:paraId="3DCC15A9" w14:textId="77777777" w:rsidR="00E017ED" w:rsidRPr="003034FF" w:rsidRDefault="00E017ED" w:rsidP="00E017ED">
                  <w:pPr>
                    <w:rPr>
                      <w:rFonts w:ascii="Times New Roman" w:hAnsi="Times New Roman" w:cs="Times New Roman"/>
                      <w:color w:val="000000" w:themeColor="text1"/>
                      <w:sz w:val="24"/>
                      <w:szCs w:val="24"/>
                    </w:rPr>
                  </w:pPr>
                </w:p>
              </w:tc>
              <w:tc>
                <w:tcPr>
                  <w:tcW w:w="633" w:type="dxa"/>
                  <w:vMerge/>
                  <w:hideMark/>
                </w:tcPr>
                <w:p w14:paraId="5967C5B1" w14:textId="77777777" w:rsidR="00E017ED" w:rsidRPr="003034FF" w:rsidRDefault="00E017ED" w:rsidP="00E017ED">
                  <w:pPr>
                    <w:rPr>
                      <w:rFonts w:ascii="Times New Roman" w:hAnsi="Times New Roman" w:cs="Times New Roman"/>
                      <w:color w:val="000000" w:themeColor="text1"/>
                      <w:sz w:val="24"/>
                      <w:szCs w:val="24"/>
                    </w:rPr>
                  </w:pPr>
                </w:p>
              </w:tc>
              <w:tc>
                <w:tcPr>
                  <w:tcW w:w="756" w:type="dxa"/>
                  <w:gridSpan w:val="2"/>
                  <w:hideMark/>
                </w:tcPr>
                <w:p w14:paraId="7D17F435"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Ответственные за принятие товара</w:t>
                  </w:r>
                </w:p>
              </w:tc>
              <w:tc>
                <w:tcPr>
                  <w:tcW w:w="762" w:type="dxa"/>
                  <w:gridSpan w:val="3"/>
                  <w:hideMark/>
                </w:tcPr>
                <w:p w14:paraId="1B009E73"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Ответственные за правильность оформления (реквизит</w:t>
                  </w:r>
                  <w:r w:rsidRPr="003034FF">
                    <w:rPr>
                      <w:color w:val="000000" w:themeColor="text1"/>
                    </w:rPr>
                    <w:lastRenderedPageBreak/>
                    <w:t>ы, специфика)</w:t>
                  </w:r>
                </w:p>
              </w:tc>
              <w:tc>
                <w:tcPr>
                  <w:tcW w:w="879" w:type="dxa"/>
                  <w:gridSpan w:val="3"/>
                  <w:vMerge/>
                  <w:hideMark/>
                </w:tcPr>
                <w:p w14:paraId="01CB6BBC" w14:textId="77777777" w:rsidR="00E017ED" w:rsidRPr="003034FF" w:rsidRDefault="00E017ED" w:rsidP="00E017ED">
                  <w:pPr>
                    <w:rPr>
                      <w:rFonts w:ascii="Times New Roman" w:hAnsi="Times New Roman" w:cs="Times New Roman"/>
                      <w:color w:val="000000" w:themeColor="text1"/>
                      <w:sz w:val="24"/>
                      <w:szCs w:val="24"/>
                    </w:rPr>
                  </w:pPr>
                </w:p>
              </w:tc>
            </w:tr>
            <w:tr w:rsidR="00E017ED" w:rsidRPr="003034FF" w14:paraId="339E2742" w14:textId="77777777" w:rsidTr="00365F37">
              <w:trPr>
                <w:trHeight w:val="1918"/>
              </w:trPr>
              <w:tc>
                <w:tcPr>
                  <w:tcW w:w="650" w:type="dxa"/>
                  <w:vMerge/>
                  <w:hideMark/>
                </w:tcPr>
                <w:p w14:paraId="776E911B" w14:textId="77777777" w:rsidR="00E017ED" w:rsidRPr="003034FF" w:rsidRDefault="00E017ED" w:rsidP="00E017ED">
                  <w:pPr>
                    <w:rPr>
                      <w:rFonts w:ascii="Times New Roman" w:hAnsi="Times New Roman" w:cs="Times New Roman"/>
                      <w:color w:val="000000" w:themeColor="text1"/>
                      <w:sz w:val="24"/>
                      <w:szCs w:val="24"/>
                    </w:rPr>
                  </w:pPr>
                </w:p>
              </w:tc>
              <w:tc>
                <w:tcPr>
                  <w:tcW w:w="311" w:type="dxa"/>
                  <w:vMerge/>
                  <w:hideMark/>
                </w:tcPr>
                <w:p w14:paraId="67C1C1B3" w14:textId="77777777" w:rsidR="00E017ED" w:rsidRPr="003034FF" w:rsidRDefault="00E017ED" w:rsidP="00E017ED">
                  <w:pPr>
                    <w:rPr>
                      <w:rFonts w:ascii="Times New Roman" w:hAnsi="Times New Roman" w:cs="Times New Roman"/>
                      <w:color w:val="000000" w:themeColor="text1"/>
                      <w:sz w:val="24"/>
                      <w:szCs w:val="24"/>
                    </w:rPr>
                  </w:pPr>
                </w:p>
              </w:tc>
              <w:tc>
                <w:tcPr>
                  <w:tcW w:w="615" w:type="dxa"/>
                  <w:vMerge/>
                  <w:hideMark/>
                </w:tcPr>
                <w:p w14:paraId="0F30EAD7" w14:textId="77777777" w:rsidR="00E017ED" w:rsidRPr="003034FF" w:rsidRDefault="00E017ED" w:rsidP="00E017ED">
                  <w:pPr>
                    <w:rPr>
                      <w:rFonts w:ascii="Times New Roman" w:hAnsi="Times New Roman" w:cs="Times New Roman"/>
                      <w:color w:val="000000" w:themeColor="text1"/>
                      <w:sz w:val="24"/>
                      <w:szCs w:val="24"/>
                    </w:rPr>
                  </w:pPr>
                </w:p>
              </w:tc>
              <w:tc>
                <w:tcPr>
                  <w:tcW w:w="404" w:type="dxa"/>
                  <w:vMerge/>
                  <w:hideMark/>
                </w:tcPr>
                <w:p w14:paraId="62ADE26A" w14:textId="77777777" w:rsidR="00E017ED" w:rsidRPr="003034FF" w:rsidRDefault="00E017ED" w:rsidP="00E017ED">
                  <w:pPr>
                    <w:rPr>
                      <w:rFonts w:ascii="Times New Roman" w:hAnsi="Times New Roman" w:cs="Times New Roman"/>
                      <w:color w:val="000000" w:themeColor="text1"/>
                      <w:sz w:val="24"/>
                      <w:szCs w:val="24"/>
                    </w:rPr>
                  </w:pPr>
                </w:p>
              </w:tc>
              <w:tc>
                <w:tcPr>
                  <w:tcW w:w="633" w:type="dxa"/>
                  <w:vMerge/>
                  <w:hideMark/>
                </w:tcPr>
                <w:p w14:paraId="43D3F212" w14:textId="77777777" w:rsidR="00E017ED" w:rsidRPr="003034FF" w:rsidRDefault="00E017ED" w:rsidP="00E017ED">
                  <w:pPr>
                    <w:rPr>
                      <w:rFonts w:ascii="Times New Roman" w:hAnsi="Times New Roman" w:cs="Times New Roman"/>
                      <w:color w:val="000000" w:themeColor="text1"/>
                      <w:sz w:val="24"/>
                      <w:szCs w:val="24"/>
                    </w:rPr>
                  </w:pPr>
                </w:p>
              </w:tc>
              <w:tc>
                <w:tcPr>
                  <w:tcW w:w="354" w:type="dxa"/>
                  <w:hideMark/>
                </w:tcPr>
                <w:p w14:paraId="34FA7628"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Ф.И.О.</w:t>
                  </w:r>
                </w:p>
              </w:tc>
              <w:tc>
                <w:tcPr>
                  <w:tcW w:w="402" w:type="dxa"/>
                  <w:hideMark/>
                </w:tcPr>
                <w:p w14:paraId="0793994D"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подпись</w:t>
                  </w:r>
                </w:p>
              </w:tc>
              <w:tc>
                <w:tcPr>
                  <w:tcW w:w="354" w:type="dxa"/>
                  <w:hideMark/>
                </w:tcPr>
                <w:p w14:paraId="446CDE5D"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Ф.И.О.</w:t>
                  </w:r>
                </w:p>
              </w:tc>
              <w:tc>
                <w:tcPr>
                  <w:tcW w:w="402" w:type="dxa"/>
                  <w:hideMark/>
                </w:tcPr>
                <w:p w14:paraId="1F9B62E4"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подпись</w:t>
                  </w:r>
                </w:p>
              </w:tc>
              <w:tc>
                <w:tcPr>
                  <w:tcW w:w="354" w:type="dxa"/>
                  <w:gridSpan w:val="3"/>
                  <w:hideMark/>
                </w:tcPr>
                <w:p w14:paraId="272D74C9"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Ф.И.О.</w:t>
                  </w:r>
                </w:p>
              </w:tc>
              <w:tc>
                <w:tcPr>
                  <w:tcW w:w="531" w:type="dxa"/>
                  <w:hideMark/>
                </w:tcPr>
                <w:p w14:paraId="15E60017"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подпись</w:t>
                  </w:r>
                </w:p>
              </w:tc>
            </w:tr>
            <w:tr w:rsidR="00E017ED" w:rsidRPr="003034FF" w14:paraId="0EC5CA6B" w14:textId="77777777" w:rsidTr="00365F37">
              <w:trPr>
                <w:trHeight w:val="426"/>
              </w:trPr>
              <w:tc>
                <w:tcPr>
                  <w:tcW w:w="650" w:type="dxa"/>
                  <w:hideMark/>
                </w:tcPr>
                <w:p w14:paraId="5554CB98"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1</w:t>
                  </w:r>
                </w:p>
              </w:tc>
              <w:tc>
                <w:tcPr>
                  <w:tcW w:w="311" w:type="dxa"/>
                  <w:hideMark/>
                </w:tcPr>
                <w:p w14:paraId="31135E09"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2</w:t>
                  </w:r>
                </w:p>
              </w:tc>
              <w:tc>
                <w:tcPr>
                  <w:tcW w:w="615" w:type="dxa"/>
                  <w:hideMark/>
                </w:tcPr>
                <w:p w14:paraId="4F0B549D"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3</w:t>
                  </w:r>
                </w:p>
              </w:tc>
              <w:tc>
                <w:tcPr>
                  <w:tcW w:w="404" w:type="dxa"/>
                  <w:hideMark/>
                </w:tcPr>
                <w:p w14:paraId="00B9E09C"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4</w:t>
                  </w:r>
                </w:p>
              </w:tc>
              <w:tc>
                <w:tcPr>
                  <w:tcW w:w="633" w:type="dxa"/>
                  <w:hideMark/>
                </w:tcPr>
                <w:p w14:paraId="75EA5E6A"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5</w:t>
                  </w:r>
                </w:p>
              </w:tc>
              <w:tc>
                <w:tcPr>
                  <w:tcW w:w="354" w:type="dxa"/>
                  <w:hideMark/>
                </w:tcPr>
                <w:p w14:paraId="3B350CFC"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6</w:t>
                  </w:r>
                </w:p>
              </w:tc>
              <w:tc>
                <w:tcPr>
                  <w:tcW w:w="402" w:type="dxa"/>
                  <w:hideMark/>
                </w:tcPr>
                <w:p w14:paraId="7D3FE3F4"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7</w:t>
                  </w:r>
                </w:p>
              </w:tc>
              <w:tc>
                <w:tcPr>
                  <w:tcW w:w="354" w:type="dxa"/>
                  <w:hideMark/>
                </w:tcPr>
                <w:p w14:paraId="171901A0"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8</w:t>
                  </w:r>
                </w:p>
              </w:tc>
              <w:tc>
                <w:tcPr>
                  <w:tcW w:w="402" w:type="dxa"/>
                  <w:hideMark/>
                </w:tcPr>
                <w:p w14:paraId="356025E0" w14:textId="77777777" w:rsidR="00E017ED" w:rsidRPr="003034FF" w:rsidRDefault="00E017ED" w:rsidP="00E017ED">
                  <w:pPr>
                    <w:pStyle w:val="a4"/>
                    <w:spacing w:before="0" w:beforeAutospacing="0" w:after="200" w:afterAutospacing="0"/>
                    <w:rPr>
                      <w:color w:val="000000" w:themeColor="text1"/>
                    </w:rPr>
                  </w:pPr>
                  <w:r w:rsidRPr="003034FF">
                    <w:rPr>
                      <w:color w:val="000000" w:themeColor="text1"/>
                    </w:rPr>
                    <w:t>9</w:t>
                  </w:r>
                </w:p>
              </w:tc>
              <w:tc>
                <w:tcPr>
                  <w:tcW w:w="354" w:type="dxa"/>
                  <w:gridSpan w:val="3"/>
                  <w:hideMark/>
                </w:tcPr>
                <w:p w14:paraId="4499D88B"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10</w:t>
                  </w:r>
                </w:p>
              </w:tc>
              <w:tc>
                <w:tcPr>
                  <w:tcW w:w="531" w:type="dxa"/>
                  <w:hideMark/>
                </w:tcPr>
                <w:p w14:paraId="5D1521FD" w14:textId="77777777" w:rsidR="00E017ED" w:rsidRPr="003034FF" w:rsidRDefault="00E017ED" w:rsidP="00E017ED">
                  <w:pPr>
                    <w:pStyle w:val="a4"/>
                    <w:spacing w:before="0" w:beforeAutospacing="0" w:after="0" w:afterAutospacing="0"/>
                    <w:rPr>
                      <w:color w:val="000000" w:themeColor="text1"/>
                    </w:rPr>
                  </w:pPr>
                  <w:r w:rsidRPr="003034FF">
                    <w:rPr>
                      <w:color w:val="000000" w:themeColor="text1"/>
                    </w:rPr>
                    <w:t>11</w:t>
                  </w:r>
                </w:p>
              </w:tc>
            </w:tr>
            <w:tr w:rsidR="00E017ED" w:rsidRPr="003034FF" w14:paraId="43AFFAE7" w14:textId="77777777" w:rsidTr="00365F37">
              <w:trPr>
                <w:trHeight w:val="271"/>
              </w:trPr>
              <w:tc>
                <w:tcPr>
                  <w:tcW w:w="650" w:type="dxa"/>
                  <w:hideMark/>
                </w:tcPr>
                <w:p w14:paraId="54F326BD" w14:textId="77777777" w:rsidR="00E017ED" w:rsidRPr="003034FF" w:rsidRDefault="00E017ED" w:rsidP="00E017ED">
                  <w:pPr>
                    <w:rPr>
                      <w:rFonts w:ascii="Times New Roman" w:hAnsi="Times New Roman" w:cs="Times New Roman"/>
                      <w:color w:val="000000" w:themeColor="text1"/>
                      <w:sz w:val="24"/>
                      <w:szCs w:val="24"/>
                    </w:rPr>
                  </w:pPr>
                </w:p>
              </w:tc>
              <w:tc>
                <w:tcPr>
                  <w:tcW w:w="311" w:type="dxa"/>
                  <w:hideMark/>
                </w:tcPr>
                <w:p w14:paraId="0F21FF86" w14:textId="77777777" w:rsidR="00E017ED" w:rsidRPr="003034FF" w:rsidRDefault="00E017ED" w:rsidP="00E017ED">
                  <w:pPr>
                    <w:rPr>
                      <w:rFonts w:ascii="Times New Roman" w:hAnsi="Times New Roman" w:cs="Times New Roman"/>
                      <w:color w:val="000000" w:themeColor="text1"/>
                      <w:sz w:val="24"/>
                      <w:szCs w:val="24"/>
                    </w:rPr>
                  </w:pPr>
                </w:p>
              </w:tc>
              <w:tc>
                <w:tcPr>
                  <w:tcW w:w="615" w:type="dxa"/>
                  <w:hideMark/>
                </w:tcPr>
                <w:p w14:paraId="26546982" w14:textId="77777777" w:rsidR="00E017ED" w:rsidRPr="003034FF" w:rsidRDefault="00E017ED" w:rsidP="00E017ED">
                  <w:pPr>
                    <w:rPr>
                      <w:rFonts w:ascii="Times New Roman" w:hAnsi="Times New Roman" w:cs="Times New Roman"/>
                      <w:color w:val="000000" w:themeColor="text1"/>
                      <w:sz w:val="24"/>
                      <w:szCs w:val="24"/>
                    </w:rPr>
                  </w:pPr>
                </w:p>
              </w:tc>
              <w:tc>
                <w:tcPr>
                  <w:tcW w:w="404" w:type="dxa"/>
                  <w:hideMark/>
                </w:tcPr>
                <w:p w14:paraId="0F60720D" w14:textId="77777777" w:rsidR="00E017ED" w:rsidRPr="003034FF" w:rsidRDefault="00E017ED" w:rsidP="00E017ED">
                  <w:pPr>
                    <w:rPr>
                      <w:rFonts w:ascii="Times New Roman" w:hAnsi="Times New Roman" w:cs="Times New Roman"/>
                      <w:color w:val="000000" w:themeColor="text1"/>
                      <w:sz w:val="24"/>
                      <w:szCs w:val="24"/>
                    </w:rPr>
                  </w:pPr>
                </w:p>
              </w:tc>
              <w:tc>
                <w:tcPr>
                  <w:tcW w:w="633" w:type="dxa"/>
                  <w:hideMark/>
                </w:tcPr>
                <w:p w14:paraId="02041DB1" w14:textId="77777777" w:rsidR="00E017ED" w:rsidRPr="003034FF" w:rsidRDefault="00E017ED" w:rsidP="00E017ED">
                  <w:pPr>
                    <w:rPr>
                      <w:rFonts w:ascii="Times New Roman" w:hAnsi="Times New Roman" w:cs="Times New Roman"/>
                      <w:color w:val="000000" w:themeColor="text1"/>
                      <w:sz w:val="24"/>
                      <w:szCs w:val="24"/>
                    </w:rPr>
                  </w:pPr>
                </w:p>
              </w:tc>
              <w:tc>
                <w:tcPr>
                  <w:tcW w:w="354" w:type="dxa"/>
                  <w:hideMark/>
                </w:tcPr>
                <w:p w14:paraId="72F3AEEB" w14:textId="77777777" w:rsidR="00E017ED" w:rsidRPr="003034FF" w:rsidRDefault="00E017ED" w:rsidP="00E017ED">
                  <w:pPr>
                    <w:rPr>
                      <w:rFonts w:ascii="Times New Roman" w:hAnsi="Times New Roman" w:cs="Times New Roman"/>
                      <w:color w:val="000000" w:themeColor="text1"/>
                      <w:sz w:val="24"/>
                      <w:szCs w:val="24"/>
                    </w:rPr>
                  </w:pPr>
                </w:p>
              </w:tc>
              <w:tc>
                <w:tcPr>
                  <w:tcW w:w="402" w:type="dxa"/>
                  <w:hideMark/>
                </w:tcPr>
                <w:p w14:paraId="098A603E" w14:textId="77777777" w:rsidR="00E017ED" w:rsidRPr="003034FF" w:rsidRDefault="00E017ED" w:rsidP="00E017ED">
                  <w:pPr>
                    <w:rPr>
                      <w:rFonts w:ascii="Times New Roman" w:hAnsi="Times New Roman" w:cs="Times New Roman"/>
                      <w:color w:val="000000" w:themeColor="text1"/>
                      <w:sz w:val="24"/>
                      <w:szCs w:val="24"/>
                    </w:rPr>
                  </w:pPr>
                </w:p>
              </w:tc>
              <w:tc>
                <w:tcPr>
                  <w:tcW w:w="354" w:type="dxa"/>
                  <w:hideMark/>
                </w:tcPr>
                <w:p w14:paraId="1C9AE01A" w14:textId="77777777" w:rsidR="00E017ED" w:rsidRPr="003034FF" w:rsidRDefault="00E017ED" w:rsidP="00E017ED">
                  <w:pPr>
                    <w:rPr>
                      <w:rFonts w:ascii="Times New Roman" w:hAnsi="Times New Roman" w:cs="Times New Roman"/>
                      <w:color w:val="000000" w:themeColor="text1"/>
                      <w:sz w:val="24"/>
                      <w:szCs w:val="24"/>
                    </w:rPr>
                  </w:pPr>
                </w:p>
              </w:tc>
              <w:tc>
                <w:tcPr>
                  <w:tcW w:w="402" w:type="dxa"/>
                  <w:hideMark/>
                </w:tcPr>
                <w:p w14:paraId="7C93F40C" w14:textId="77777777" w:rsidR="00E017ED" w:rsidRPr="003034FF" w:rsidRDefault="00E017ED" w:rsidP="00E017ED">
                  <w:pPr>
                    <w:rPr>
                      <w:rFonts w:ascii="Times New Roman" w:hAnsi="Times New Roman" w:cs="Times New Roman"/>
                      <w:color w:val="000000" w:themeColor="text1"/>
                      <w:sz w:val="24"/>
                      <w:szCs w:val="24"/>
                    </w:rPr>
                  </w:pPr>
                </w:p>
              </w:tc>
              <w:tc>
                <w:tcPr>
                  <w:tcW w:w="354" w:type="dxa"/>
                  <w:gridSpan w:val="3"/>
                  <w:hideMark/>
                </w:tcPr>
                <w:p w14:paraId="53066FD0" w14:textId="77777777" w:rsidR="00E017ED" w:rsidRPr="003034FF" w:rsidRDefault="00E017ED" w:rsidP="00E017ED">
                  <w:pPr>
                    <w:rPr>
                      <w:rFonts w:ascii="Times New Roman" w:hAnsi="Times New Roman" w:cs="Times New Roman"/>
                      <w:color w:val="000000" w:themeColor="text1"/>
                      <w:sz w:val="24"/>
                      <w:szCs w:val="24"/>
                    </w:rPr>
                  </w:pPr>
                </w:p>
              </w:tc>
              <w:tc>
                <w:tcPr>
                  <w:tcW w:w="531" w:type="dxa"/>
                  <w:hideMark/>
                </w:tcPr>
                <w:p w14:paraId="38FC575A" w14:textId="77777777" w:rsidR="00E017ED" w:rsidRPr="003034FF" w:rsidRDefault="00E017ED" w:rsidP="00E017ED">
                  <w:pPr>
                    <w:ind w:firstLine="138"/>
                    <w:rPr>
                      <w:rFonts w:ascii="Times New Roman" w:hAnsi="Times New Roman" w:cs="Times New Roman"/>
                      <w:color w:val="000000" w:themeColor="text1"/>
                      <w:sz w:val="24"/>
                      <w:szCs w:val="24"/>
                    </w:rPr>
                  </w:pPr>
                </w:p>
              </w:tc>
            </w:tr>
          </w:tbl>
          <w:p w14:paraId="51393646" w14:textId="77777777" w:rsidR="00E017ED" w:rsidRPr="003034FF" w:rsidRDefault="00E017ED" w:rsidP="00E017ED">
            <w:pPr>
              <w:pStyle w:val="a4"/>
              <w:spacing w:before="0" w:beforeAutospacing="0" w:after="0" w:afterAutospacing="0"/>
              <w:ind w:firstLine="463"/>
              <w:rPr>
                <w:color w:val="000000" w:themeColor="text1"/>
              </w:rPr>
            </w:pPr>
            <w:r w:rsidRPr="003034FF">
              <w:rPr>
                <w:color w:val="000000" w:themeColor="text1"/>
              </w:rPr>
              <w:t>Примечание:</w:t>
            </w:r>
          </w:p>
          <w:p w14:paraId="1AE40AC7"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*заполняется автоматически веб-порталом государственных закупок;</w:t>
            </w:r>
          </w:p>
          <w:p w14:paraId="397E249F"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 заполняется поставщиком;</w:t>
            </w:r>
          </w:p>
          <w:p w14:paraId="374FC7AC"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 заполняется заказчиком.</w:t>
            </w:r>
          </w:p>
          <w:p w14:paraId="0AABD825"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Заполняемые поставщиком и заказчиком банковские реквизиты (ИИК/БИК/Банк) должны соответствовать банковским реквизитам заключенного Договора, и доступны только Сторонам.</w:t>
            </w:r>
          </w:p>
          <w:p w14:paraId="7D8FC1EE"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Расшифровка аббревиатур:</w:t>
            </w:r>
          </w:p>
          <w:p w14:paraId="0F0FB409"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БИН – бизнес-идентификационный номер;</w:t>
            </w:r>
          </w:p>
          <w:p w14:paraId="687A7863"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БИК – банковский идентификационный код;</w:t>
            </w:r>
          </w:p>
          <w:p w14:paraId="3D6953DE"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ИИК – индивидуальный идентификационный код;</w:t>
            </w:r>
          </w:p>
          <w:p w14:paraId="0CC346B1"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ИИН – индивидуальный идентификационный номер;</w:t>
            </w:r>
          </w:p>
          <w:p w14:paraId="3A7B9C03" w14:textId="77777777" w:rsidR="00E017ED" w:rsidRPr="003034FF" w:rsidRDefault="00E017ED" w:rsidP="00E017ED">
            <w:pPr>
              <w:pStyle w:val="a4"/>
              <w:spacing w:before="0" w:beforeAutospacing="0" w:after="0" w:afterAutospacing="0"/>
              <w:ind w:firstLine="463"/>
              <w:jc w:val="both"/>
              <w:rPr>
                <w:color w:val="000000" w:themeColor="text1"/>
              </w:rPr>
            </w:pPr>
            <w:r w:rsidRPr="003034FF">
              <w:rPr>
                <w:color w:val="000000" w:themeColor="text1"/>
              </w:rPr>
              <w:t>НДС – налог на добавленную стоимость;</w:t>
            </w:r>
          </w:p>
          <w:p w14:paraId="219CF823" w14:textId="331D0345" w:rsidR="00E017ED" w:rsidRPr="003034FF" w:rsidRDefault="00E017ED" w:rsidP="009B23AC">
            <w:pPr>
              <w:ind w:firstLine="457"/>
              <w:rPr>
                <w:rFonts w:ascii="Times New Roman" w:hAnsi="Times New Roman" w:cs="Times New Roman"/>
              </w:rPr>
            </w:pPr>
            <w:r w:rsidRPr="003034FF">
              <w:rPr>
                <w:rFonts w:ascii="Times New Roman" w:hAnsi="Times New Roman" w:cs="Times New Roman"/>
                <w:color w:val="000000" w:themeColor="text1"/>
                <w:sz w:val="24"/>
                <w:szCs w:val="24"/>
              </w:rPr>
              <w:t>Ф.И.О. – фамилия имя отчество (если оно указано в документе, удостоверяющем личность).</w:t>
            </w:r>
          </w:p>
        </w:tc>
        <w:tc>
          <w:tcPr>
            <w:tcW w:w="3402" w:type="dxa"/>
          </w:tcPr>
          <w:p w14:paraId="1DE81FFF" w14:textId="6CC4FF65" w:rsidR="00E017ED" w:rsidRPr="00D16AF9" w:rsidRDefault="00E017ED" w:rsidP="00E017ED">
            <w:pPr>
              <w:ind w:firstLine="319"/>
              <w:jc w:val="both"/>
              <w:rPr>
                <w:rFonts w:ascii="Times New Roman" w:hAnsi="Times New Roman" w:cs="Times New Roman"/>
                <w:color w:val="000000"/>
                <w:sz w:val="24"/>
                <w:szCs w:val="24"/>
              </w:rPr>
            </w:pPr>
            <w:r w:rsidRPr="003034FF">
              <w:rPr>
                <w:rFonts w:ascii="Times New Roman" w:hAnsi="Times New Roman" w:cs="Times New Roman"/>
                <w:color w:val="000000"/>
                <w:sz w:val="24"/>
                <w:szCs w:val="24"/>
              </w:rPr>
              <w:lastRenderedPageBreak/>
              <w:t xml:space="preserve">В рамках исполнения дорожной карты по </w:t>
            </w:r>
            <w:r w:rsidRPr="003034FF">
              <w:rPr>
                <w:rFonts w:ascii="Times New Roman" w:hAnsi="Times New Roman" w:cs="Times New Roman"/>
                <w:color w:val="000000"/>
                <w:sz w:val="24"/>
                <w:szCs w:val="24"/>
              </w:rPr>
              <w:lastRenderedPageBreak/>
              <w:t xml:space="preserve">пилотированию Национального каталога товаров (далее – НКТ) во всех отраслях экономики, утвержденной 17 сентября 2025 года Заместителем Премьер-министра – Министром национальной экономики </w:t>
            </w:r>
            <w:proofErr w:type="spellStart"/>
            <w:r w:rsidRPr="003034FF">
              <w:rPr>
                <w:rFonts w:ascii="Times New Roman" w:hAnsi="Times New Roman" w:cs="Times New Roman"/>
                <w:color w:val="000000"/>
                <w:sz w:val="24"/>
                <w:szCs w:val="24"/>
              </w:rPr>
              <w:t>Жумангариным</w:t>
            </w:r>
            <w:proofErr w:type="spellEnd"/>
            <w:r w:rsidRPr="003034FF">
              <w:rPr>
                <w:rFonts w:ascii="Times New Roman" w:hAnsi="Times New Roman" w:cs="Times New Roman"/>
                <w:color w:val="000000"/>
                <w:sz w:val="24"/>
                <w:szCs w:val="24"/>
              </w:rPr>
              <w:t xml:space="preserve"> С.М. в части применения кода НКТ в государственных закупках</w:t>
            </w:r>
            <w:r>
              <w:rPr>
                <w:rFonts w:ascii="Times New Roman" w:hAnsi="Times New Roman" w:cs="Times New Roman"/>
                <w:color w:val="000000"/>
                <w:sz w:val="24"/>
                <w:szCs w:val="24"/>
              </w:rPr>
              <w:t xml:space="preserve">, </w:t>
            </w:r>
            <w:r w:rsidRPr="002B5A2B">
              <w:rPr>
                <w:rFonts w:ascii="Times New Roman" w:hAnsi="Times New Roman" w:cs="Times New Roman"/>
                <w:color w:val="000000"/>
                <w:sz w:val="24"/>
                <w:szCs w:val="24"/>
              </w:rPr>
              <w:t>необходимо добавить уникальный код товаров.</w:t>
            </w:r>
            <w:r w:rsidRPr="003034FF">
              <w:rPr>
                <w:rFonts w:ascii="Times New Roman" w:hAnsi="Times New Roman" w:cs="Times New Roman"/>
                <w:color w:val="000000"/>
                <w:sz w:val="24"/>
                <w:szCs w:val="24"/>
              </w:rPr>
              <w:t xml:space="preserve"> </w:t>
            </w:r>
          </w:p>
        </w:tc>
      </w:tr>
    </w:tbl>
    <w:p w14:paraId="12D91ED1" w14:textId="77777777" w:rsidR="007535A4" w:rsidRPr="00365F37" w:rsidRDefault="007535A4" w:rsidP="006577A9">
      <w:pPr>
        <w:pStyle w:val="a4"/>
        <w:spacing w:before="0" w:beforeAutospacing="0" w:after="0" w:afterAutospacing="0"/>
        <w:jc w:val="both"/>
        <w:rPr>
          <w:color w:val="000000" w:themeColor="text1"/>
          <w:sz w:val="20"/>
          <w:szCs w:val="20"/>
        </w:rPr>
      </w:pPr>
    </w:p>
    <w:sectPr w:rsidR="007535A4" w:rsidRPr="00365F37" w:rsidSect="009A1770">
      <w:headerReference w:type="default" r:id="rId8"/>
      <w:pgSz w:w="16838" w:h="11906" w:orient="landscape"/>
      <w:pgMar w:top="709"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67DBF" w14:textId="77777777" w:rsidR="00AF4C67" w:rsidRDefault="00AF4C67" w:rsidP="00AE650A">
      <w:pPr>
        <w:spacing w:after="0" w:line="240" w:lineRule="auto"/>
      </w:pPr>
      <w:r>
        <w:separator/>
      </w:r>
    </w:p>
  </w:endnote>
  <w:endnote w:type="continuationSeparator" w:id="0">
    <w:p w14:paraId="795BF1B1" w14:textId="77777777" w:rsidR="00AF4C67" w:rsidRDefault="00AF4C67" w:rsidP="00AE6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D7371" w14:textId="77777777" w:rsidR="00AF4C67" w:rsidRDefault="00AF4C67" w:rsidP="00AE650A">
      <w:pPr>
        <w:spacing w:after="0" w:line="240" w:lineRule="auto"/>
      </w:pPr>
      <w:r>
        <w:separator/>
      </w:r>
    </w:p>
  </w:footnote>
  <w:footnote w:type="continuationSeparator" w:id="0">
    <w:p w14:paraId="09458F2C" w14:textId="77777777" w:rsidR="00AF4C67" w:rsidRDefault="00AF4C67" w:rsidP="00AE65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9931698"/>
      <w:docPartObj>
        <w:docPartGallery w:val="Page Numbers (Top of Page)"/>
        <w:docPartUnique/>
      </w:docPartObj>
    </w:sdtPr>
    <w:sdtEndPr>
      <w:rPr>
        <w:rFonts w:ascii="Times New Roman" w:hAnsi="Times New Roman" w:cs="Times New Roman"/>
        <w:sz w:val="28"/>
        <w:szCs w:val="28"/>
      </w:rPr>
    </w:sdtEndPr>
    <w:sdtContent>
      <w:p w14:paraId="457EF495" w14:textId="19BA045B" w:rsidR="00494794" w:rsidRPr="00C77E8D" w:rsidRDefault="00494794" w:rsidP="00F12757">
        <w:pPr>
          <w:pStyle w:val="af2"/>
          <w:jc w:val="center"/>
          <w:rPr>
            <w:rFonts w:ascii="Times New Roman" w:hAnsi="Times New Roman" w:cs="Times New Roman"/>
            <w:sz w:val="28"/>
            <w:szCs w:val="28"/>
          </w:rPr>
        </w:pPr>
        <w:r w:rsidRPr="00C77E8D">
          <w:rPr>
            <w:rFonts w:ascii="Times New Roman" w:hAnsi="Times New Roman" w:cs="Times New Roman"/>
            <w:sz w:val="28"/>
            <w:szCs w:val="28"/>
          </w:rPr>
          <w:fldChar w:fldCharType="begin"/>
        </w:r>
        <w:r w:rsidRPr="00C77E8D">
          <w:rPr>
            <w:rFonts w:ascii="Times New Roman" w:hAnsi="Times New Roman" w:cs="Times New Roman"/>
            <w:sz w:val="28"/>
            <w:szCs w:val="28"/>
          </w:rPr>
          <w:instrText>PAGE   \* MERGEFORMAT</w:instrText>
        </w:r>
        <w:r w:rsidRPr="00C77E8D">
          <w:rPr>
            <w:rFonts w:ascii="Times New Roman" w:hAnsi="Times New Roman" w:cs="Times New Roman"/>
            <w:sz w:val="28"/>
            <w:szCs w:val="28"/>
          </w:rPr>
          <w:fldChar w:fldCharType="separate"/>
        </w:r>
        <w:r w:rsidR="00CF1FCE">
          <w:rPr>
            <w:rFonts w:ascii="Times New Roman" w:hAnsi="Times New Roman" w:cs="Times New Roman"/>
            <w:noProof/>
            <w:sz w:val="28"/>
            <w:szCs w:val="28"/>
          </w:rPr>
          <w:t>44</w:t>
        </w:r>
        <w:r w:rsidRPr="00C77E8D">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E6709"/>
    <w:multiLevelType w:val="hybridMultilevel"/>
    <w:tmpl w:val="41A496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AC32FC"/>
    <w:multiLevelType w:val="hybridMultilevel"/>
    <w:tmpl w:val="A360191C"/>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5E5508D"/>
    <w:multiLevelType w:val="hybridMultilevel"/>
    <w:tmpl w:val="6B4A79FC"/>
    <w:lvl w:ilvl="0" w:tplc="2CAAE70C">
      <w:start w:val="1"/>
      <w:numFmt w:val="decimal"/>
      <w:suff w:val="space"/>
      <w:lvlText w:val="%1."/>
      <w:lvlJc w:val="left"/>
      <w:pPr>
        <w:ind w:left="345" w:hanging="360"/>
      </w:pPr>
      <w:rPr>
        <w:rFonts w:hint="default"/>
      </w:r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3" w15:restartNumberingAfterBreak="0">
    <w:nsid w:val="3AFF7F28"/>
    <w:multiLevelType w:val="hybridMultilevel"/>
    <w:tmpl w:val="278A3910"/>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4" w15:restartNumberingAfterBreak="0">
    <w:nsid w:val="53B8736F"/>
    <w:multiLevelType w:val="hybridMultilevel"/>
    <w:tmpl w:val="A7946540"/>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178" w:hanging="360"/>
      </w:pPr>
    </w:lvl>
    <w:lvl w:ilvl="2" w:tplc="0419001B" w:tentative="1">
      <w:start w:val="1"/>
      <w:numFmt w:val="lowerRoman"/>
      <w:lvlText w:val="%3."/>
      <w:lvlJc w:val="right"/>
      <w:pPr>
        <w:ind w:left="1898" w:hanging="180"/>
      </w:pPr>
    </w:lvl>
    <w:lvl w:ilvl="3" w:tplc="0419000F" w:tentative="1">
      <w:start w:val="1"/>
      <w:numFmt w:val="decimal"/>
      <w:lvlText w:val="%4."/>
      <w:lvlJc w:val="left"/>
      <w:pPr>
        <w:ind w:left="2618" w:hanging="360"/>
      </w:pPr>
    </w:lvl>
    <w:lvl w:ilvl="4" w:tplc="04190019" w:tentative="1">
      <w:start w:val="1"/>
      <w:numFmt w:val="lowerLetter"/>
      <w:lvlText w:val="%5."/>
      <w:lvlJc w:val="left"/>
      <w:pPr>
        <w:ind w:left="3338" w:hanging="360"/>
      </w:pPr>
    </w:lvl>
    <w:lvl w:ilvl="5" w:tplc="0419001B" w:tentative="1">
      <w:start w:val="1"/>
      <w:numFmt w:val="lowerRoman"/>
      <w:lvlText w:val="%6."/>
      <w:lvlJc w:val="right"/>
      <w:pPr>
        <w:ind w:left="4058" w:hanging="180"/>
      </w:pPr>
    </w:lvl>
    <w:lvl w:ilvl="6" w:tplc="0419000F" w:tentative="1">
      <w:start w:val="1"/>
      <w:numFmt w:val="decimal"/>
      <w:lvlText w:val="%7."/>
      <w:lvlJc w:val="left"/>
      <w:pPr>
        <w:ind w:left="4778" w:hanging="360"/>
      </w:pPr>
    </w:lvl>
    <w:lvl w:ilvl="7" w:tplc="04190019" w:tentative="1">
      <w:start w:val="1"/>
      <w:numFmt w:val="lowerLetter"/>
      <w:lvlText w:val="%8."/>
      <w:lvlJc w:val="left"/>
      <w:pPr>
        <w:ind w:left="5498" w:hanging="360"/>
      </w:pPr>
    </w:lvl>
    <w:lvl w:ilvl="8" w:tplc="0419001B" w:tentative="1">
      <w:start w:val="1"/>
      <w:numFmt w:val="lowerRoman"/>
      <w:lvlText w:val="%9."/>
      <w:lvlJc w:val="right"/>
      <w:pPr>
        <w:ind w:left="6218" w:hanging="180"/>
      </w:pPr>
    </w:lvl>
  </w:abstractNum>
  <w:abstractNum w:abstractNumId="5" w15:restartNumberingAfterBreak="0">
    <w:nsid w:val="65D2040E"/>
    <w:multiLevelType w:val="hybridMultilevel"/>
    <w:tmpl w:val="25848D3E"/>
    <w:lvl w:ilvl="0" w:tplc="26F857E8">
      <w:start w:val="1"/>
      <w:numFmt w:val="decimal"/>
      <w:lvlText w:val="%1."/>
      <w:lvlJc w:val="left"/>
      <w:pPr>
        <w:ind w:left="813" w:hanging="360"/>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6" w15:restartNumberingAfterBreak="0">
    <w:nsid w:val="6A7B3B0B"/>
    <w:multiLevelType w:val="hybridMultilevel"/>
    <w:tmpl w:val="666A542A"/>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num w:numId="1">
    <w:abstractNumId w:val="4"/>
  </w:num>
  <w:num w:numId="2">
    <w:abstractNumId w:val="1"/>
  </w:num>
  <w:num w:numId="3">
    <w:abstractNumId w:val="6"/>
  </w:num>
  <w:num w:numId="4">
    <w:abstractNumId w:val="3"/>
  </w:num>
  <w:num w:numId="5">
    <w:abstractNumId w:val="0"/>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0FB"/>
    <w:rsid w:val="000000F8"/>
    <w:rsid w:val="0000182E"/>
    <w:rsid w:val="00001D7B"/>
    <w:rsid w:val="0000330E"/>
    <w:rsid w:val="0000340D"/>
    <w:rsid w:val="00003B7F"/>
    <w:rsid w:val="00004E7A"/>
    <w:rsid w:val="00005D12"/>
    <w:rsid w:val="00007486"/>
    <w:rsid w:val="000113A6"/>
    <w:rsid w:val="00012318"/>
    <w:rsid w:val="000128AE"/>
    <w:rsid w:val="000128C7"/>
    <w:rsid w:val="0001414A"/>
    <w:rsid w:val="0002145F"/>
    <w:rsid w:val="00023A58"/>
    <w:rsid w:val="00024368"/>
    <w:rsid w:val="00024476"/>
    <w:rsid w:val="000261B1"/>
    <w:rsid w:val="00026241"/>
    <w:rsid w:val="0003005E"/>
    <w:rsid w:val="00033919"/>
    <w:rsid w:val="0003506D"/>
    <w:rsid w:val="00036171"/>
    <w:rsid w:val="00036E77"/>
    <w:rsid w:val="00036F65"/>
    <w:rsid w:val="00037BA9"/>
    <w:rsid w:val="0004108A"/>
    <w:rsid w:val="0004195D"/>
    <w:rsid w:val="00043464"/>
    <w:rsid w:val="00045155"/>
    <w:rsid w:val="00045552"/>
    <w:rsid w:val="000457AD"/>
    <w:rsid w:val="000458B7"/>
    <w:rsid w:val="0004795E"/>
    <w:rsid w:val="00052999"/>
    <w:rsid w:val="00053981"/>
    <w:rsid w:val="00054887"/>
    <w:rsid w:val="00055091"/>
    <w:rsid w:val="00055215"/>
    <w:rsid w:val="00057767"/>
    <w:rsid w:val="000616C4"/>
    <w:rsid w:val="00062019"/>
    <w:rsid w:val="00062D2F"/>
    <w:rsid w:val="000637B0"/>
    <w:rsid w:val="00065860"/>
    <w:rsid w:val="00065EEF"/>
    <w:rsid w:val="00067312"/>
    <w:rsid w:val="00071499"/>
    <w:rsid w:val="000722E0"/>
    <w:rsid w:val="00072FC8"/>
    <w:rsid w:val="00073A85"/>
    <w:rsid w:val="00075325"/>
    <w:rsid w:val="000756C4"/>
    <w:rsid w:val="000761CA"/>
    <w:rsid w:val="0008525B"/>
    <w:rsid w:val="000857C3"/>
    <w:rsid w:val="0008644D"/>
    <w:rsid w:val="00087392"/>
    <w:rsid w:val="00087C75"/>
    <w:rsid w:val="0009033C"/>
    <w:rsid w:val="000909D5"/>
    <w:rsid w:val="00090C51"/>
    <w:rsid w:val="00090D14"/>
    <w:rsid w:val="00091B2C"/>
    <w:rsid w:val="00094BF2"/>
    <w:rsid w:val="000963FE"/>
    <w:rsid w:val="000970C0"/>
    <w:rsid w:val="0009714D"/>
    <w:rsid w:val="000A0B59"/>
    <w:rsid w:val="000A28DD"/>
    <w:rsid w:val="000A2B0F"/>
    <w:rsid w:val="000A2DB6"/>
    <w:rsid w:val="000A31F0"/>
    <w:rsid w:val="000A755E"/>
    <w:rsid w:val="000A7710"/>
    <w:rsid w:val="000B345B"/>
    <w:rsid w:val="000B36DF"/>
    <w:rsid w:val="000B5472"/>
    <w:rsid w:val="000B5C0E"/>
    <w:rsid w:val="000B63BD"/>
    <w:rsid w:val="000C013A"/>
    <w:rsid w:val="000C0C4E"/>
    <w:rsid w:val="000C2FD5"/>
    <w:rsid w:val="000C3597"/>
    <w:rsid w:val="000C4E99"/>
    <w:rsid w:val="000C5C63"/>
    <w:rsid w:val="000C6D41"/>
    <w:rsid w:val="000C70F4"/>
    <w:rsid w:val="000C761B"/>
    <w:rsid w:val="000C785C"/>
    <w:rsid w:val="000D0890"/>
    <w:rsid w:val="000D264D"/>
    <w:rsid w:val="000D327B"/>
    <w:rsid w:val="000D3DB4"/>
    <w:rsid w:val="000D6CDD"/>
    <w:rsid w:val="000D71D5"/>
    <w:rsid w:val="000D77A3"/>
    <w:rsid w:val="000E002F"/>
    <w:rsid w:val="000E1126"/>
    <w:rsid w:val="000E316B"/>
    <w:rsid w:val="000E35D7"/>
    <w:rsid w:val="000E4C5E"/>
    <w:rsid w:val="000E73A2"/>
    <w:rsid w:val="000E7D39"/>
    <w:rsid w:val="000F002D"/>
    <w:rsid w:val="000F13C6"/>
    <w:rsid w:val="000F212F"/>
    <w:rsid w:val="000F21D9"/>
    <w:rsid w:val="000F2655"/>
    <w:rsid w:val="000F30AF"/>
    <w:rsid w:val="000F5960"/>
    <w:rsid w:val="000F6BFC"/>
    <w:rsid w:val="000F725A"/>
    <w:rsid w:val="00100E65"/>
    <w:rsid w:val="0010281D"/>
    <w:rsid w:val="00103A7E"/>
    <w:rsid w:val="00103B67"/>
    <w:rsid w:val="00104259"/>
    <w:rsid w:val="00104BCD"/>
    <w:rsid w:val="00105C13"/>
    <w:rsid w:val="00106B94"/>
    <w:rsid w:val="00107064"/>
    <w:rsid w:val="001149C6"/>
    <w:rsid w:val="001151C7"/>
    <w:rsid w:val="00115C62"/>
    <w:rsid w:val="00120143"/>
    <w:rsid w:val="00120CC5"/>
    <w:rsid w:val="0012182C"/>
    <w:rsid w:val="00121A24"/>
    <w:rsid w:val="00121E5C"/>
    <w:rsid w:val="00122D24"/>
    <w:rsid w:val="0012380C"/>
    <w:rsid w:val="00124148"/>
    <w:rsid w:val="00124DCA"/>
    <w:rsid w:val="00125996"/>
    <w:rsid w:val="00125DCE"/>
    <w:rsid w:val="00132AD3"/>
    <w:rsid w:val="00135216"/>
    <w:rsid w:val="0013664F"/>
    <w:rsid w:val="001373FD"/>
    <w:rsid w:val="00137F06"/>
    <w:rsid w:val="00141352"/>
    <w:rsid w:val="00143601"/>
    <w:rsid w:val="001441AB"/>
    <w:rsid w:val="00145704"/>
    <w:rsid w:val="00146EF0"/>
    <w:rsid w:val="00147757"/>
    <w:rsid w:val="00150B70"/>
    <w:rsid w:val="00152022"/>
    <w:rsid w:val="001543F8"/>
    <w:rsid w:val="00156697"/>
    <w:rsid w:val="00157C46"/>
    <w:rsid w:val="00161A21"/>
    <w:rsid w:val="00161A9D"/>
    <w:rsid w:val="00162154"/>
    <w:rsid w:val="00162961"/>
    <w:rsid w:val="00163A4F"/>
    <w:rsid w:val="00164357"/>
    <w:rsid w:val="001643F2"/>
    <w:rsid w:val="001657B7"/>
    <w:rsid w:val="00166E5C"/>
    <w:rsid w:val="00174216"/>
    <w:rsid w:val="00174FE6"/>
    <w:rsid w:val="0017516D"/>
    <w:rsid w:val="001760E9"/>
    <w:rsid w:val="00180529"/>
    <w:rsid w:val="00180873"/>
    <w:rsid w:val="00183019"/>
    <w:rsid w:val="0018582C"/>
    <w:rsid w:val="00186DD4"/>
    <w:rsid w:val="00186E1A"/>
    <w:rsid w:val="001877EB"/>
    <w:rsid w:val="00187A87"/>
    <w:rsid w:val="0019057F"/>
    <w:rsid w:val="00190AAB"/>
    <w:rsid w:val="0019181F"/>
    <w:rsid w:val="00191DE6"/>
    <w:rsid w:val="00191E12"/>
    <w:rsid w:val="001932C8"/>
    <w:rsid w:val="00193E62"/>
    <w:rsid w:val="00193E9E"/>
    <w:rsid w:val="001956BC"/>
    <w:rsid w:val="00195B0E"/>
    <w:rsid w:val="001960AA"/>
    <w:rsid w:val="001973CC"/>
    <w:rsid w:val="00197BFB"/>
    <w:rsid w:val="001A4BA3"/>
    <w:rsid w:val="001A537C"/>
    <w:rsid w:val="001A5A16"/>
    <w:rsid w:val="001A6194"/>
    <w:rsid w:val="001A64A2"/>
    <w:rsid w:val="001A7374"/>
    <w:rsid w:val="001B2E7F"/>
    <w:rsid w:val="001B4D25"/>
    <w:rsid w:val="001B681E"/>
    <w:rsid w:val="001C1A36"/>
    <w:rsid w:val="001C1F6F"/>
    <w:rsid w:val="001C33DD"/>
    <w:rsid w:val="001C372B"/>
    <w:rsid w:val="001C65B5"/>
    <w:rsid w:val="001C6B92"/>
    <w:rsid w:val="001D100B"/>
    <w:rsid w:val="001D12DB"/>
    <w:rsid w:val="001D178D"/>
    <w:rsid w:val="001D3A26"/>
    <w:rsid w:val="001D3B75"/>
    <w:rsid w:val="001D3CE0"/>
    <w:rsid w:val="001D6135"/>
    <w:rsid w:val="001D6D3E"/>
    <w:rsid w:val="001D76D4"/>
    <w:rsid w:val="001D7E0D"/>
    <w:rsid w:val="001E1363"/>
    <w:rsid w:val="001E600B"/>
    <w:rsid w:val="001E6B76"/>
    <w:rsid w:val="001E6BCA"/>
    <w:rsid w:val="001E708D"/>
    <w:rsid w:val="001E771E"/>
    <w:rsid w:val="001F0413"/>
    <w:rsid w:val="001F26D5"/>
    <w:rsid w:val="001F3265"/>
    <w:rsid w:val="001F42D4"/>
    <w:rsid w:val="001F6792"/>
    <w:rsid w:val="001F780C"/>
    <w:rsid w:val="001F7C31"/>
    <w:rsid w:val="00200ECE"/>
    <w:rsid w:val="00201C1D"/>
    <w:rsid w:val="00203F29"/>
    <w:rsid w:val="00204127"/>
    <w:rsid w:val="002048BB"/>
    <w:rsid w:val="00205418"/>
    <w:rsid w:val="00205D5C"/>
    <w:rsid w:val="00206EA7"/>
    <w:rsid w:val="00207E8A"/>
    <w:rsid w:val="0021045C"/>
    <w:rsid w:val="00212B69"/>
    <w:rsid w:val="002216C4"/>
    <w:rsid w:val="00222B0F"/>
    <w:rsid w:val="00223218"/>
    <w:rsid w:val="00225827"/>
    <w:rsid w:val="00227A5A"/>
    <w:rsid w:val="00231B0C"/>
    <w:rsid w:val="002326B6"/>
    <w:rsid w:val="00234066"/>
    <w:rsid w:val="00234594"/>
    <w:rsid w:val="00236371"/>
    <w:rsid w:val="002369CE"/>
    <w:rsid w:val="002374DD"/>
    <w:rsid w:val="002413A6"/>
    <w:rsid w:val="00242695"/>
    <w:rsid w:val="0024351B"/>
    <w:rsid w:val="00243610"/>
    <w:rsid w:val="00243778"/>
    <w:rsid w:val="00243AA4"/>
    <w:rsid w:val="00246BA6"/>
    <w:rsid w:val="00247C0A"/>
    <w:rsid w:val="00247D31"/>
    <w:rsid w:val="00250CBC"/>
    <w:rsid w:val="00251C0A"/>
    <w:rsid w:val="00252B06"/>
    <w:rsid w:val="00255974"/>
    <w:rsid w:val="00256EC2"/>
    <w:rsid w:val="002575F6"/>
    <w:rsid w:val="00257C4B"/>
    <w:rsid w:val="00260659"/>
    <w:rsid w:val="00260849"/>
    <w:rsid w:val="00264DCF"/>
    <w:rsid w:val="00265230"/>
    <w:rsid w:val="00265BFC"/>
    <w:rsid w:val="002664CB"/>
    <w:rsid w:val="00266BA1"/>
    <w:rsid w:val="00266C95"/>
    <w:rsid w:val="00270229"/>
    <w:rsid w:val="00270DAC"/>
    <w:rsid w:val="002728C3"/>
    <w:rsid w:val="0027331D"/>
    <w:rsid w:val="002739FC"/>
    <w:rsid w:val="00273FF1"/>
    <w:rsid w:val="00274DB9"/>
    <w:rsid w:val="00275A43"/>
    <w:rsid w:val="0027695A"/>
    <w:rsid w:val="00277C89"/>
    <w:rsid w:val="00277F78"/>
    <w:rsid w:val="002800E6"/>
    <w:rsid w:val="002805DE"/>
    <w:rsid w:val="00280B22"/>
    <w:rsid w:val="00280D1A"/>
    <w:rsid w:val="00280F18"/>
    <w:rsid w:val="00282396"/>
    <w:rsid w:val="0028360F"/>
    <w:rsid w:val="00284BC4"/>
    <w:rsid w:val="00284E77"/>
    <w:rsid w:val="00284E81"/>
    <w:rsid w:val="002861A8"/>
    <w:rsid w:val="0028644E"/>
    <w:rsid w:val="0028787A"/>
    <w:rsid w:val="00287BDA"/>
    <w:rsid w:val="00290D28"/>
    <w:rsid w:val="00290FF5"/>
    <w:rsid w:val="0029260A"/>
    <w:rsid w:val="00293884"/>
    <w:rsid w:val="0029517B"/>
    <w:rsid w:val="002954E9"/>
    <w:rsid w:val="00295611"/>
    <w:rsid w:val="00297E5D"/>
    <w:rsid w:val="002A1003"/>
    <w:rsid w:val="002A123F"/>
    <w:rsid w:val="002A17A9"/>
    <w:rsid w:val="002A3C2C"/>
    <w:rsid w:val="002A555D"/>
    <w:rsid w:val="002A6035"/>
    <w:rsid w:val="002A638B"/>
    <w:rsid w:val="002A63ED"/>
    <w:rsid w:val="002A7437"/>
    <w:rsid w:val="002B0D20"/>
    <w:rsid w:val="002B1683"/>
    <w:rsid w:val="002B180F"/>
    <w:rsid w:val="002B1F25"/>
    <w:rsid w:val="002B35CD"/>
    <w:rsid w:val="002B40A7"/>
    <w:rsid w:val="002B5387"/>
    <w:rsid w:val="002B5A2B"/>
    <w:rsid w:val="002B66FF"/>
    <w:rsid w:val="002B730C"/>
    <w:rsid w:val="002C0680"/>
    <w:rsid w:val="002C0CB4"/>
    <w:rsid w:val="002C2482"/>
    <w:rsid w:val="002C32B5"/>
    <w:rsid w:val="002C3994"/>
    <w:rsid w:val="002C3D2A"/>
    <w:rsid w:val="002C42A7"/>
    <w:rsid w:val="002C51A4"/>
    <w:rsid w:val="002C5839"/>
    <w:rsid w:val="002C59C7"/>
    <w:rsid w:val="002C75C9"/>
    <w:rsid w:val="002C7D75"/>
    <w:rsid w:val="002D014B"/>
    <w:rsid w:val="002D0F47"/>
    <w:rsid w:val="002D14FE"/>
    <w:rsid w:val="002D1E9A"/>
    <w:rsid w:val="002D3913"/>
    <w:rsid w:val="002D4528"/>
    <w:rsid w:val="002D6CE9"/>
    <w:rsid w:val="002D6F8A"/>
    <w:rsid w:val="002D7FD0"/>
    <w:rsid w:val="002E25C8"/>
    <w:rsid w:val="002F08EE"/>
    <w:rsid w:val="002F1510"/>
    <w:rsid w:val="002F1A68"/>
    <w:rsid w:val="002F1AFD"/>
    <w:rsid w:val="002F1E0F"/>
    <w:rsid w:val="002F255C"/>
    <w:rsid w:val="002F4F23"/>
    <w:rsid w:val="002F50B3"/>
    <w:rsid w:val="002F711B"/>
    <w:rsid w:val="002F721D"/>
    <w:rsid w:val="002F7886"/>
    <w:rsid w:val="00301922"/>
    <w:rsid w:val="003034FF"/>
    <w:rsid w:val="00305550"/>
    <w:rsid w:val="00305D52"/>
    <w:rsid w:val="003077D2"/>
    <w:rsid w:val="00310FC1"/>
    <w:rsid w:val="0031141D"/>
    <w:rsid w:val="00311DAD"/>
    <w:rsid w:val="0031373E"/>
    <w:rsid w:val="003137E4"/>
    <w:rsid w:val="00314F50"/>
    <w:rsid w:val="00315769"/>
    <w:rsid w:val="00315B2B"/>
    <w:rsid w:val="00315C6B"/>
    <w:rsid w:val="00315DB2"/>
    <w:rsid w:val="00315F33"/>
    <w:rsid w:val="0031666C"/>
    <w:rsid w:val="00317E11"/>
    <w:rsid w:val="00320AFF"/>
    <w:rsid w:val="0032217B"/>
    <w:rsid w:val="00323591"/>
    <w:rsid w:val="00323FCF"/>
    <w:rsid w:val="003264C1"/>
    <w:rsid w:val="0032653D"/>
    <w:rsid w:val="00327B2C"/>
    <w:rsid w:val="00330CA0"/>
    <w:rsid w:val="0033151A"/>
    <w:rsid w:val="00331653"/>
    <w:rsid w:val="003317F7"/>
    <w:rsid w:val="00332115"/>
    <w:rsid w:val="003347DE"/>
    <w:rsid w:val="003351F3"/>
    <w:rsid w:val="0033602C"/>
    <w:rsid w:val="00336461"/>
    <w:rsid w:val="00336485"/>
    <w:rsid w:val="00336B58"/>
    <w:rsid w:val="00336BD8"/>
    <w:rsid w:val="00337738"/>
    <w:rsid w:val="00337DB1"/>
    <w:rsid w:val="003418EB"/>
    <w:rsid w:val="00341D8F"/>
    <w:rsid w:val="00341F73"/>
    <w:rsid w:val="00342D07"/>
    <w:rsid w:val="0034629C"/>
    <w:rsid w:val="00355691"/>
    <w:rsid w:val="003565E6"/>
    <w:rsid w:val="003575DC"/>
    <w:rsid w:val="00357675"/>
    <w:rsid w:val="00360083"/>
    <w:rsid w:val="0036083E"/>
    <w:rsid w:val="00360A63"/>
    <w:rsid w:val="00363DE9"/>
    <w:rsid w:val="00364D79"/>
    <w:rsid w:val="003657B5"/>
    <w:rsid w:val="00365F37"/>
    <w:rsid w:val="00367393"/>
    <w:rsid w:val="00371B62"/>
    <w:rsid w:val="00372828"/>
    <w:rsid w:val="00374F5D"/>
    <w:rsid w:val="00380428"/>
    <w:rsid w:val="0038077E"/>
    <w:rsid w:val="00380C07"/>
    <w:rsid w:val="00380E84"/>
    <w:rsid w:val="00381957"/>
    <w:rsid w:val="00381DE1"/>
    <w:rsid w:val="00383EF0"/>
    <w:rsid w:val="00384EF1"/>
    <w:rsid w:val="00385BFF"/>
    <w:rsid w:val="003905F2"/>
    <w:rsid w:val="00390816"/>
    <w:rsid w:val="00390C2C"/>
    <w:rsid w:val="00390E2B"/>
    <w:rsid w:val="00390F57"/>
    <w:rsid w:val="00391867"/>
    <w:rsid w:val="00393247"/>
    <w:rsid w:val="00394D1B"/>
    <w:rsid w:val="00395756"/>
    <w:rsid w:val="00396E53"/>
    <w:rsid w:val="00397637"/>
    <w:rsid w:val="003A187A"/>
    <w:rsid w:val="003A1D5F"/>
    <w:rsid w:val="003A3A10"/>
    <w:rsid w:val="003A3D31"/>
    <w:rsid w:val="003A571B"/>
    <w:rsid w:val="003A59F9"/>
    <w:rsid w:val="003A6B9F"/>
    <w:rsid w:val="003A6E3E"/>
    <w:rsid w:val="003B6BD8"/>
    <w:rsid w:val="003B735C"/>
    <w:rsid w:val="003C0517"/>
    <w:rsid w:val="003C0826"/>
    <w:rsid w:val="003C11DD"/>
    <w:rsid w:val="003C1547"/>
    <w:rsid w:val="003C335A"/>
    <w:rsid w:val="003C6E44"/>
    <w:rsid w:val="003D1A54"/>
    <w:rsid w:val="003D5650"/>
    <w:rsid w:val="003E0192"/>
    <w:rsid w:val="003E0D45"/>
    <w:rsid w:val="003E0F9E"/>
    <w:rsid w:val="003E14DB"/>
    <w:rsid w:val="003E19EA"/>
    <w:rsid w:val="003E2D60"/>
    <w:rsid w:val="003E3724"/>
    <w:rsid w:val="003E4F29"/>
    <w:rsid w:val="003E5CB4"/>
    <w:rsid w:val="003E62A9"/>
    <w:rsid w:val="003E6512"/>
    <w:rsid w:val="003F2188"/>
    <w:rsid w:val="003F3F2B"/>
    <w:rsid w:val="003F43C6"/>
    <w:rsid w:val="003F48AA"/>
    <w:rsid w:val="003F5BF7"/>
    <w:rsid w:val="003F5C68"/>
    <w:rsid w:val="003F6EE2"/>
    <w:rsid w:val="004008A5"/>
    <w:rsid w:val="00402599"/>
    <w:rsid w:val="0040372C"/>
    <w:rsid w:val="00404824"/>
    <w:rsid w:val="0040531C"/>
    <w:rsid w:val="0040626E"/>
    <w:rsid w:val="00406646"/>
    <w:rsid w:val="004071E7"/>
    <w:rsid w:val="00410415"/>
    <w:rsid w:val="00411EEE"/>
    <w:rsid w:val="00412E29"/>
    <w:rsid w:val="00414378"/>
    <w:rsid w:val="00416C2F"/>
    <w:rsid w:val="00416DC2"/>
    <w:rsid w:val="004175A5"/>
    <w:rsid w:val="004202EA"/>
    <w:rsid w:val="004246CB"/>
    <w:rsid w:val="0042574A"/>
    <w:rsid w:val="00425C55"/>
    <w:rsid w:val="0042686D"/>
    <w:rsid w:val="0042784A"/>
    <w:rsid w:val="00432850"/>
    <w:rsid w:val="00432FF4"/>
    <w:rsid w:val="00433D3C"/>
    <w:rsid w:val="00435BD1"/>
    <w:rsid w:val="00435C2A"/>
    <w:rsid w:val="00437C9E"/>
    <w:rsid w:val="00437D1D"/>
    <w:rsid w:val="0044102C"/>
    <w:rsid w:val="00441769"/>
    <w:rsid w:val="0044258D"/>
    <w:rsid w:val="00443505"/>
    <w:rsid w:val="00444D09"/>
    <w:rsid w:val="00445ADB"/>
    <w:rsid w:val="00446BDF"/>
    <w:rsid w:val="004475A7"/>
    <w:rsid w:val="004535E3"/>
    <w:rsid w:val="00457D48"/>
    <w:rsid w:val="00460C54"/>
    <w:rsid w:val="004620E7"/>
    <w:rsid w:val="00464887"/>
    <w:rsid w:val="00466884"/>
    <w:rsid w:val="00467C6B"/>
    <w:rsid w:val="00467FC8"/>
    <w:rsid w:val="004733B5"/>
    <w:rsid w:val="00474979"/>
    <w:rsid w:val="004800B2"/>
    <w:rsid w:val="00481383"/>
    <w:rsid w:val="00482572"/>
    <w:rsid w:val="004831AE"/>
    <w:rsid w:val="00483BE8"/>
    <w:rsid w:val="00484AFA"/>
    <w:rsid w:val="0048630B"/>
    <w:rsid w:val="00486882"/>
    <w:rsid w:val="004907C7"/>
    <w:rsid w:val="004912E1"/>
    <w:rsid w:val="00491A5D"/>
    <w:rsid w:val="004924F4"/>
    <w:rsid w:val="004928E6"/>
    <w:rsid w:val="00494794"/>
    <w:rsid w:val="00494ED4"/>
    <w:rsid w:val="00496E95"/>
    <w:rsid w:val="00496FCA"/>
    <w:rsid w:val="00497608"/>
    <w:rsid w:val="00497EA3"/>
    <w:rsid w:val="004A07E1"/>
    <w:rsid w:val="004A2173"/>
    <w:rsid w:val="004A319A"/>
    <w:rsid w:val="004A35B2"/>
    <w:rsid w:val="004A3879"/>
    <w:rsid w:val="004A494D"/>
    <w:rsid w:val="004A4A90"/>
    <w:rsid w:val="004B0A67"/>
    <w:rsid w:val="004B0F0E"/>
    <w:rsid w:val="004B28C6"/>
    <w:rsid w:val="004B2CF1"/>
    <w:rsid w:val="004B3060"/>
    <w:rsid w:val="004B4943"/>
    <w:rsid w:val="004B5224"/>
    <w:rsid w:val="004B5B01"/>
    <w:rsid w:val="004B5E04"/>
    <w:rsid w:val="004B7536"/>
    <w:rsid w:val="004C258D"/>
    <w:rsid w:val="004C46DA"/>
    <w:rsid w:val="004C6874"/>
    <w:rsid w:val="004C79B8"/>
    <w:rsid w:val="004C7F85"/>
    <w:rsid w:val="004D0BCE"/>
    <w:rsid w:val="004D10D3"/>
    <w:rsid w:val="004D13B6"/>
    <w:rsid w:val="004D3156"/>
    <w:rsid w:val="004D4263"/>
    <w:rsid w:val="004D6153"/>
    <w:rsid w:val="004D661F"/>
    <w:rsid w:val="004E1D09"/>
    <w:rsid w:val="004E2415"/>
    <w:rsid w:val="004E26E4"/>
    <w:rsid w:val="004E2E0E"/>
    <w:rsid w:val="004E38AF"/>
    <w:rsid w:val="004E4993"/>
    <w:rsid w:val="004E49BC"/>
    <w:rsid w:val="004E774C"/>
    <w:rsid w:val="004E78AF"/>
    <w:rsid w:val="004F1CF0"/>
    <w:rsid w:val="00500812"/>
    <w:rsid w:val="00501B3C"/>
    <w:rsid w:val="00502BD4"/>
    <w:rsid w:val="00503D64"/>
    <w:rsid w:val="00504762"/>
    <w:rsid w:val="00504935"/>
    <w:rsid w:val="00505A76"/>
    <w:rsid w:val="0050669A"/>
    <w:rsid w:val="0050670C"/>
    <w:rsid w:val="00510B26"/>
    <w:rsid w:val="00511A2F"/>
    <w:rsid w:val="0051228C"/>
    <w:rsid w:val="005158A1"/>
    <w:rsid w:val="00516DDA"/>
    <w:rsid w:val="005178B3"/>
    <w:rsid w:val="00520924"/>
    <w:rsid w:val="0052282A"/>
    <w:rsid w:val="00523593"/>
    <w:rsid w:val="00524E38"/>
    <w:rsid w:val="00526660"/>
    <w:rsid w:val="00530E05"/>
    <w:rsid w:val="0053110C"/>
    <w:rsid w:val="00531531"/>
    <w:rsid w:val="00532821"/>
    <w:rsid w:val="005361B4"/>
    <w:rsid w:val="00537E73"/>
    <w:rsid w:val="0054037B"/>
    <w:rsid w:val="00541508"/>
    <w:rsid w:val="00541C17"/>
    <w:rsid w:val="00544ABC"/>
    <w:rsid w:val="00545ECD"/>
    <w:rsid w:val="0055018E"/>
    <w:rsid w:val="00551426"/>
    <w:rsid w:val="005548D9"/>
    <w:rsid w:val="00554A74"/>
    <w:rsid w:val="00555645"/>
    <w:rsid w:val="00555958"/>
    <w:rsid w:val="0055695D"/>
    <w:rsid w:val="005602AA"/>
    <w:rsid w:val="00561EB9"/>
    <w:rsid w:val="00562450"/>
    <w:rsid w:val="00562487"/>
    <w:rsid w:val="00564547"/>
    <w:rsid w:val="00564D9D"/>
    <w:rsid w:val="00570C5E"/>
    <w:rsid w:val="00570FD0"/>
    <w:rsid w:val="00571480"/>
    <w:rsid w:val="00575618"/>
    <w:rsid w:val="0057599B"/>
    <w:rsid w:val="00576265"/>
    <w:rsid w:val="0057757E"/>
    <w:rsid w:val="005824E5"/>
    <w:rsid w:val="00584CA5"/>
    <w:rsid w:val="0058560C"/>
    <w:rsid w:val="00585776"/>
    <w:rsid w:val="00586909"/>
    <w:rsid w:val="00586C22"/>
    <w:rsid w:val="00587FEC"/>
    <w:rsid w:val="0059068E"/>
    <w:rsid w:val="005914F1"/>
    <w:rsid w:val="005924F4"/>
    <w:rsid w:val="005927FF"/>
    <w:rsid w:val="00593936"/>
    <w:rsid w:val="00593DC1"/>
    <w:rsid w:val="00594C6E"/>
    <w:rsid w:val="00595AED"/>
    <w:rsid w:val="00595F7C"/>
    <w:rsid w:val="00596D76"/>
    <w:rsid w:val="00596DFF"/>
    <w:rsid w:val="005A0353"/>
    <w:rsid w:val="005A218A"/>
    <w:rsid w:val="005A2522"/>
    <w:rsid w:val="005A2F4C"/>
    <w:rsid w:val="005A44B4"/>
    <w:rsid w:val="005A4C0F"/>
    <w:rsid w:val="005A627D"/>
    <w:rsid w:val="005A639E"/>
    <w:rsid w:val="005A6ADF"/>
    <w:rsid w:val="005A72C0"/>
    <w:rsid w:val="005A736B"/>
    <w:rsid w:val="005A7988"/>
    <w:rsid w:val="005B0618"/>
    <w:rsid w:val="005B2BE9"/>
    <w:rsid w:val="005B3C7C"/>
    <w:rsid w:val="005B66F0"/>
    <w:rsid w:val="005C14E9"/>
    <w:rsid w:val="005C1E1C"/>
    <w:rsid w:val="005C27EA"/>
    <w:rsid w:val="005C3366"/>
    <w:rsid w:val="005C35F8"/>
    <w:rsid w:val="005C4474"/>
    <w:rsid w:val="005C6EB8"/>
    <w:rsid w:val="005C70D3"/>
    <w:rsid w:val="005C778B"/>
    <w:rsid w:val="005C7D64"/>
    <w:rsid w:val="005C7F1B"/>
    <w:rsid w:val="005D4387"/>
    <w:rsid w:val="005D47B1"/>
    <w:rsid w:val="005D48D7"/>
    <w:rsid w:val="005D4BDC"/>
    <w:rsid w:val="005D5809"/>
    <w:rsid w:val="005D5B45"/>
    <w:rsid w:val="005E1C7B"/>
    <w:rsid w:val="005E2935"/>
    <w:rsid w:val="005E2FBD"/>
    <w:rsid w:val="005E4681"/>
    <w:rsid w:val="005E5847"/>
    <w:rsid w:val="005F0F58"/>
    <w:rsid w:val="005F15BD"/>
    <w:rsid w:val="005F5016"/>
    <w:rsid w:val="005F6353"/>
    <w:rsid w:val="0060007F"/>
    <w:rsid w:val="00600BA6"/>
    <w:rsid w:val="00601F2B"/>
    <w:rsid w:val="00603214"/>
    <w:rsid w:val="0060489F"/>
    <w:rsid w:val="00605B05"/>
    <w:rsid w:val="0060600D"/>
    <w:rsid w:val="00606EE6"/>
    <w:rsid w:val="00607579"/>
    <w:rsid w:val="00607DD5"/>
    <w:rsid w:val="00610C43"/>
    <w:rsid w:val="0061103D"/>
    <w:rsid w:val="00611149"/>
    <w:rsid w:val="00611553"/>
    <w:rsid w:val="00611971"/>
    <w:rsid w:val="00611C8F"/>
    <w:rsid w:val="006144F4"/>
    <w:rsid w:val="00614852"/>
    <w:rsid w:val="00615184"/>
    <w:rsid w:val="00620820"/>
    <w:rsid w:val="00620F21"/>
    <w:rsid w:val="00621731"/>
    <w:rsid w:val="006229EA"/>
    <w:rsid w:val="00623179"/>
    <w:rsid w:val="00623BDA"/>
    <w:rsid w:val="0062681B"/>
    <w:rsid w:val="00630ACB"/>
    <w:rsid w:val="00632CEE"/>
    <w:rsid w:val="006366D2"/>
    <w:rsid w:val="00637466"/>
    <w:rsid w:val="006421C8"/>
    <w:rsid w:val="0064304D"/>
    <w:rsid w:val="00643085"/>
    <w:rsid w:val="00643A38"/>
    <w:rsid w:val="00643A95"/>
    <w:rsid w:val="0064497E"/>
    <w:rsid w:val="00644E1E"/>
    <w:rsid w:val="0064583B"/>
    <w:rsid w:val="006470FC"/>
    <w:rsid w:val="00647C7C"/>
    <w:rsid w:val="0065170B"/>
    <w:rsid w:val="006527A6"/>
    <w:rsid w:val="00652EB9"/>
    <w:rsid w:val="00653D20"/>
    <w:rsid w:val="006540B0"/>
    <w:rsid w:val="0065507A"/>
    <w:rsid w:val="006577A9"/>
    <w:rsid w:val="00657E2F"/>
    <w:rsid w:val="00657EF2"/>
    <w:rsid w:val="0066117C"/>
    <w:rsid w:val="00661B46"/>
    <w:rsid w:val="006626AB"/>
    <w:rsid w:val="00662791"/>
    <w:rsid w:val="00663580"/>
    <w:rsid w:val="00666B2A"/>
    <w:rsid w:val="00666F88"/>
    <w:rsid w:val="00673AD4"/>
    <w:rsid w:val="00673C91"/>
    <w:rsid w:val="00673D11"/>
    <w:rsid w:val="006749F6"/>
    <w:rsid w:val="00675234"/>
    <w:rsid w:val="00676E09"/>
    <w:rsid w:val="006801CA"/>
    <w:rsid w:val="00680A77"/>
    <w:rsid w:val="0068104F"/>
    <w:rsid w:val="0068346E"/>
    <w:rsid w:val="0068479F"/>
    <w:rsid w:val="0068521D"/>
    <w:rsid w:val="006852EB"/>
    <w:rsid w:val="0068542F"/>
    <w:rsid w:val="00687838"/>
    <w:rsid w:val="00692895"/>
    <w:rsid w:val="0069454E"/>
    <w:rsid w:val="006950A0"/>
    <w:rsid w:val="00695814"/>
    <w:rsid w:val="006958AA"/>
    <w:rsid w:val="00695FE3"/>
    <w:rsid w:val="00696CE4"/>
    <w:rsid w:val="006A14F0"/>
    <w:rsid w:val="006A284A"/>
    <w:rsid w:val="006A5720"/>
    <w:rsid w:val="006A5D7A"/>
    <w:rsid w:val="006A6231"/>
    <w:rsid w:val="006A6B5F"/>
    <w:rsid w:val="006A70AA"/>
    <w:rsid w:val="006B0171"/>
    <w:rsid w:val="006B0292"/>
    <w:rsid w:val="006B0F2F"/>
    <w:rsid w:val="006B2E3A"/>
    <w:rsid w:val="006B3723"/>
    <w:rsid w:val="006B4EB1"/>
    <w:rsid w:val="006B59D9"/>
    <w:rsid w:val="006B6ADC"/>
    <w:rsid w:val="006B7A74"/>
    <w:rsid w:val="006C08B3"/>
    <w:rsid w:val="006C1C19"/>
    <w:rsid w:val="006C1E63"/>
    <w:rsid w:val="006C22F2"/>
    <w:rsid w:val="006C2AEE"/>
    <w:rsid w:val="006C48F7"/>
    <w:rsid w:val="006C5070"/>
    <w:rsid w:val="006C559E"/>
    <w:rsid w:val="006C639F"/>
    <w:rsid w:val="006C6DF8"/>
    <w:rsid w:val="006C75F2"/>
    <w:rsid w:val="006D03F1"/>
    <w:rsid w:val="006D0843"/>
    <w:rsid w:val="006D1EBB"/>
    <w:rsid w:val="006D33C8"/>
    <w:rsid w:val="006D3C3C"/>
    <w:rsid w:val="006D61BE"/>
    <w:rsid w:val="006D61F1"/>
    <w:rsid w:val="006D7002"/>
    <w:rsid w:val="006D75F2"/>
    <w:rsid w:val="006E0AF0"/>
    <w:rsid w:val="006E12D3"/>
    <w:rsid w:val="006E2656"/>
    <w:rsid w:val="006E27F1"/>
    <w:rsid w:val="006E5111"/>
    <w:rsid w:val="006E52C5"/>
    <w:rsid w:val="006F095F"/>
    <w:rsid w:val="006F3A5E"/>
    <w:rsid w:val="006F5E73"/>
    <w:rsid w:val="006F7F7F"/>
    <w:rsid w:val="00700306"/>
    <w:rsid w:val="00700309"/>
    <w:rsid w:val="00701BEF"/>
    <w:rsid w:val="007040A1"/>
    <w:rsid w:val="00705ED5"/>
    <w:rsid w:val="00707BE3"/>
    <w:rsid w:val="007129A8"/>
    <w:rsid w:val="00713563"/>
    <w:rsid w:val="00715E7A"/>
    <w:rsid w:val="0071654D"/>
    <w:rsid w:val="007165A5"/>
    <w:rsid w:val="00716845"/>
    <w:rsid w:val="00720C84"/>
    <w:rsid w:val="00722E71"/>
    <w:rsid w:val="00724F83"/>
    <w:rsid w:val="007264B9"/>
    <w:rsid w:val="00726C5C"/>
    <w:rsid w:val="00730B82"/>
    <w:rsid w:val="007313B6"/>
    <w:rsid w:val="00731A82"/>
    <w:rsid w:val="00733057"/>
    <w:rsid w:val="007365D9"/>
    <w:rsid w:val="007419F4"/>
    <w:rsid w:val="00741B3F"/>
    <w:rsid w:val="00741B65"/>
    <w:rsid w:val="00742C54"/>
    <w:rsid w:val="007445E2"/>
    <w:rsid w:val="00744D7C"/>
    <w:rsid w:val="007471D2"/>
    <w:rsid w:val="00747B9E"/>
    <w:rsid w:val="00747E51"/>
    <w:rsid w:val="00750847"/>
    <w:rsid w:val="0075237B"/>
    <w:rsid w:val="007535A4"/>
    <w:rsid w:val="0075375A"/>
    <w:rsid w:val="00753A31"/>
    <w:rsid w:val="00753EB9"/>
    <w:rsid w:val="00754BAB"/>
    <w:rsid w:val="007553EC"/>
    <w:rsid w:val="00760D4A"/>
    <w:rsid w:val="00760F9A"/>
    <w:rsid w:val="0076110B"/>
    <w:rsid w:val="00762B64"/>
    <w:rsid w:val="00763FF5"/>
    <w:rsid w:val="0076430A"/>
    <w:rsid w:val="00764846"/>
    <w:rsid w:val="007653FC"/>
    <w:rsid w:val="00765A55"/>
    <w:rsid w:val="007702BF"/>
    <w:rsid w:val="0077171A"/>
    <w:rsid w:val="00772A53"/>
    <w:rsid w:val="00772CEB"/>
    <w:rsid w:val="007767A4"/>
    <w:rsid w:val="00776972"/>
    <w:rsid w:val="00780A1F"/>
    <w:rsid w:val="00781BB9"/>
    <w:rsid w:val="00782EA6"/>
    <w:rsid w:val="00783BC5"/>
    <w:rsid w:val="00785D2B"/>
    <w:rsid w:val="00786641"/>
    <w:rsid w:val="00790F74"/>
    <w:rsid w:val="00791150"/>
    <w:rsid w:val="007928B1"/>
    <w:rsid w:val="007931D3"/>
    <w:rsid w:val="00793FD1"/>
    <w:rsid w:val="007940F8"/>
    <w:rsid w:val="0079412F"/>
    <w:rsid w:val="00794B39"/>
    <w:rsid w:val="00795018"/>
    <w:rsid w:val="00795209"/>
    <w:rsid w:val="00795A5E"/>
    <w:rsid w:val="00795E2D"/>
    <w:rsid w:val="007969E9"/>
    <w:rsid w:val="00796D35"/>
    <w:rsid w:val="00797549"/>
    <w:rsid w:val="007A0706"/>
    <w:rsid w:val="007A1490"/>
    <w:rsid w:val="007A14A2"/>
    <w:rsid w:val="007A25AE"/>
    <w:rsid w:val="007A4450"/>
    <w:rsid w:val="007A5AF9"/>
    <w:rsid w:val="007A6B52"/>
    <w:rsid w:val="007A737C"/>
    <w:rsid w:val="007A7C99"/>
    <w:rsid w:val="007B01EE"/>
    <w:rsid w:val="007B099D"/>
    <w:rsid w:val="007B253D"/>
    <w:rsid w:val="007B25CB"/>
    <w:rsid w:val="007B2859"/>
    <w:rsid w:val="007B34AF"/>
    <w:rsid w:val="007B357E"/>
    <w:rsid w:val="007B3C40"/>
    <w:rsid w:val="007B3E3D"/>
    <w:rsid w:val="007B4C96"/>
    <w:rsid w:val="007B5AFE"/>
    <w:rsid w:val="007B6BD2"/>
    <w:rsid w:val="007C0D08"/>
    <w:rsid w:val="007C3628"/>
    <w:rsid w:val="007C36C0"/>
    <w:rsid w:val="007C4595"/>
    <w:rsid w:val="007C4BFC"/>
    <w:rsid w:val="007C68C7"/>
    <w:rsid w:val="007C6FD7"/>
    <w:rsid w:val="007D3247"/>
    <w:rsid w:val="007D3806"/>
    <w:rsid w:val="007D5524"/>
    <w:rsid w:val="007D7E2F"/>
    <w:rsid w:val="007E0215"/>
    <w:rsid w:val="007E1ACC"/>
    <w:rsid w:val="007E215B"/>
    <w:rsid w:val="007E23AA"/>
    <w:rsid w:val="007E3B82"/>
    <w:rsid w:val="007E43CD"/>
    <w:rsid w:val="007E6657"/>
    <w:rsid w:val="007E6B44"/>
    <w:rsid w:val="007F0293"/>
    <w:rsid w:val="007F0EA2"/>
    <w:rsid w:val="007F164B"/>
    <w:rsid w:val="007F2A0F"/>
    <w:rsid w:val="007F31AD"/>
    <w:rsid w:val="007F45C6"/>
    <w:rsid w:val="007F4BA5"/>
    <w:rsid w:val="007F53DF"/>
    <w:rsid w:val="007F6AFF"/>
    <w:rsid w:val="007F7678"/>
    <w:rsid w:val="008002F0"/>
    <w:rsid w:val="008027F5"/>
    <w:rsid w:val="00804BB6"/>
    <w:rsid w:val="0080505E"/>
    <w:rsid w:val="00805315"/>
    <w:rsid w:val="008058BE"/>
    <w:rsid w:val="00806C4A"/>
    <w:rsid w:val="008073F3"/>
    <w:rsid w:val="00807B50"/>
    <w:rsid w:val="0081007C"/>
    <w:rsid w:val="008102D2"/>
    <w:rsid w:val="0081082A"/>
    <w:rsid w:val="00812E38"/>
    <w:rsid w:val="00813033"/>
    <w:rsid w:val="00813874"/>
    <w:rsid w:val="00820150"/>
    <w:rsid w:val="008203C8"/>
    <w:rsid w:val="008207E1"/>
    <w:rsid w:val="00821450"/>
    <w:rsid w:val="00824D32"/>
    <w:rsid w:val="00830DF1"/>
    <w:rsid w:val="008315B6"/>
    <w:rsid w:val="0083169B"/>
    <w:rsid w:val="00834990"/>
    <w:rsid w:val="00835B4A"/>
    <w:rsid w:val="008360FB"/>
    <w:rsid w:val="0083784F"/>
    <w:rsid w:val="00841D07"/>
    <w:rsid w:val="00843D44"/>
    <w:rsid w:val="00845770"/>
    <w:rsid w:val="00847362"/>
    <w:rsid w:val="008479B3"/>
    <w:rsid w:val="008505A2"/>
    <w:rsid w:val="00851C3D"/>
    <w:rsid w:val="008526AE"/>
    <w:rsid w:val="008527FB"/>
    <w:rsid w:val="00853B41"/>
    <w:rsid w:val="00853C83"/>
    <w:rsid w:val="00855B93"/>
    <w:rsid w:val="0085632A"/>
    <w:rsid w:val="00856375"/>
    <w:rsid w:val="00856892"/>
    <w:rsid w:val="00861FA3"/>
    <w:rsid w:val="008641C7"/>
    <w:rsid w:val="00864A74"/>
    <w:rsid w:val="00865B4A"/>
    <w:rsid w:val="00866376"/>
    <w:rsid w:val="00870546"/>
    <w:rsid w:val="008719EF"/>
    <w:rsid w:val="00871E98"/>
    <w:rsid w:val="00871FEC"/>
    <w:rsid w:val="00872C8A"/>
    <w:rsid w:val="00873567"/>
    <w:rsid w:val="00875129"/>
    <w:rsid w:val="008752C4"/>
    <w:rsid w:val="008758B7"/>
    <w:rsid w:val="00875AA9"/>
    <w:rsid w:val="00881D90"/>
    <w:rsid w:val="008822E4"/>
    <w:rsid w:val="0088511F"/>
    <w:rsid w:val="00885ACF"/>
    <w:rsid w:val="00885DED"/>
    <w:rsid w:val="00891602"/>
    <w:rsid w:val="00893FF3"/>
    <w:rsid w:val="00894B57"/>
    <w:rsid w:val="008A06DF"/>
    <w:rsid w:val="008A137E"/>
    <w:rsid w:val="008A1773"/>
    <w:rsid w:val="008A257A"/>
    <w:rsid w:val="008A3FF8"/>
    <w:rsid w:val="008A43BC"/>
    <w:rsid w:val="008A4775"/>
    <w:rsid w:val="008A4BBE"/>
    <w:rsid w:val="008A4D00"/>
    <w:rsid w:val="008A67F9"/>
    <w:rsid w:val="008A78D2"/>
    <w:rsid w:val="008A7A0B"/>
    <w:rsid w:val="008B0CBA"/>
    <w:rsid w:val="008B32F4"/>
    <w:rsid w:val="008B6259"/>
    <w:rsid w:val="008C23F8"/>
    <w:rsid w:val="008C6712"/>
    <w:rsid w:val="008D1F78"/>
    <w:rsid w:val="008D2FC3"/>
    <w:rsid w:val="008D3566"/>
    <w:rsid w:val="008D3A78"/>
    <w:rsid w:val="008D4433"/>
    <w:rsid w:val="008D62EA"/>
    <w:rsid w:val="008E1DF7"/>
    <w:rsid w:val="008E4198"/>
    <w:rsid w:val="008E4B7F"/>
    <w:rsid w:val="008E4C83"/>
    <w:rsid w:val="008E5D96"/>
    <w:rsid w:val="008E5E81"/>
    <w:rsid w:val="008E68C5"/>
    <w:rsid w:val="008F0164"/>
    <w:rsid w:val="008F143F"/>
    <w:rsid w:val="008F29BB"/>
    <w:rsid w:val="008F4A26"/>
    <w:rsid w:val="008F51D7"/>
    <w:rsid w:val="008F5898"/>
    <w:rsid w:val="008F6A8F"/>
    <w:rsid w:val="008F7423"/>
    <w:rsid w:val="008F7589"/>
    <w:rsid w:val="0090109F"/>
    <w:rsid w:val="009015B0"/>
    <w:rsid w:val="00901AAD"/>
    <w:rsid w:val="00901B6C"/>
    <w:rsid w:val="00901B89"/>
    <w:rsid w:val="009048CA"/>
    <w:rsid w:val="0090601A"/>
    <w:rsid w:val="009062FF"/>
    <w:rsid w:val="009072E5"/>
    <w:rsid w:val="0091352D"/>
    <w:rsid w:val="009135BD"/>
    <w:rsid w:val="00913DF4"/>
    <w:rsid w:val="00914CF3"/>
    <w:rsid w:val="009153E6"/>
    <w:rsid w:val="00915C8E"/>
    <w:rsid w:val="00917F2D"/>
    <w:rsid w:val="009202A6"/>
    <w:rsid w:val="00920E53"/>
    <w:rsid w:val="00923992"/>
    <w:rsid w:val="00925C23"/>
    <w:rsid w:val="00926409"/>
    <w:rsid w:val="009275AC"/>
    <w:rsid w:val="00931549"/>
    <w:rsid w:val="00931857"/>
    <w:rsid w:val="00933781"/>
    <w:rsid w:val="00934976"/>
    <w:rsid w:val="0093625C"/>
    <w:rsid w:val="009369A8"/>
    <w:rsid w:val="00940E93"/>
    <w:rsid w:val="00941053"/>
    <w:rsid w:val="00941424"/>
    <w:rsid w:val="00941A14"/>
    <w:rsid w:val="00943789"/>
    <w:rsid w:val="009448A6"/>
    <w:rsid w:val="009452CF"/>
    <w:rsid w:val="00945335"/>
    <w:rsid w:val="009457E1"/>
    <w:rsid w:val="009465F9"/>
    <w:rsid w:val="0094686E"/>
    <w:rsid w:val="00952674"/>
    <w:rsid w:val="0095277B"/>
    <w:rsid w:val="00953CFB"/>
    <w:rsid w:val="0095467C"/>
    <w:rsid w:val="00955233"/>
    <w:rsid w:val="00956195"/>
    <w:rsid w:val="00956685"/>
    <w:rsid w:val="009619CA"/>
    <w:rsid w:val="00962031"/>
    <w:rsid w:val="00964F4E"/>
    <w:rsid w:val="00964FB7"/>
    <w:rsid w:val="009655AB"/>
    <w:rsid w:val="00966533"/>
    <w:rsid w:val="00967119"/>
    <w:rsid w:val="009676B8"/>
    <w:rsid w:val="00970C0F"/>
    <w:rsid w:val="0097368B"/>
    <w:rsid w:val="00973B7F"/>
    <w:rsid w:val="009752C4"/>
    <w:rsid w:val="00975450"/>
    <w:rsid w:val="00975C0B"/>
    <w:rsid w:val="009809F6"/>
    <w:rsid w:val="009822D9"/>
    <w:rsid w:val="009833D4"/>
    <w:rsid w:val="009836A7"/>
    <w:rsid w:val="00984E13"/>
    <w:rsid w:val="009859D6"/>
    <w:rsid w:val="00987F35"/>
    <w:rsid w:val="0099224E"/>
    <w:rsid w:val="009924C6"/>
    <w:rsid w:val="00993C93"/>
    <w:rsid w:val="009945ED"/>
    <w:rsid w:val="00995765"/>
    <w:rsid w:val="00997066"/>
    <w:rsid w:val="00997566"/>
    <w:rsid w:val="00997CAA"/>
    <w:rsid w:val="009A1770"/>
    <w:rsid w:val="009A2B54"/>
    <w:rsid w:val="009A3AD7"/>
    <w:rsid w:val="009A5CCF"/>
    <w:rsid w:val="009A606D"/>
    <w:rsid w:val="009A624B"/>
    <w:rsid w:val="009B0684"/>
    <w:rsid w:val="009B0A0A"/>
    <w:rsid w:val="009B0FDC"/>
    <w:rsid w:val="009B1E0F"/>
    <w:rsid w:val="009B23AC"/>
    <w:rsid w:val="009B3860"/>
    <w:rsid w:val="009B3C98"/>
    <w:rsid w:val="009B3DCD"/>
    <w:rsid w:val="009B3ECF"/>
    <w:rsid w:val="009B4903"/>
    <w:rsid w:val="009B5321"/>
    <w:rsid w:val="009B6B98"/>
    <w:rsid w:val="009C097F"/>
    <w:rsid w:val="009C3375"/>
    <w:rsid w:val="009C420F"/>
    <w:rsid w:val="009C4273"/>
    <w:rsid w:val="009D1D76"/>
    <w:rsid w:val="009D2824"/>
    <w:rsid w:val="009D35EF"/>
    <w:rsid w:val="009D38E1"/>
    <w:rsid w:val="009D42FE"/>
    <w:rsid w:val="009D4AEB"/>
    <w:rsid w:val="009E0B24"/>
    <w:rsid w:val="009E1F43"/>
    <w:rsid w:val="009E2487"/>
    <w:rsid w:val="009E334F"/>
    <w:rsid w:val="009E6069"/>
    <w:rsid w:val="009E6304"/>
    <w:rsid w:val="009F4530"/>
    <w:rsid w:val="00A01187"/>
    <w:rsid w:val="00A01BEB"/>
    <w:rsid w:val="00A02AA4"/>
    <w:rsid w:val="00A036BE"/>
    <w:rsid w:val="00A06B1F"/>
    <w:rsid w:val="00A074FB"/>
    <w:rsid w:val="00A10329"/>
    <w:rsid w:val="00A10A47"/>
    <w:rsid w:val="00A14F86"/>
    <w:rsid w:val="00A1605D"/>
    <w:rsid w:val="00A169E1"/>
    <w:rsid w:val="00A21F16"/>
    <w:rsid w:val="00A221BF"/>
    <w:rsid w:val="00A2234E"/>
    <w:rsid w:val="00A2251D"/>
    <w:rsid w:val="00A226EE"/>
    <w:rsid w:val="00A2400A"/>
    <w:rsid w:val="00A2435C"/>
    <w:rsid w:val="00A252EC"/>
    <w:rsid w:val="00A25636"/>
    <w:rsid w:val="00A25A83"/>
    <w:rsid w:val="00A26571"/>
    <w:rsid w:val="00A26B0B"/>
    <w:rsid w:val="00A26C00"/>
    <w:rsid w:val="00A26C05"/>
    <w:rsid w:val="00A31ED0"/>
    <w:rsid w:val="00A337F1"/>
    <w:rsid w:val="00A34FAB"/>
    <w:rsid w:val="00A3575E"/>
    <w:rsid w:val="00A41394"/>
    <w:rsid w:val="00A416D1"/>
    <w:rsid w:val="00A42901"/>
    <w:rsid w:val="00A42A90"/>
    <w:rsid w:val="00A44A9D"/>
    <w:rsid w:val="00A453E2"/>
    <w:rsid w:val="00A459D1"/>
    <w:rsid w:val="00A45D18"/>
    <w:rsid w:val="00A47487"/>
    <w:rsid w:val="00A50216"/>
    <w:rsid w:val="00A51046"/>
    <w:rsid w:val="00A51CEF"/>
    <w:rsid w:val="00A553D8"/>
    <w:rsid w:val="00A5583D"/>
    <w:rsid w:val="00A5698D"/>
    <w:rsid w:val="00A57FF7"/>
    <w:rsid w:val="00A6183B"/>
    <w:rsid w:val="00A62431"/>
    <w:rsid w:val="00A62B20"/>
    <w:rsid w:val="00A62FDD"/>
    <w:rsid w:val="00A6559D"/>
    <w:rsid w:val="00A66421"/>
    <w:rsid w:val="00A67D6B"/>
    <w:rsid w:val="00A67F41"/>
    <w:rsid w:val="00A7075B"/>
    <w:rsid w:val="00A7127D"/>
    <w:rsid w:val="00A72788"/>
    <w:rsid w:val="00A74480"/>
    <w:rsid w:val="00A76545"/>
    <w:rsid w:val="00A76DAE"/>
    <w:rsid w:val="00A77053"/>
    <w:rsid w:val="00A7719F"/>
    <w:rsid w:val="00A77A5B"/>
    <w:rsid w:val="00A81B09"/>
    <w:rsid w:val="00A81E9C"/>
    <w:rsid w:val="00A83D5B"/>
    <w:rsid w:val="00A851D5"/>
    <w:rsid w:val="00A8579C"/>
    <w:rsid w:val="00A8622F"/>
    <w:rsid w:val="00A86B54"/>
    <w:rsid w:val="00A87193"/>
    <w:rsid w:val="00A916D2"/>
    <w:rsid w:val="00A9375D"/>
    <w:rsid w:val="00A94601"/>
    <w:rsid w:val="00A94DC0"/>
    <w:rsid w:val="00A96B28"/>
    <w:rsid w:val="00A977EE"/>
    <w:rsid w:val="00AA1796"/>
    <w:rsid w:val="00AA2822"/>
    <w:rsid w:val="00AA3E06"/>
    <w:rsid w:val="00AA713C"/>
    <w:rsid w:val="00AB1918"/>
    <w:rsid w:val="00AB2558"/>
    <w:rsid w:val="00AB36B0"/>
    <w:rsid w:val="00AB3B56"/>
    <w:rsid w:val="00AB3DD2"/>
    <w:rsid w:val="00AB4118"/>
    <w:rsid w:val="00AB424F"/>
    <w:rsid w:val="00AB49CA"/>
    <w:rsid w:val="00AB4EB0"/>
    <w:rsid w:val="00AB50C2"/>
    <w:rsid w:val="00AB555B"/>
    <w:rsid w:val="00AB583D"/>
    <w:rsid w:val="00AB5F9C"/>
    <w:rsid w:val="00AB734C"/>
    <w:rsid w:val="00AB7526"/>
    <w:rsid w:val="00AB7A4A"/>
    <w:rsid w:val="00AC0460"/>
    <w:rsid w:val="00AC0A0E"/>
    <w:rsid w:val="00AC11A5"/>
    <w:rsid w:val="00AC4203"/>
    <w:rsid w:val="00AC4912"/>
    <w:rsid w:val="00AC4B59"/>
    <w:rsid w:val="00AC7971"/>
    <w:rsid w:val="00AD2BCB"/>
    <w:rsid w:val="00AD3FE1"/>
    <w:rsid w:val="00AD415F"/>
    <w:rsid w:val="00AD48E1"/>
    <w:rsid w:val="00AD5C7B"/>
    <w:rsid w:val="00AD644C"/>
    <w:rsid w:val="00AD6DCF"/>
    <w:rsid w:val="00AE2536"/>
    <w:rsid w:val="00AE2E42"/>
    <w:rsid w:val="00AE3BC6"/>
    <w:rsid w:val="00AE5B2B"/>
    <w:rsid w:val="00AE650A"/>
    <w:rsid w:val="00AE7FE5"/>
    <w:rsid w:val="00AF1B43"/>
    <w:rsid w:val="00AF292B"/>
    <w:rsid w:val="00AF3342"/>
    <w:rsid w:val="00AF4793"/>
    <w:rsid w:val="00AF4C67"/>
    <w:rsid w:val="00AF4E03"/>
    <w:rsid w:val="00AF4EA4"/>
    <w:rsid w:val="00AF5203"/>
    <w:rsid w:val="00AF53BB"/>
    <w:rsid w:val="00AF5B76"/>
    <w:rsid w:val="00AF63E0"/>
    <w:rsid w:val="00AF71BC"/>
    <w:rsid w:val="00AF7A10"/>
    <w:rsid w:val="00B01B17"/>
    <w:rsid w:val="00B022FC"/>
    <w:rsid w:val="00B02F1C"/>
    <w:rsid w:val="00B03A47"/>
    <w:rsid w:val="00B042BD"/>
    <w:rsid w:val="00B042C2"/>
    <w:rsid w:val="00B04344"/>
    <w:rsid w:val="00B04EB2"/>
    <w:rsid w:val="00B05E9E"/>
    <w:rsid w:val="00B06C6F"/>
    <w:rsid w:val="00B0765A"/>
    <w:rsid w:val="00B07B22"/>
    <w:rsid w:val="00B143EA"/>
    <w:rsid w:val="00B14426"/>
    <w:rsid w:val="00B149E5"/>
    <w:rsid w:val="00B15B09"/>
    <w:rsid w:val="00B17314"/>
    <w:rsid w:val="00B174EE"/>
    <w:rsid w:val="00B20215"/>
    <w:rsid w:val="00B210ED"/>
    <w:rsid w:val="00B211C8"/>
    <w:rsid w:val="00B216BC"/>
    <w:rsid w:val="00B240BA"/>
    <w:rsid w:val="00B2595E"/>
    <w:rsid w:val="00B25B88"/>
    <w:rsid w:val="00B27275"/>
    <w:rsid w:val="00B303D9"/>
    <w:rsid w:val="00B315E8"/>
    <w:rsid w:val="00B31604"/>
    <w:rsid w:val="00B316DC"/>
    <w:rsid w:val="00B318DF"/>
    <w:rsid w:val="00B31929"/>
    <w:rsid w:val="00B32D61"/>
    <w:rsid w:val="00B351D4"/>
    <w:rsid w:val="00B432E6"/>
    <w:rsid w:val="00B454CE"/>
    <w:rsid w:val="00B45D92"/>
    <w:rsid w:val="00B46C77"/>
    <w:rsid w:val="00B516C0"/>
    <w:rsid w:val="00B5535C"/>
    <w:rsid w:val="00B5611D"/>
    <w:rsid w:val="00B5647F"/>
    <w:rsid w:val="00B61963"/>
    <w:rsid w:val="00B626C1"/>
    <w:rsid w:val="00B635F0"/>
    <w:rsid w:val="00B63ED5"/>
    <w:rsid w:val="00B64371"/>
    <w:rsid w:val="00B647A0"/>
    <w:rsid w:val="00B70E96"/>
    <w:rsid w:val="00B71E71"/>
    <w:rsid w:val="00B731A9"/>
    <w:rsid w:val="00B7422F"/>
    <w:rsid w:val="00B75C33"/>
    <w:rsid w:val="00B75DC8"/>
    <w:rsid w:val="00B76407"/>
    <w:rsid w:val="00B80152"/>
    <w:rsid w:val="00B80806"/>
    <w:rsid w:val="00B83915"/>
    <w:rsid w:val="00B85558"/>
    <w:rsid w:val="00B85A9A"/>
    <w:rsid w:val="00B86A15"/>
    <w:rsid w:val="00B86E5C"/>
    <w:rsid w:val="00B86F70"/>
    <w:rsid w:val="00B873EC"/>
    <w:rsid w:val="00B9063E"/>
    <w:rsid w:val="00B91157"/>
    <w:rsid w:val="00B92870"/>
    <w:rsid w:val="00B9333F"/>
    <w:rsid w:val="00B96BC0"/>
    <w:rsid w:val="00B96EBD"/>
    <w:rsid w:val="00B97F79"/>
    <w:rsid w:val="00BA127C"/>
    <w:rsid w:val="00BA2301"/>
    <w:rsid w:val="00BA2969"/>
    <w:rsid w:val="00BA35A3"/>
    <w:rsid w:val="00BA368D"/>
    <w:rsid w:val="00BA516B"/>
    <w:rsid w:val="00BA55D5"/>
    <w:rsid w:val="00BA560C"/>
    <w:rsid w:val="00BA788B"/>
    <w:rsid w:val="00BA7DCB"/>
    <w:rsid w:val="00BB03CE"/>
    <w:rsid w:val="00BB2CE0"/>
    <w:rsid w:val="00BB4A4E"/>
    <w:rsid w:val="00BB62AC"/>
    <w:rsid w:val="00BB63F5"/>
    <w:rsid w:val="00BB72EA"/>
    <w:rsid w:val="00BB7C35"/>
    <w:rsid w:val="00BC0EA7"/>
    <w:rsid w:val="00BC21C6"/>
    <w:rsid w:val="00BC2CA2"/>
    <w:rsid w:val="00BC3028"/>
    <w:rsid w:val="00BC3455"/>
    <w:rsid w:val="00BC35EA"/>
    <w:rsid w:val="00BC5FE2"/>
    <w:rsid w:val="00BC65F3"/>
    <w:rsid w:val="00BD10A4"/>
    <w:rsid w:val="00BD1AB7"/>
    <w:rsid w:val="00BD28F1"/>
    <w:rsid w:val="00BD42AB"/>
    <w:rsid w:val="00BD66FD"/>
    <w:rsid w:val="00BD709E"/>
    <w:rsid w:val="00BE0177"/>
    <w:rsid w:val="00BE26A6"/>
    <w:rsid w:val="00BE2804"/>
    <w:rsid w:val="00BE2DF6"/>
    <w:rsid w:val="00BE3237"/>
    <w:rsid w:val="00BE47EE"/>
    <w:rsid w:val="00BE6082"/>
    <w:rsid w:val="00BE7645"/>
    <w:rsid w:val="00BF155D"/>
    <w:rsid w:val="00BF3BD1"/>
    <w:rsid w:val="00BF4138"/>
    <w:rsid w:val="00BF6342"/>
    <w:rsid w:val="00BF7A2D"/>
    <w:rsid w:val="00BF7DC5"/>
    <w:rsid w:val="00C01A62"/>
    <w:rsid w:val="00C06DCC"/>
    <w:rsid w:val="00C070F7"/>
    <w:rsid w:val="00C108A3"/>
    <w:rsid w:val="00C11570"/>
    <w:rsid w:val="00C11930"/>
    <w:rsid w:val="00C1419A"/>
    <w:rsid w:val="00C15DE7"/>
    <w:rsid w:val="00C17F62"/>
    <w:rsid w:val="00C23DF8"/>
    <w:rsid w:val="00C24239"/>
    <w:rsid w:val="00C25B8D"/>
    <w:rsid w:val="00C27644"/>
    <w:rsid w:val="00C2769D"/>
    <w:rsid w:val="00C32769"/>
    <w:rsid w:val="00C3322D"/>
    <w:rsid w:val="00C3401B"/>
    <w:rsid w:val="00C34222"/>
    <w:rsid w:val="00C34718"/>
    <w:rsid w:val="00C34985"/>
    <w:rsid w:val="00C35843"/>
    <w:rsid w:val="00C36EDC"/>
    <w:rsid w:val="00C371F3"/>
    <w:rsid w:val="00C3721D"/>
    <w:rsid w:val="00C37D1A"/>
    <w:rsid w:val="00C420B0"/>
    <w:rsid w:val="00C43AE7"/>
    <w:rsid w:val="00C43F6E"/>
    <w:rsid w:val="00C46ABD"/>
    <w:rsid w:val="00C50A49"/>
    <w:rsid w:val="00C51847"/>
    <w:rsid w:val="00C51DEF"/>
    <w:rsid w:val="00C5287E"/>
    <w:rsid w:val="00C53401"/>
    <w:rsid w:val="00C545E5"/>
    <w:rsid w:val="00C54DB1"/>
    <w:rsid w:val="00C56378"/>
    <w:rsid w:val="00C56D0F"/>
    <w:rsid w:val="00C57489"/>
    <w:rsid w:val="00C60A0A"/>
    <w:rsid w:val="00C65AF5"/>
    <w:rsid w:val="00C6663D"/>
    <w:rsid w:val="00C66922"/>
    <w:rsid w:val="00C66E40"/>
    <w:rsid w:val="00C70638"/>
    <w:rsid w:val="00C71D59"/>
    <w:rsid w:val="00C720EC"/>
    <w:rsid w:val="00C734DF"/>
    <w:rsid w:val="00C738E4"/>
    <w:rsid w:val="00C7435B"/>
    <w:rsid w:val="00C744A5"/>
    <w:rsid w:val="00C74590"/>
    <w:rsid w:val="00C74ED6"/>
    <w:rsid w:val="00C75A0C"/>
    <w:rsid w:val="00C77E8D"/>
    <w:rsid w:val="00C80B0D"/>
    <w:rsid w:val="00C824D4"/>
    <w:rsid w:val="00C91FC9"/>
    <w:rsid w:val="00C95213"/>
    <w:rsid w:val="00C95FFB"/>
    <w:rsid w:val="00C972C0"/>
    <w:rsid w:val="00C97661"/>
    <w:rsid w:val="00CA1454"/>
    <w:rsid w:val="00CA206F"/>
    <w:rsid w:val="00CA2792"/>
    <w:rsid w:val="00CA41A1"/>
    <w:rsid w:val="00CB2598"/>
    <w:rsid w:val="00CB3628"/>
    <w:rsid w:val="00CB4278"/>
    <w:rsid w:val="00CB566D"/>
    <w:rsid w:val="00CB5EB3"/>
    <w:rsid w:val="00CB748B"/>
    <w:rsid w:val="00CB75C5"/>
    <w:rsid w:val="00CC04AB"/>
    <w:rsid w:val="00CC1ADD"/>
    <w:rsid w:val="00CC5B2E"/>
    <w:rsid w:val="00CC7521"/>
    <w:rsid w:val="00CD1C11"/>
    <w:rsid w:val="00CD2FE7"/>
    <w:rsid w:val="00CD416A"/>
    <w:rsid w:val="00CD581B"/>
    <w:rsid w:val="00CD71A3"/>
    <w:rsid w:val="00CD764B"/>
    <w:rsid w:val="00CD7EBA"/>
    <w:rsid w:val="00CE1835"/>
    <w:rsid w:val="00CE1979"/>
    <w:rsid w:val="00CE33C5"/>
    <w:rsid w:val="00CE4CF1"/>
    <w:rsid w:val="00CE628A"/>
    <w:rsid w:val="00CE6642"/>
    <w:rsid w:val="00CE7CEC"/>
    <w:rsid w:val="00CF02B0"/>
    <w:rsid w:val="00CF0833"/>
    <w:rsid w:val="00CF11E6"/>
    <w:rsid w:val="00CF1FCE"/>
    <w:rsid w:val="00CF2D9C"/>
    <w:rsid w:val="00CF3A9C"/>
    <w:rsid w:val="00CF5209"/>
    <w:rsid w:val="00CF6620"/>
    <w:rsid w:val="00CF7191"/>
    <w:rsid w:val="00CF71AA"/>
    <w:rsid w:val="00D00153"/>
    <w:rsid w:val="00D0133D"/>
    <w:rsid w:val="00D01B67"/>
    <w:rsid w:val="00D024B9"/>
    <w:rsid w:val="00D036D8"/>
    <w:rsid w:val="00D05312"/>
    <w:rsid w:val="00D06219"/>
    <w:rsid w:val="00D063E0"/>
    <w:rsid w:val="00D10575"/>
    <w:rsid w:val="00D113E3"/>
    <w:rsid w:val="00D11C78"/>
    <w:rsid w:val="00D122ED"/>
    <w:rsid w:val="00D12C1B"/>
    <w:rsid w:val="00D134CC"/>
    <w:rsid w:val="00D1357B"/>
    <w:rsid w:val="00D13690"/>
    <w:rsid w:val="00D161F3"/>
    <w:rsid w:val="00D16AF9"/>
    <w:rsid w:val="00D16C5E"/>
    <w:rsid w:val="00D2219A"/>
    <w:rsid w:val="00D236DC"/>
    <w:rsid w:val="00D23922"/>
    <w:rsid w:val="00D24581"/>
    <w:rsid w:val="00D245CC"/>
    <w:rsid w:val="00D2484B"/>
    <w:rsid w:val="00D24E6A"/>
    <w:rsid w:val="00D257A3"/>
    <w:rsid w:val="00D26247"/>
    <w:rsid w:val="00D268F5"/>
    <w:rsid w:val="00D30910"/>
    <w:rsid w:val="00D31C5B"/>
    <w:rsid w:val="00D3234D"/>
    <w:rsid w:val="00D32DD6"/>
    <w:rsid w:val="00D33553"/>
    <w:rsid w:val="00D34946"/>
    <w:rsid w:val="00D40258"/>
    <w:rsid w:val="00D42148"/>
    <w:rsid w:val="00D44C58"/>
    <w:rsid w:val="00D505E4"/>
    <w:rsid w:val="00D52A14"/>
    <w:rsid w:val="00D52BAB"/>
    <w:rsid w:val="00D55FFF"/>
    <w:rsid w:val="00D5672D"/>
    <w:rsid w:val="00D6080F"/>
    <w:rsid w:val="00D65B5C"/>
    <w:rsid w:val="00D67D79"/>
    <w:rsid w:val="00D715D0"/>
    <w:rsid w:val="00D72316"/>
    <w:rsid w:val="00D74878"/>
    <w:rsid w:val="00D767CB"/>
    <w:rsid w:val="00D8034A"/>
    <w:rsid w:val="00D8088C"/>
    <w:rsid w:val="00D82000"/>
    <w:rsid w:val="00D83816"/>
    <w:rsid w:val="00D84BBD"/>
    <w:rsid w:val="00D84E87"/>
    <w:rsid w:val="00D85EF4"/>
    <w:rsid w:val="00D86330"/>
    <w:rsid w:val="00D912BC"/>
    <w:rsid w:val="00D9184B"/>
    <w:rsid w:val="00D921C5"/>
    <w:rsid w:val="00D92744"/>
    <w:rsid w:val="00D93817"/>
    <w:rsid w:val="00D948C9"/>
    <w:rsid w:val="00D94B23"/>
    <w:rsid w:val="00D94D81"/>
    <w:rsid w:val="00D97393"/>
    <w:rsid w:val="00DA11D3"/>
    <w:rsid w:val="00DA2FBE"/>
    <w:rsid w:val="00DA41CF"/>
    <w:rsid w:val="00DA4C13"/>
    <w:rsid w:val="00DA4CBD"/>
    <w:rsid w:val="00DA50B0"/>
    <w:rsid w:val="00DA6C3F"/>
    <w:rsid w:val="00DA77D7"/>
    <w:rsid w:val="00DA7F80"/>
    <w:rsid w:val="00DB067E"/>
    <w:rsid w:val="00DB1F30"/>
    <w:rsid w:val="00DB2D40"/>
    <w:rsid w:val="00DB2E47"/>
    <w:rsid w:val="00DB35CF"/>
    <w:rsid w:val="00DB3614"/>
    <w:rsid w:val="00DC219A"/>
    <w:rsid w:val="00DC403D"/>
    <w:rsid w:val="00DC410F"/>
    <w:rsid w:val="00DC45DE"/>
    <w:rsid w:val="00DC4679"/>
    <w:rsid w:val="00DC48BA"/>
    <w:rsid w:val="00DC4A42"/>
    <w:rsid w:val="00DC5C87"/>
    <w:rsid w:val="00DC6124"/>
    <w:rsid w:val="00DC6A9B"/>
    <w:rsid w:val="00DD14BD"/>
    <w:rsid w:val="00DD377E"/>
    <w:rsid w:val="00DD4251"/>
    <w:rsid w:val="00DD42AD"/>
    <w:rsid w:val="00DD4E6C"/>
    <w:rsid w:val="00DD5A19"/>
    <w:rsid w:val="00DE2227"/>
    <w:rsid w:val="00DE286F"/>
    <w:rsid w:val="00DE33A6"/>
    <w:rsid w:val="00DE3834"/>
    <w:rsid w:val="00DE3A95"/>
    <w:rsid w:val="00DE4635"/>
    <w:rsid w:val="00DE483D"/>
    <w:rsid w:val="00DE6B95"/>
    <w:rsid w:val="00DE726B"/>
    <w:rsid w:val="00DE7643"/>
    <w:rsid w:val="00DE7C86"/>
    <w:rsid w:val="00DF0159"/>
    <w:rsid w:val="00DF01B9"/>
    <w:rsid w:val="00DF17CA"/>
    <w:rsid w:val="00DF240D"/>
    <w:rsid w:val="00DF411F"/>
    <w:rsid w:val="00DF4209"/>
    <w:rsid w:val="00DF498F"/>
    <w:rsid w:val="00E017ED"/>
    <w:rsid w:val="00E01DE9"/>
    <w:rsid w:val="00E034C9"/>
    <w:rsid w:val="00E036E8"/>
    <w:rsid w:val="00E046C4"/>
    <w:rsid w:val="00E048FC"/>
    <w:rsid w:val="00E05AA4"/>
    <w:rsid w:val="00E0737A"/>
    <w:rsid w:val="00E07564"/>
    <w:rsid w:val="00E0787D"/>
    <w:rsid w:val="00E0796E"/>
    <w:rsid w:val="00E1044D"/>
    <w:rsid w:val="00E11094"/>
    <w:rsid w:val="00E1449D"/>
    <w:rsid w:val="00E15763"/>
    <w:rsid w:val="00E15AB1"/>
    <w:rsid w:val="00E16278"/>
    <w:rsid w:val="00E2010B"/>
    <w:rsid w:val="00E210E5"/>
    <w:rsid w:val="00E23C73"/>
    <w:rsid w:val="00E2566E"/>
    <w:rsid w:val="00E25D32"/>
    <w:rsid w:val="00E27B0F"/>
    <w:rsid w:val="00E3134B"/>
    <w:rsid w:val="00E3280D"/>
    <w:rsid w:val="00E346FC"/>
    <w:rsid w:val="00E358D8"/>
    <w:rsid w:val="00E37DA7"/>
    <w:rsid w:val="00E41B0B"/>
    <w:rsid w:val="00E45FE2"/>
    <w:rsid w:val="00E467DA"/>
    <w:rsid w:val="00E46D62"/>
    <w:rsid w:val="00E4761B"/>
    <w:rsid w:val="00E5185D"/>
    <w:rsid w:val="00E534D1"/>
    <w:rsid w:val="00E53756"/>
    <w:rsid w:val="00E537A8"/>
    <w:rsid w:val="00E54E4D"/>
    <w:rsid w:val="00E55EEE"/>
    <w:rsid w:val="00E5615A"/>
    <w:rsid w:val="00E60669"/>
    <w:rsid w:val="00E62108"/>
    <w:rsid w:val="00E62861"/>
    <w:rsid w:val="00E6469E"/>
    <w:rsid w:val="00E65CBC"/>
    <w:rsid w:val="00E6744B"/>
    <w:rsid w:val="00E67861"/>
    <w:rsid w:val="00E6792F"/>
    <w:rsid w:val="00E67F26"/>
    <w:rsid w:val="00E703F7"/>
    <w:rsid w:val="00E706CA"/>
    <w:rsid w:val="00E83BB8"/>
    <w:rsid w:val="00E84140"/>
    <w:rsid w:val="00E8476F"/>
    <w:rsid w:val="00E85A17"/>
    <w:rsid w:val="00E868E5"/>
    <w:rsid w:val="00E86A19"/>
    <w:rsid w:val="00E904D6"/>
    <w:rsid w:val="00E91CEE"/>
    <w:rsid w:val="00E92B61"/>
    <w:rsid w:val="00E93C6A"/>
    <w:rsid w:val="00E95653"/>
    <w:rsid w:val="00E95668"/>
    <w:rsid w:val="00E96B37"/>
    <w:rsid w:val="00E97B6D"/>
    <w:rsid w:val="00EA0516"/>
    <w:rsid w:val="00EA0F92"/>
    <w:rsid w:val="00EA37E5"/>
    <w:rsid w:val="00EA3967"/>
    <w:rsid w:val="00EA440E"/>
    <w:rsid w:val="00EA5FD0"/>
    <w:rsid w:val="00EA6B53"/>
    <w:rsid w:val="00EA7594"/>
    <w:rsid w:val="00EB06C8"/>
    <w:rsid w:val="00EB16CF"/>
    <w:rsid w:val="00EB414F"/>
    <w:rsid w:val="00EB4EED"/>
    <w:rsid w:val="00EB531C"/>
    <w:rsid w:val="00EB532B"/>
    <w:rsid w:val="00EB601B"/>
    <w:rsid w:val="00EC0279"/>
    <w:rsid w:val="00EC0AED"/>
    <w:rsid w:val="00EC3566"/>
    <w:rsid w:val="00EC43A1"/>
    <w:rsid w:val="00EC47D2"/>
    <w:rsid w:val="00EC679A"/>
    <w:rsid w:val="00EC6BBB"/>
    <w:rsid w:val="00EC6BEA"/>
    <w:rsid w:val="00EC6DE3"/>
    <w:rsid w:val="00ED033C"/>
    <w:rsid w:val="00ED16C9"/>
    <w:rsid w:val="00ED1A52"/>
    <w:rsid w:val="00ED3DE7"/>
    <w:rsid w:val="00ED41EF"/>
    <w:rsid w:val="00ED6EBB"/>
    <w:rsid w:val="00ED7565"/>
    <w:rsid w:val="00ED78DC"/>
    <w:rsid w:val="00EE1DC8"/>
    <w:rsid w:val="00EE2E57"/>
    <w:rsid w:val="00EE3D05"/>
    <w:rsid w:val="00EE4AFA"/>
    <w:rsid w:val="00EE7A52"/>
    <w:rsid w:val="00EF1829"/>
    <w:rsid w:val="00EF1BD5"/>
    <w:rsid w:val="00EF546A"/>
    <w:rsid w:val="00EF69C3"/>
    <w:rsid w:val="00EF6A65"/>
    <w:rsid w:val="00EF6C3D"/>
    <w:rsid w:val="00EF7931"/>
    <w:rsid w:val="00EF7FEC"/>
    <w:rsid w:val="00F02BA1"/>
    <w:rsid w:val="00F0444E"/>
    <w:rsid w:val="00F04CC0"/>
    <w:rsid w:val="00F04D0C"/>
    <w:rsid w:val="00F07AD2"/>
    <w:rsid w:val="00F10021"/>
    <w:rsid w:val="00F123CB"/>
    <w:rsid w:val="00F12757"/>
    <w:rsid w:val="00F133FA"/>
    <w:rsid w:val="00F159ED"/>
    <w:rsid w:val="00F17906"/>
    <w:rsid w:val="00F17EC3"/>
    <w:rsid w:val="00F23165"/>
    <w:rsid w:val="00F234E0"/>
    <w:rsid w:val="00F23852"/>
    <w:rsid w:val="00F23F41"/>
    <w:rsid w:val="00F24D54"/>
    <w:rsid w:val="00F25E76"/>
    <w:rsid w:val="00F26834"/>
    <w:rsid w:val="00F26C1B"/>
    <w:rsid w:val="00F31552"/>
    <w:rsid w:val="00F33B01"/>
    <w:rsid w:val="00F33B63"/>
    <w:rsid w:val="00F341B7"/>
    <w:rsid w:val="00F344D9"/>
    <w:rsid w:val="00F34EDC"/>
    <w:rsid w:val="00F353D7"/>
    <w:rsid w:val="00F36A0B"/>
    <w:rsid w:val="00F411FF"/>
    <w:rsid w:val="00F417B6"/>
    <w:rsid w:val="00F41B0E"/>
    <w:rsid w:val="00F41CD7"/>
    <w:rsid w:val="00F43EDA"/>
    <w:rsid w:val="00F44E1A"/>
    <w:rsid w:val="00F47A2D"/>
    <w:rsid w:val="00F51E4F"/>
    <w:rsid w:val="00F54232"/>
    <w:rsid w:val="00F55479"/>
    <w:rsid w:val="00F56F0F"/>
    <w:rsid w:val="00F60DEB"/>
    <w:rsid w:val="00F61605"/>
    <w:rsid w:val="00F624D1"/>
    <w:rsid w:val="00F62B91"/>
    <w:rsid w:val="00F64996"/>
    <w:rsid w:val="00F67F3C"/>
    <w:rsid w:val="00F73003"/>
    <w:rsid w:val="00F73D42"/>
    <w:rsid w:val="00F73EB2"/>
    <w:rsid w:val="00F75CCA"/>
    <w:rsid w:val="00F76751"/>
    <w:rsid w:val="00F81BC4"/>
    <w:rsid w:val="00F8249C"/>
    <w:rsid w:val="00F8259A"/>
    <w:rsid w:val="00F84586"/>
    <w:rsid w:val="00F85362"/>
    <w:rsid w:val="00F85418"/>
    <w:rsid w:val="00F85D78"/>
    <w:rsid w:val="00F870DF"/>
    <w:rsid w:val="00F9048C"/>
    <w:rsid w:val="00F91178"/>
    <w:rsid w:val="00F91CC9"/>
    <w:rsid w:val="00F91F4F"/>
    <w:rsid w:val="00F94688"/>
    <w:rsid w:val="00F973E9"/>
    <w:rsid w:val="00FA192C"/>
    <w:rsid w:val="00FA2658"/>
    <w:rsid w:val="00FA403E"/>
    <w:rsid w:val="00FA5C2D"/>
    <w:rsid w:val="00FA6736"/>
    <w:rsid w:val="00FB0B56"/>
    <w:rsid w:val="00FB10DB"/>
    <w:rsid w:val="00FB1397"/>
    <w:rsid w:val="00FB166E"/>
    <w:rsid w:val="00FB1BE0"/>
    <w:rsid w:val="00FB2150"/>
    <w:rsid w:val="00FB278A"/>
    <w:rsid w:val="00FB2A54"/>
    <w:rsid w:val="00FB2BBC"/>
    <w:rsid w:val="00FB3BFC"/>
    <w:rsid w:val="00FB43BA"/>
    <w:rsid w:val="00FB48E1"/>
    <w:rsid w:val="00FB538C"/>
    <w:rsid w:val="00FB5C04"/>
    <w:rsid w:val="00FC031B"/>
    <w:rsid w:val="00FC24A9"/>
    <w:rsid w:val="00FC2820"/>
    <w:rsid w:val="00FC5CBE"/>
    <w:rsid w:val="00FC6A26"/>
    <w:rsid w:val="00FC7930"/>
    <w:rsid w:val="00FD1565"/>
    <w:rsid w:val="00FD1929"/>
    <w:rsid w:val="00FD26E1"/>
    <w:rsid w:val="00FD2A57"/>
    <w:rsid w:val="00FD4721"/>
    <w:rsid w:val="00FD4D33"/>
    <w:rsid w:val="00FD61BE"/>
    <w:rsid w:val="00FD6A2A"/>
    <w:rsid w:val="00FD6F7B"/>
    <w:rsid w:val="00FD7A3D"/>
    <w:rsid w:val="00FE06BD"/>
    <w:rsid w:val="00FE081E"/>
    <w:rsid w:val="00FE2C8B"/>
    <w:rsid w:val="00FE2E1E"/>
    <w:rsid w:val="00FE3D91"/>
    <w:rsid w:val="00FE3E3F"/>
    <w:rsid w:val="00FE4D10"/>
    <w:rsid w:val="00FE53F6"/>
    <w:rsid w:val="00FE66E5"/>
    <w:rsid w:val="00FF0097"/>
    <w:rsid w:val="00FF0F68"/>
    <w:rsid w:val="00FF2E1B"/>
    <w:rsid w:val="00FF4203"/>
    <w:rsid w:val="00FF43F9"/>
    <w:rsid w:val="00FF50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271678"/>
  <w15:docId w15:val="{3FE7E84D-F7B0-4FE8-87F3-4A224EBFC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7B22"/>
  </w:style>
  <w:style w:type="paragraph" w:styleId="1">
    <w:name w:val="heading 1"/>
    <w:basedOn w:val="a"/>
    <w:next w:val="a"/>
    <w:link w:val="10"/>
    <w:uiPriority w:val="9"/>
    <w:qFormat/>
    <w:rsid w:val="000E11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52092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360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uiPriority w:val="9"/>
    <w:rsid w:val="00520924"/>
    <w:rPr>
      <w:rFonts w:ascii="Times New Roman" w:eastAsia="Times New Roman" w:hAnsi="Times New Roman" w:cs="Times New Roman"/>
      <w:b/>
      <w:bCs/>
      <w:sz w:val="27"/>
      <w:szCs w:val="27"/>
      <w:lang w:eastAsia="ru-RU"/>
    </w:rPr>
  </w:style>
  <w:style w:type="paragraph" w:styleId="a4">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Обычный (веб) Знак Знак1"/>
    <w:basedOn w:val="a"/>
    <w:link w:val="a5"/>
    <w:uiPriority w:val="99"/>
    <w:unhideWhenUsed/>
    <w:qFormat/>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520924"/>
    <w:rPr>
      <w:color w:val="0000FF"/>
      <w:u w:val="single"/>
    </w:rPr>
  </w:style>
  <w:style w:type="paragraph" w:styleId="a7">
    <w:name w:val="Balloon Text"/>
    <w:basedOn w:val="a"/>
    <w:link w:val="a8"/>
    <w:uiPriority w:val="99"/>
    <w:semiHidden/>
    <w:unhideWhenUsed/>
    <w:rsid w:val="0052092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20924"/>
    <w:rPr>
      <w:rFonts w:ascii="Tahoma" w:hAnsi="Tahoma" w:cs="Tahoma"/>
      <w:sz w:val="16"/>
      <w:szCs w:val="16"/>
    </w:rPr>
  </w:style>
  <w:style w:type="character" w:styleId="a9">
    <w:name w:val="annotation reference"/>
    <w:basedOn w:val="a0"/>
    <w:uiPriority w:val="99"/>
    <w:semiHidden/>
    <w:unhideWhenUsed/>
    <w:rsid w:val="00F73D42"/>
    <w:rPr>
      <w:sz w:val="16"/>
      <w:szCs w:val="16"/>
    </w:rPr>
  </w:style>
  <w:style w:type="paragraph" w:styleId="aa">
    <w:name w:val="annotation text"/>
    <w:basedOn w:val="a"/>
    <w:link w:val="ab"/>
    <w:uiPriority w:val="99"/>
    <w:semiHidden/>
    <w:unhideWhenUsed/>
    <w:rsid w:val="00F73D42"/>
    <w:pPr>
      <w:spacing w:line="240" w:lineRule="auto"/>
    </w:pPr>
    <w:rPr>
      <w:sz w:val="20"/>
      <w:szCs w:val="20"/>
    </w:rPr>
  </w:style>
  <w:style w:type="character" w:customStyle="1" w:styleId="ab">
    <w:name w:val="Текст примечания Знак"/>
    <w:basedOn w:val="a0"/>
    <w:link w:val="aa"/>
    <w:uiPriority w:val="99"/>
    <w:semiHidden/>
    <w:rsid w:val="00F73D42"/>
    <w:rPr>
      <w:sz w:val="20"/>
      <w:szCs w:val="20"/>
    </w:rPr>
  </w:style>
  <w:style w:type="paragraph" w:styleId="ac">
    <w:name w:val="annotation subject"/>
    <w:basedOn w:val="aa"/>
    <w:next w:val="aa"/>
    <w:link w:val="ad"/>
    <w:uiPriority w:val="99"/>
    <w:semiHidden/>
    <w:unhideWhenUsed/>
    <w:rsid w:val="00F73D42"/>
    <w:rPr>
      <w:b/>
      <w:bCs/>
    </w:rPr>
  </w:style>
  <w:style w:type="character" w:customStyle="1" w:styleId="ad">
    <w:name w:val="Тема примечания Знак"/>
    <w:basedOn w:val="ab"/>
    <w:link w:val="ac"/>
    <w:uiPriority w:val="99"/>
    <w:semiHidden/>
    <w:rsid w:val="00F73D42"/>
    <w:rPr>
      <w:b/>
      <w:bCs/>
      <w:sz w:val="20"/>
      <w:szCs w:val="20"/>
    </w:rPr>
  </w:style>
  <w:style w:type="paragraph" w:styleId="ae">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
    <w:link w:val="af"/>
    <w:uiPriority w:val="1"/>
    <w:qFormat/>
    <w:rsid w:val="00ED033C"/>
    <w:pPr>
      <w:spacing w:after="0" w:line="240" w:lineRule="auto"/>
    </w:pPr>
    <w:rPr>
      <w:rFonts w:ascii="Calibri" w:eastAsia="Calibri" w:hAnsi="Calibri" w:cs="Times New Roman"/>
    </w:rPr>
  </w:style>
  <w:style w:type="paragraph" w:styleId="af0">
    <w:name w:val="List Paragraph"/>
    <w:aliases w:val="маркированный,List Paragraph (numbered (a)),Use Case List Paragraph,NUMBERED PARAGRAPH,List Paragraph 1,Citation List,Heading1,Colorful List - Accent 11,strich,2nd Tier Header,Colorful List - Accent 11CxSpLast,H1-1,Заголовок3,it_List1,Bulle"/>
    <w:basedOn w:val="a"/>
    <w:link w:val="af1"/>
    <w:uiPriority w:val="34"/>
    <w:qFormat/>
    <w:rsid w:val="00205418"/>
    <w:pPr>
      <w:ind w:left="720"/>
      <w:contextualSpacing/>
    </w:pPr>
  </w:style>
  <w:style w:type="paragraph" w:styleId="af2">
    <w:name w:val="header"/>
    <w:basedOn w:val="a"/>
    <w:link w:val="af3"/>
    <w:uiPriority w:val="99"/>
    <w:unhideWhenUsed/>
    <w:rsid w:val="00AE650A"/>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AE650A"/>
  </w:style>
  <w:style w:type="paragraph" w:styleId="af4">
    <w:name w:val="footer"/>
    <w:basedOn w:val="a"/>
    <w:link w:val="af5"/>
    <w:uiPriority w:val="99"/>
    <w:unhideWhenUsed/>
    <w:rsid w:val="00AE650A"/>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AE650A"/>
  </w:style>
  <w:style w:type="character" w:customStyle="1" w:styleId="10">
    <w:name w:val="Заголовок 1 Знак"/>
    <w:basedOn w:val="a0"/>
    <w:link w:val="1"/>
    <w:uiPriority w:val="9"/>
    <w:rsid w:val="000E1126"/>
    <w:rPr>
      <w:rFonts w:asciiTheme="majorHAnsi" w:eastAsiaTheme="majorEastAsia" w:hAnsiTheme="majorHAnsi" w:cstheme="majorBidi"/>
      <w:color w:val="365F91" w:themeColor="accent1" w:themeShade="BF"/>
      <w:sz w:val="32"/>
      <w:szCs w:val="32"/>
    </w:rPr>
  </w:style>
  <w:style w:type="character" w:customStyle="1" w:styleId="af1">
    <w:name w:val="Абзац списка Знак"/>
    <w:aliases w:val="маркированный Знак,List Paragraph (numbered (a)) Знак,Use Case List Paragraph Знак,NUMBERED PARAGRAPH Знак,List Paragraph 1 Знак,Citation List Знак,Heading1 Знак,Colorful List - Accent 11 Знак,strich Знак,2nd Tier Header Знак,H1-1 Знак"/>
    <w:link w:val="af0"/>
    <w:uiPriority w:val="34"/>
    <w:qFormat/>
    <w:locked/>
    <w:rsid w:val="00D715D0"/>
  </w:style>
  <w:style w:type="character" w:customStyle="1" w:styleId="af">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e"/>
    <w:uiPriority w:val="1"/>
    <w:locked/>
    <w:rsid w:val="00BB72EA"/>
    <w:rPr>
      <w:rFonts w:ascii="Calibri" w:eastAsia="Calibri" w:hAnsi="Calibri" w:cs="Times New Roman"/>
    </w:rPr>
  </w:style>
  <w:style w:type="character" w:customStyle="1" w:styleId="a5">
    <w:name w:val="Обычный (Интернет)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link w:val="a4"/>
    <w:uiPriority w:val="99"/>
    <w:qFormat/>
    <w:locked/>
    <w:rsid w:val="00380428"/>
    <w:rPr>
      <w:rFonts w:ascii="Times New Roman" w:eastAsia="Times New Roman" w:hAnsi="Times New Roman" w:cs="Times New Roman"/>
      <w:sz w:val="24"/>
      <w:szCs w:val="24"/>
      <w:lang w:eastAsia="ru-RU"/>
    </w:rPr>
  </w:style>
  <w:style w:type="character" w:customStyle="1" w:styleId="s0">
    <w:name w:val="s0"/>
    <w:rsid w:val="00315769"/>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11">
    <w:name w:val="Неразрешенное упоминание1"/>
    <w:basedOn w:val="a0"/>
    <w:uiPriority w:val="99"/>
    <w:semiHidden/>
    <w:unhideWhenUsed/>
    <w:rsid w:val="00B731A9"/>
    <w:rPr>
      <w:color w:val="605E5C"/>
      <w:shd w:val="clear" w:color="auto" w:fill="E1DFDD"/>
    </w:rPr>
  </w:style>
  <w:style w:type="character" w:customStyle="1" w:styleId="2">
    <w:name w:val="Неразрешенное упоминание2"/>
    <w:basedOn w:val="a0"/>
    <w:uiPriority w:val="99"/>
    <w:semiHidden/>
    <w:unhideWhenUsed/>
    <w:rsid w:val="005F0F58"/>
    <w:rPr>
      <w:color w:val="605E5C"/>
      <w:shd w:val="clear" w:color="auto" w:fill="E1DFDD"/>
    </w:rPr>
  </w:style>
  <w:style w:type="character" w:customStyle="1" w:styleId="31">
    <w:name w:val="Неразрешенное упоминание3"/>
    <w:basedOn w:val="a0"/>
    <w:uiPriority w:val="99"/>
    <w:semiHidden/>
    <w:unhideWhenUsed/>
    <w:rsid w:val="000548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47644">
      <w:bodyDiv w:val="1"/>
      <w:marLeft w:val="0"/>
      <w:marRight w:val="0"/>
      <w:marTop w:val="0"/>
      <w:marBottom w:val="0"/>
      <w:divBdr>
        <w:top w:val="none" w:sz="0" w:space="0" w:color="auto"/>
        <w:left w:val="none" w:sz="0" w:space="0" w:color="auto"/>
        <w:bottom w:val="none" w:sz="0" w:space="0" w:color="auto"/>
        <w:right w:val="none" w:sz="0" w:space="0" w:color="auto"/>
      </w:divBdr>
    </w:div>
    <w:div w:id="65541194">
      <w:bodyDiv w:val="1"/>
      <w:marLeft w:val="0"/>
      <w:marRight w:val="0"/>
      <w:marTop w:val="0"/>
      <w:marBottom w:val="0"/>
      <w:divBdr>
        <w:top w:val="none" w:sz="0" w:space="0" w:color="auto"/>
        <w:left w:val="none" w:sz="0" w:space="0" w:color="auto"/>
        <w:bottom w:val="none" w:sz="0" w:space="0" w:color="auto"/>
        <w:right w:val="none" w:sz="0" w:space="0" w:color="auto"/>
      </w:divBdr>
    </w:div>
    <w:div w:id="65881362">
      <w:bodyDiv w:val="1"/>
      <w:marLeft w:val="0"/>
      <w:marRight w:val="0"/>
      <w:marTop w:val="0"/>
      <w:marBottom w:val="0"/>
      <w:divBdr>
        <w:top w:val="none" w:sz="0" w:space="0" w:color="auto"/>
        <w:left w:val="none" w:sz="0" w:space="0" w:color="auto"/>
        <w:bottom w:val="none" w:sz="0" w:space="0" w:color="auto"/>
        <w:right w:val="none" w:sz="0" w:space="0" w:color="auto"/>
      </w:divBdr>
    </w:div>
    <w:div w:id="66657652">
      <w:bodyDiv w:val="1"/>
      <w:marLeft w:val="0"/>
      <w:marRight w:val="0"/>
      <w:marTop w:val="0"/>
      <w:marBottom w:val="0"/>
      <w:divBdr>
        <w:top w:val="none" w:sz="0" w:space="0" w:color="auto"/>
        <w:left w:val="none" w:sz="0" w:space="0" w:color="auto"/>
        <w:bottom w:val="none" w:sz="0" w:space="0" w:color="auto"/>
        <w:right w:val="none" w:sz="0" w:space="0" w:color="auto"/>
      </w:divBdr>
    </w:div>
    <w:div w:id="67191312">
      <w:bodyDiv w:val="1"/>
      <w:marLeft w:val="0"/>
      <w:marRight w:val="0"/>
      <w:marTop w:val="0"/>
      <w:marBottom w:val="0"/>
      <w:divBdr>
        <w:top w:val="none" w:sz="0" w:space="0" w:color="auto"/>
        <w:left w:val="none" w:sz="0" w:space="0" w:color="auto"/>
        <w:bottom w:val="none" w:sz="0" w:space="0" w:color="auto"/>
        <w:right w:val="none" w:sz="0" w:space="0" w:color="auto"/>
      </w:divBdr>
    </w:div>
    <w:div w:id="79911598">
      <w:bodyDiv w:val="1"/>
      <w:marLeft w:val="0"/>
      <w:marRight w:val="0"/>
      <w:marTop w:val="0"/>
      <w:marBottom w:val="0"/>
      <w:divBdr>
        <w:top w:val="none" w:sz="0" w:space="0" w:color="auto"/>
        <w:left w:val="none" w:sz="0" w:space="0" w:color="auto"/>
        <w:bottom w:val="none" w:sz="0" w:space="0" w:color="auto"/>
        <w:right w:val="none" w:sz="0" w:space="0" w:color="auto"/>
      </w:divBdr>
    </w:div>
    <w:div w:id="85545410">
      <w:bodyDiv w:val="1"/>
      <w:marLeft w:val="0"/>
      <w:marRight w:val="0"/>
      <w:marTop w:val="0"/>
      <w:marBottom w:val="0"/>
      <w:divBdr>
        <w:top w:val="none" w:sz="0" w:space="0" w:color="auto"/>
        <w:left w:val="none" w:sz="0" w:space="0" w:color="auto"/>
        <w:bottom w:val="none" w:sz="0" w:space="0" w:color="auto"/>
        <w:right w:val="none" w:sz="0" w:space="0" w:color="auto"/>
      </w:divBdr>
    </w:div>
    <w:div w:id="87316420">
      <w:bodyDiv w:val="1"/>
      <w:marLeft w:val="0"/>
      <w:marRight w:val="0"/>
      <w:marTop w:val="0"/>
      <w:marBottom w:val="0"/>
      <w:divBdr>
        <w:top w:val="none" w:sz="0" w:space="0" w:color="auto"/>
        <w:left w:val="none" w:sz="0" w:space="0" w:color="auto"/>
        <w:bottom w:val="none" w:sz="0" w:space="0" w:color="auto"/>
        <w:right w:val="none" w:sz="0" w:space="0" w:color="auto"/>
      </w:divBdr>
    </w:div>
    <w:div w:id="113865931">
      <w:bodyDiv w:val="1"/>
      <w:marLeft w:val="0"/>
      <w:marRight w:val="0"/>
      <w:marTop w:val="0"/>
      <w:marBottom w:val="0"/>
      <w:divBdr>
        <w:top w:val="none" w:sz="0" w:space="0" w:color="auto"/>
        <w:left w:val="none" w:sz="0" w:space="0" w:color="auto"/>
        <w:bottom w:val="none" w:sz="0" w:space="0" w:color="auto"/>
        <w:right w:val="none" w:sz="0" w:space="0" w:color="auto"/>
      </w:divBdr>
    </w:div>
    <w:div w:id="130562676">
      <w:bodyDiv w:val="1"/>
      <w:marLeft w:val="0"/>
      <w:marRight w:val="0"/>
      <w:marTop w:val="0"/>
      <w:marBottom w:val="0"/>
      <w:divBdr>
        <w:top w:val="none" w:sz="0" w:space="0" w:color="auto"/>
        <w:left w:val="none" w:sz="0" w:space="0" w:color="auto"/>
        <w:bottom w:val="none" w:sz="0" w:space="0" w:color="auto"/>
        <w:right w:val="none" w:sz="0" w:space="0" w:color="auto"/>
      </w:divBdr>
    </w:div>
    <w:div w:id="150870489">
      <w:bodyDiv w:val="1"/>
      <w:marLeft w:val="0"/>
      <w:marRight w:val="0"/>
      <w:marTop w:val="0"/>
      <w:marBottom w:val="0"/>
      <w:divBdr>
        <w:top w:val="none" w:sz="0" w:space="0" w:color="auto"/>
        <w:left w:val="none" w:sz="0" w:space="0" w:color="auto"/>
        <w:bottom w:val="none" w:sz="0" w:space="0" w:color="auto"/>
        <w:right w:val="none" w:sz="0" w:space="0" w:color="auto"/>
      </w:divBdr>
    </w:div>
    <w:div w:id="161162303">
      <w:bodyDiv w:val="1"/>
      <w:marLeft w:val="0"/>
      <w:marRight w:val="0"/>
      <w:marTop w:val="0"/>
      <w:marBottom w:val="0"/>
      <w:divBdr>
        <w:top w:val="none" w:sz="0" w:space="0" w:color="auto"/>
        <w:left w:val="none" w:sz="0" w:space="0" w:color="auto"/>
        <w:bottom w:val="none" w:sz="0" w:space="0" w:color="auto"/>
        <w:right w:val="none" w:sz="0" w:space="0" w:color="auto"/>
      </w:divBdr>
    </w:div>
    <w:div w:id="169299459">
      <w:bodyDiv w:val="1"/>
      <w:marLeft w:val="0"/>
      <w:marRight w:val="0"/>
      <w:marTop w:val="0"/>
      <w:marBottom w:val="0"/>
      <w:divBdr>
        <w:top w:val="none" w:sz="0" w:space="0" w:color="auto"/>
        <w:left w:val="none" w:sz="0" w:space="0" w:color="auto"/>
        <w:bottom w:val="none" w:sz="0" w:space="0" w:color="auto"/>
        <w:right w:val="none" w:sz="0" w:space="0" w:color="auto"/>
      </w:divBdr>
    </w:div>
    <w:div w:id="184633414">
      <w:bodyDiv w:val="1"/>
      <w:marLeft w:val="0"/>
      <w:marRight w:val="0"/>
      <w:marTop w:val="0"/>
      <w:marBottom w:val="0"/>
      <w:divBdr>
        <w:top w:val="none" w:sz="0" w:space="0" w:color="auto"/>
        <w:left w:val="none" w:sz="0" w:space="0" w:color="auto"/>
        <w:bottom w:val="none" w:sz="0" w:space="0" w:color="auto"/>
        <w:right w:val="none" w:sz="0" w:space="0" w:color="auto"/>
      </w:divBdr>
    </w:div>
    <w:div w:id="198199808">
      <w:bodyDiv w:val="1"/>
      <w:marLeft w:val="0"/>
      <w:marRight w:val="0"/>
      <w:marTop w:val="0"/>
      <w:marBottom w:val="0"/>
      <w:divBdr>
        <w:top w:val="none" w:sz="0" w:space="0" w:color="auto"/>
        <w:left w:val="none" w:sz="0" w:space="0" w:color="auto"/>
        <w:bottom w:val="none" w:sz="0" w:space="0" w:color="auto"/>
        <w:right w:val="none" w:sz="0" w:space="0" w:color="auto"/>
      </w:divBdr>
    </w:div>
    <w:div w:id="198393756">
      <w:bodyDiv w:val="1"/>
      <w:marLeft w:val="0"/>
      <w:marRight w:val="0"/>
      <w:marTop w:val="0"/>
      <w:marBottom w:val="0"/>
      <w:divBdr>
        <w:top w:val="none" w:sz="0" w:space="0" w:color="auto"/>
        <w:left w:val="none" w:sz="0" w:space="0" w:color="auto"/>
        <w:bottom w:val="none" w:sz="0" w:space="0" w:color="auto"/>
        <w:right w:val="none" w:sz="0" w:space="0" w:color="auto"/>
      </w:divBdr>
    </w:div>
    <w:div w:id="208344405">
      <w:bodyDiv w:val="1"/>
      <w:marLeft w:val="0"/>
      <w:marRight w:val="0"/>
      <w:marTop w:val="0"/>
      <w:marBottom w:val="0"/>
      <w:divBdr>
        <w:top w:val="none" w:sz="0" w:space="0" w:color="auto"/>
        <w:left w:val="none" w:sz="0" w:space="0" w:color="auto"/>
        <w:bottom w:val="none" w:sz="0" w:space="0" w:color="auto"/>
        <w:right w:val="none" w:sz="0" w:space="0" w:color="auto"/>
      </w:divBdr>
    </w:div>
    <w:div w:id="227813804">
      <w:bodyDiv w:val="1"/>
      <w:marLeft w:val="0"/>
      <w:marRight w:val="0"/>
      <w:marTop w:val="0"/>
      <w:marBottom w:val="0"/>
      <w:divBdr>
        <w:top w:val="none" w:sz="0" w:space="0" w:color="auto"/>
        <w:left w:val="none" w:sz="0" w:space="0" w:color="auto"/>
        <w:bottom w:val="none" w:sz="0" w:space="0" w:color="auto"/>
        <w:right w:val="none" w:sz="0" w:space="0" w:color="auto"/>
      </w:divBdr>
    </w:div>
    <w:div w:id="242495887">
      <w:bodyDiv w:val="1"/>
      <w:marLeft w:val="0"/>
      <w:marRight w:val="0"/>
      <w:marTop w:val="0"/>
      <w:marBottom w:val="0"/>
      <w:divBdr>
        <w:top w:val="none" w:sz="0" w:space="0" w:color="auto"/>
        <w:left w:val="none" w:sz="0" w:space="0" w:color="auto"/>
        <w:bottom w:val="none" w:sz="0" w:space="0" w:color="auto"/>
        <w:right w:val="none" w:sz="0" w:space="0" w:color="auto"/>
      </w:divBdr>
    </w:div>
    <w:div w:id="273482347">
      <w:bodyDiv w:val="1"/>
      <w:marLeft w:val="0"/>
      <w:marRight w:val="0"/>
      <w:marTop w:val="0"/>
      <w:marBottom w:val="0"/>
      <w:divBdr>
        <w:top w:val="none" w:sz="0" w:space="0" w:color="auto"/>
        <w:left w:val="none" w:sz="0" w:space="0" w:color="auto"/>
        <w:bottom w:val="none" w:sz="0" w:space="0" w:color="auto"/>
        <w:right w:val="none" w:sz="0" w:space="0" w:color="auto"/>
      </w:divBdr>
    </w:div>
    <w:div w:id="279262673">
      <w:bodyDiv w:val="1"/>
      <w:marLeft w:val="0"/>
      <w:marRight w:val="0"/>
      <w:marTop w:val="0"/>
      <w:marBottom w:val="0"/>
      <w:divBdr>
        <w:top w:val="none" w:sz="0" w:space="0" w:color="auto"/>
        <w:left w:val="none" w:sz="0" w:space="0" w:color="auto"/>
        <w:bottom w:val="none" w:sz="0" w:space="0" w:color="auto"/>
        <w:right w:val="none" w:sz="0" w:space="0" w:color="auto"/>
      </w:divBdr>
    </w:div>
    <w:div w:id="282349835">
      <w:bodyDiv w:val="1"/>
      <w:marLeft w:val="0"/>
      <w:marRight w:val="0"/>
      <w:marTop w:val="0"/>
      <w:marBottom w:val="0"/>
      <w:divBdr>
        <w:top w:val="none" w:sz="0" w:space="0" w:color="auto"/>
        <w:left w:val="none" w:sz="0" w:space="0" w:color="auto"/>
        <w:bottom w:val="none" w:sz="0" w:space="0" w:color="auto"/>
        <w:right w:val="none" w:sz="0" w:space="0" w:color="auto"/>
      </w:divBdr>
    </w:div>
    <w:div w:id="286930455">
      <w:bodyDiv w:val="1"/>
      <w:marLeft w:val="0"/>
      <w:marRight w:val="0"/>
      <w:marTop w:val="0"/>
      <w:marBottom w:val="0"/>
      <w:divBdr>
        <w:top w:val="none" w:sz="0" w:space="0" w:color="auto"/>
        <w:left w:val="none" w:sz="0" w:space="0" w:color="auto"/>
        <w:bottom w:val="none" w:sz="0" w:space="0" w:color="auto"/>
        <w:right w:val="none" w:sz="0" w:space="0" w:color="auto"/>
      </w:divBdr>
    </w:div>
    <w:div w:id="288321163">
      <w:bodyDiv w:val="1"/>
      <w:marLeft w:val="0"/>
      <w:marRight w:val="0"/>
      <w:marTop w:val="0"/>
      <w:marBottom w:val="0"/>
      <w:divBdr>
        <w:top w:val="none" w:sz="0" w:space="0" w:color="auto"/>
        <w:left w:val="none" w:sz="0" w:space="0" w:color="auto"/>
        <w:bottom w:val="none" w:sz="0" w:space="0" w:color="auto"/>
        <w:right w:val="none" w:sz="0" w:space="0" w:color="auto"/>
      </w:divBdr>
    </w:div>
    <w:div w:id="291252068">
      <w:bodyDiv w:val="1"/>
      <w:marLeft w:val="0"/>
      <w:marRight w:val="0"/>
      <w:marTop w:val="0"/>
      <w:marBottom w:val="0"/>
      <w:divBdr>
        <w:top w:val="none" w:sz="0" w:space="0" w:color="auto"/>
        <w:left w:val="none" w:sz="0" w:space="0" w:color="auto"/>
        <w:bottom w:val="none" w:sz="0" w:space="0" w:color="auto"/>
        <w:right w:val="none" w:sz="0" w:space="0" w:color="auto"/>
      </w:divBdr>
    </w:div>
    <w:div w:id="291641649">
      <w:bodyDiv w:val="1"/>
      <w:marLeft w:val="0"/>
      <w:marRight w:val="0"/>
      <w:marTop w:val="0"/>
      <w:marBottom w:val="0"/>
      <w:divBdr>
        <w:top w:val="none" w:sz="0" w:space="0" w:color="auto"/>
        <w:left w:val="none" w:sz="0" w:space="0" w:color="auto"/>
        <w:bottom w:val="none" w:sz="0" w:space="0" w:color="auto"/>
        <w:right w:val="none" w:sz="0" w:space="0" w:color="auto"/>
      </w:divBdr>
    </w:div>
    <w:div w:id="322663696">
      <w:bodyDiv w:val="1"/>
      <w:marLeft w:val="0"/>
      <w:marRight w:val="0"/>
      <w:marTop w:val="0"/>
      <w:marBottom w:val="0"/>
      <w:divBdr>
        <w:top w:val="none" w:sz="0" w:space="0" w:color="auto"/>
        <w:left w:val="none" w:sz="0" w:space="0" w:color="auto"/>
        <w:bottom w:val="none" w:sz="0" w:space="0" w:color="auto"/>
        <w:right w:val="none" w:sz="0" w:space="0" w:color="auto"/>
      </w:divBdr>
    </w:div>
    <w:div w:id="336929709">
      <w:bodyDiv w:val="1"/>
      <w:marLeft w:val="0"/>
      <w:marRight w:val="0"/>
      <w:marTop w:val="0"/>
      <w:marBottom w:val="0"/>
      <w:divBdr>
        <w:top w:val="none" w:sz="0" w:space="0" w:color="auto"/>
        <w:left w:val="none" w:sz="0" w:space="0" w:color="auto"/>
        <w:bottom w:val="none" w:sz="0" w:space="0" w:color="auto"/>
        <w:right w:val="none" w:sz="0" w:space="0" w:color="auto"/>
      </w:divBdr>
    </w:div>
    <w:div w:id="349910860">
      <w:bodyDiv w:val="1"/>
      <w:marLeft w:val="0"/>
      <w:marRight w:val="0"/>
      <w:marTop w:val="0"/>
      <w:marBottom w:val="0"/>
      <w:divBdr>
        <w:top w:val="none" w:sz="0" w:space="0" w:color="auto"/>
        <w:left w:val="none" w:sz="0" w:space="0" w:color="auto"/>
        <w:bottom w:val="none" w:sz="0" w:space="0" w:color="auto"/>
        <w:right w:val="none" w:sz="0" w:space="0" w:color="auto"/>
      </w:divBdr>
    </w:div>
    <w:div w:id="360519406">
      <w:bodyDiv w:val="1"/>
      <w:marLeft w:val="0"/>
      <w:marRight w:val="0"/>
      <w:marTop w:val="0"/>
      <w:marBottom w:val="0"/>
      <w:divBdr>
        <w:top w:val="none" w:sz="0" w:space="0" w:color="auto"/>
        <w:left w:val="none" w:sz="0" w:space="0" w:color="auto"/>
        <w:bottom w:val="none" w:sz="0" w:space="0" w:color="auto"/>
        <w:right w:val="none" w:sz="0" w:space="0" w:color="auto"/>
      </w:divBdr>
    </w:div>
    <w:div w:id="363289805">
      <w:bodyDiv w:val="1"/>
      <w:marLeft w:val="0"/>
      <w:marRight w:val="0"/>
      <w:marTop w:val="0"/>
      <w:marBottom w:val="0"/>
      <w:divBdr>
        <w:top w:val="none" w:sz="0" w:space="0" w:color="auto"/>
        <w:left w:val="none" w:sz="0" w:space="0" w:color="auto"/>
        <w:bottom w:val="none" w:sz="0" w:space="0" w:color="auto"/>
        <w:right w:val="none" w:sz="0" w:space="0" w:color="auto"/>
      </w:divBdr>
    </w:div>
    <w:div w:id="375588472">
      <w:bodyDiv w:val="1"/>
      <w:marLeft w:val="0"/>
      <w:marRight w:val="0"/>
      <w:marTop w:val="0"/>
      <w:marBottom w:val="0"/>
      <w:divBdr>
        <w:top w:val="none" w:sz="0" w:space="0" w:color="auto"/>
        <w:left w:val="none" w:sz="0" w:space="0" w:color="auto"/>
        <w:bottom w:val="none" w:sz="0" w:space="0" w:color="auto"/>
        <w:right w:val="none" w:sz="0" w:space="0" w:color="auto"/>
      </w:divBdr>
    </w:div>
    <w:div w:id="384643170">
      <w:bodyDiv w:val="1"/>
      <w:marLeft w:val="0"/>
      <w:marRight w:val="0"/>
      <w:marTop w:val="0"/>
      <w:marBottom w:val="0"/>
      <w:divBdr>
        <w:top w:val="none" w:sz="0" w:space="0" w:color="auto"/>
        <w:left w:val="none" w:sz="0" w:space="0" w:color="auto"/>
        <w:bottom w:val="none" w:sz="0" w:space="0" w:color="auto"/>
        <w:right w:val="none" w:sz="0" w:space="0" w:color="auto"/>
      </w:divBdr>
    </w:div>
    <w:div w:id="395125255">
      <w:bodyDiv w:val="1"/>
      <w:marLeft w:val="0"/>
      <w:marRight w:val="0"/>
      <w:marTop w:val="0"/>
      <w:marBottom w:val="0"/>
      <w:divBdr>
        <w:top w:val="none" w:sz="0" w:space="0" w:color="auto"/>
        <w:left w:val="none" w:sz="0" w:space="0" w:color="auto"/>
        <w:bottom w:val="none" w:sz="0" w:space="0" w:color="auto"/>
        <w:right w:val="none" w:sz="0" w:space="0" w:color="auto"/>
      </w:divBdr>
    </w:div>
    <w:div w:id="402489221">
      <w:bodyDiv w:val="1"/>
      <w:marLeft w:val="0"/>
      <w:marRight w:val="0"/>
      <w:marTop w:val="0"/>
      <w:marBottom w:val="0"/>
      <w:divBdr>
        <w:top w:val="none" w:sz="0" w:space="0" w:color="auto"/>
        <w:left w:val="none" w:sz="0" w:space="0" w:color="auto"/>
        <w:bottom w:val="none" w:sz="0" w:space="0" w:color="auto"/>
        <w:right w:val="none" w:sz="0" w:space="0" w:color="auto"/>
      </w:divBdr>
    </w:div>
    <w:div w:id="405106793">
      <w:bodyDiv w:val="1"/>
      <w:marLeft w:val="0"/>
      <w:marRight w:val="0"/>
      <w:marTop w:val="0"/>
      <w:marBottom w:val="0"/>
      <w:divBdr>
        <w:top w:val="none" w:sz="0" w:space="0" w:color="auto"/>
        <w:left w:val="none" w:sz="0" w:space="0" w:color="auto"/>
        <w:bottom w:val="none" w:sz="0" w:space="0" w:color="auto"/>
        <w:right w:val="none" w:sz="0" w:space="0" w:color="auto"/>
      </w:divBdr>
    </w:div>
    <w:div w:id="410397533">
      <w:bodyDiv w:val="1"/>
      <w:marLeft w:val="0"/>
      <w:marRight w:val="0"/>
      <w:marTop w:val="0"/>
      <w:marBottom w:val="0"/>
      <w:divBdr>
        <w:top w:val="none" w:sz="0" w:space="0" w:color="auto"/>
        <w:left w:val="none" w:sz="0" w:space="0" w:color="auto"/>
        <w:bottom w:val="none" w:sz="0" w:space="0" w:color="auto"/>
        <w:right w:val="none" w:sz="0" w:space="0" w:color="auto"/>
      </w:divBdr>
    </w:div>
    <w:div w:id="411392530">
      <w:bodyDiv w:val="1"/>
      <w:marLeft w:val="0"/>
      <w:marRight w:val="0"/>
      <w:marTop w:val="0"/>
      <w:marBottom w:val="0"/>
      <w:divBdr>
        <w:top w:val="none" w:sz="0" w:space="0" w:color="auto"/>
        <w:left w:val="none" w:sz="0" w:space="0" w:color="auto"/>
        <w:bottom w:val="none" w:sz="0" w:space="0" w:color="auto"/>
        <w:right w:val="none" w:sz="0" w:space="0" w:color="auto"/>
      </w:divBdr>
    </w:div>
    <w:div w:id="416943850">
      <w:bodyDiv w:val="1"/>
      <w:marLeft w:val="0"/>
      <w:marRight w:val="0"/>
      <w:marTop w:val="0"/>
      <w:marBottom w:val="0"/>
      <w:divBdr>
        <w:top w:val="none" w:sz="0" w:space="0" w:color="auto"/>
        <w:left w:val="none" w:sz="0" w:space="0" w:color="auto"/>
        <w:bottom w:val="none" w:sz="0" w:space="0" w:color="auto"/>
        <w:right w:val="none" w:sz="0" w:space="0" w:color="auto"/>
      </w:divBdr>
    </w:div>
    <w:div w:id="418985073">
      <w:bodyDiv w:val="1"/>
      <w:marLeft w:val="0"/>
      <w:marRight w:val="0"/>
      <w:marTop w:val="0"/>
      <w:marBottom w:val="0"/>
      <w:divBdr>
        <w:top w:val="none" w:sz="0" w:space="0" w:color="auto"/>
        <w:left w:val="none" w:sz="0" w:space="0" w:color="auto"/>
        <w:bottom w:val="none" w:sz="0" w:space="0" w:color="auto"/>
        <w:right w:val="none" w:sz="0" w:space="0" w:color="auto"/>
      </w:divBdr>
    </w:div>
    <w:div w:id="430011727">
      <w:bodyDiv w:val="1"/>
      <w:marLeft w:val="0"/>
      <w:marRight w:val="0"/>
      <w:marTop w:val="0"/>
      <w:marBottom w:val="0"/>
      <w:divBdr>
        <w:top w:val="none" w:sz="0" w:space="0" w:color="auto"/>
        <w:left w:val="none" w:sz="0" w:space="0" w:color="auto"/>
        <w:bottom w:val="none" w:sz="0" w:space="0" w:color="auto"/>
        <w:right w:val="none" w:sz="0" w:space="0" w:color="auto"/>
      </w:divBdr>
    </w:div>
    <w:div w:id="437256470">
      <w:bodyDiv w:val="1"/>
      <w:marLeft w:val="0"/>
      <w:marRight w:val="0"/>
      <w:marTop w:val="0"/>
      <w:marBottom w:val="0"/>
      <w:divBdr>
        <w:top w:val="none" w:sz="0" w:space="0" w:color="auto"/>
        <w:left w:val="none" w:sz="0" w:space="0" w:color="auto"/>
        <w:bottom w:val="none" w:sz="0" w:space="0" w:color="auto"/>
        <w:right w:val="none" w:sz="0" w:space="0" w:color="auto"/>
      </w:divBdr>
    </w:div>
    <w:div w:id="457532783">
      <w:bodyDiv w:val="1"/>
      <w:marLeft w:val="0"/>
      <w:marRight w:val="0"/>
      <w:marTop w:val="0"/>
      <w:marBottom w:val="0"/>
      <w:divBdr>
        <w:top w:val="none" w:sz="0" w:space="0" w:color="auto"/>
        <w:left w:val="none" w:sz="0" w:space="0" w:color="auto"/>
        <w:bottom w:val="none" w:sz="0" w:space="0" w:color="auto"/>
        <w:right w:val="none" w:sz="0" w:space="0" w:color="auto"/>
      </w:divBdr>
    </w:div>
    <w:div w:id="460274320">
      <w:bodyDiv w:val="1"/>
      <w:marLeft w:val="0"/>
      <w:marRight w:val="0"/>
      <w:marTop w:val="0"/>
      <w:marBottom w:val="0"/>
      <w:divBdr>
        <w:top w:val="none" w:sz="0" w:space="0" w:color="auto"/>
        <w:left w:val="none" w:sz="0" w:space="0" w:color="auto"/>
        <w:bottom w:val="none" w:sz="0" w:space="0" w:color="auto"/>
        <w:right w:val="none" w:sz="0" w:space="0" w:color="auto"/>
      </w:divBdr>
    </w:div>
    <w:div w:id="461772978">
      <w:bodyDiv w:val="1"/>
      <w:marLeft w:val="0"/>
      <w:marRight w:val="0"/>
      <w:marTop w:val="0"/>
      <w:marBottom w:val="0"/>
      <w:divBdr>
        <w:top w:val="none" w:sz="0" w:space="0" w:color="auto"/>
        <w:left w:val="none" w:sz="0" w:space="0" w:color="auto"/>
        <w:bottom w:val="none" w:sz="0" w:space="0" w:color="auto"/>
        <w:right w:val="none" w:sz="0" w:space="0" w:color="auto"/>
      </w:divBdr>
    </w:div>
    <w:div w:id="483394188">
      <w:bodyDiv w:val="1"/>
      <w:marLeft w:val="0"/>
      <w:marRight w:val="0"/>
      <w:marTop w:val="0"/>
      <w:marBottom w:val="0"/>
      <w:divBdr>
        <w:top w:val="none" w:sz="0" w:space="0" w:color="auto"/>
        <w:left w:val="none" w:sz="0" w:space="0" w:color="auto"/>
        <w:bottom w:val="none" w:sz="0" w:space="0" w:color="auto"/>
        <w:right w:val="none" w:sz="0" w:space="0" w:color="auto"/>
      </w:divBdr>
    </w:div>
    <w:div w:id="506604207">
      <w:bodyDiv w:val="1"/>
      <w:marLeft w:val="0"/>
      <w:marRight w:val="0"/>
      <w:marTop w:val="0"/>
      <w:marBottom w:val="0"/>
      <w:divBdr>
        <w:top w:val="none" w:sz="0" w:space="0" w:color="auto"/>
        <w:left w:val="none" w:sz="0" w:space="0" w:color="auto"/>
        <w:bottom w:val="none" w:sz="0" w:space="0" w:color="auto"/>
        <w:right w:val="none" w:sz="0" w:space="0" w:color="auto"/>
      </w:divBdr>
      <w:divsChild>
        <w:div w:id="1708678866">
          <w:marLeft w:val="0"/>
          <w:marRight w:val="0"/>
          <w:marTop w:val="0"/>
          <w:marBottom w:val="0"/>
          <w:divBdr>
            <w:top w:val="none" w:sz="0" w:space="0" w:color="auto"/>
            <w:left w:val="none" w:sz="0" w:space="0" w:color="auto"/>
            <w:bottom w:val="none" w:sz="0" w:space="0" w:color="auto"/>
            <w:right w:val="none" w:sz="0" w:space="0" w:color="auto"/>
          </w:divBdr>
        </w:div>
        <w:div w:id="904032386">
          <w:marLeft w:val="0"/>
          <w:marRight w:val="0"/>
          <w:marTop w:val="0"/>
          <w:marBottom w:val="0"/>
          <w:divBdr>
            <w:top w:val="none" w:sz="0" w:space="0" w:color="auto"/>
            <w:left w:val="none" w:sz="0" w:space="0" w:color="auto"/>
            <w:bottom w:val="none" w:sz="0" w:space="0" w:color="auto"/>
            <w:right w:val="none" w:sz="0" w:space="0" w:color="auto"/>
          </w:divBdr>
        </w:div>
        <w:div w:id="1370885235">
          <w:marLeft w:val="0"/>
          <w:marRight w:val="0"/>
          <w:marTop w:val="0"/>
          <w:marBottom w:val="0"/>
          <w:divBdr>
            <w:top w:val="none" w:sz="0" w:space="0" w:color="auto"/>
            <w:left w:val="none" w:sz="0" w:space="0" w:color="auto"/>
            <w:bottom w:val="none" w:sz="0" w:space="0" w:color="auto"/>
            <w:right w:val="none" w:sz="0" w:space="0" w:color="auto"/>
          </w:divBdr>
        </w:div>
        <w:div w:id="336344108">
          <w:marLeft w:val="0"/>
          <w:marRight w:val="0"/>
          <w:marTop w:val="0"/>
          <w:marBottom w:val="0"/>
          <w:divBdr>
            <w:top w:val="none" w:sz="0" w:space="0" w:color="auto"/>
            <w:left w:val="none" w:sz="0" w:space="0" w:color="auto"/>
            <w:bottom w:val="none" w:sz="0" w:space="0" w:color="auto"/>
            <w:right w:val="none" w:sz="0" w:space="0" w:color="auto"/>
          </w:divBdr>
        </w:div>
      </w:divsChild>
    </w:div>
    <w:div w:id="529949814">
      <w:bodyDiv w:val="1"/>
      <w:marLeft w:val="0"/>
      <w:marRight w:val="0"/>
      <w:marTop w:val="0"/>
      <w:marBottom w:val="0"/>
      <w:divBdr>
        <w:top w:val="none" w:sz="0" w:space="0" w:color="auto"/>
        <w:left w:val="none" w:sz="0" w:space="0" w:color="auto"/>
        <w:bottom w:val="none" w:sz="0" w:space="0" w:color="auto"/>
        <w:right w:val="none" w:sz="0" w:space="0" w:color="auto"/>
      </w:divBdr>
      <w:divsChild>
        <w:div w:id="1559974469">
          <w:marLeft w:val="0"/>
          <w:marRight w:val="0"/>
          <w:marTop w:val="0"/>
          <w:marBottom w:val="0"/>
          <w:divBdr>
            <w:top w:val="none" w:sz="0" w:space="0" w:color="auto"/>
            <w:left w:val="none" w:sz="0" w:space="0" w:color="auto"/>
            <w:bottom w:val="none" w:sz="0" w:space="0" w:color="auto"/>
            <w:right w:val="none" w:sz="0" w:space="0" w:color="auto"/>
          </w:divBdr>
        </w:div>
        <w:div w:id="997346326">
          <w:marLeft w:val="0"/>
          <w:marRight w:val="0"/>
          <w:marTop w:val="0"/>
          <w:marBottom w:val="0"/>
          <w:divBdr>
            <w:top w:val="none" w:sz="0" w:space="0" w:color="auto"/>
            <w:left w:val="none" w:sz="0" w:space="0" w:color="auto"/>
            <w:bottom w:val="none" w:sz="0" w:space="0" w:color="auto"/>
            <w:right w:val="none" w:sz="0" w:space="0" w:color="auto"/>
          </w:divBdr>
        </w:div>
        <w:div w:id="35935816">
          <w:marLeft w:val="0"/>
          <w:marRight w:val="0"/>
          <w:marTop w:val="0"/>
          <w:marBottom w:val="0"/>
          <w:divBdr>
            <w:top w:val="none" w:sz="0" w:space="0" w:color="auto"/>
            <w:left w:val="none" w:sz="0" w:space="0" w:color="auto"/>
            <w:bottom w:val="none" w:sz="0" w:space="0" w:color="auto"/>
            <w:right w:val="none" w:sz="0" w:space="0" w:color="auto"/>
          </w:divBdr>
        </w:div>
        <w:div w:id="784498468">
          <w:marLeft w:val="0"/>
          <w:marRight w:val="0"/>
          <w:marTop w:val="0"/>
          <w:marBottom w:val="0"/>
          <w:divBdr>
            <w:top w:val="none" w:sz="0" w:space="0" w:color="auto"/>
            <w:left w:val="none" w:sz="0" w:space="0" w:color="auto"/>
            <w:bottom w:val="none" w:sz="0" w:space="0" w:color="auto"/>
            <w:right w:val="none" w:sz="0" w:space="0" w:color="auto"/>
          </w:divBdr>
        </w:div>
        <w:div w:id="1034841743">
          <w:marLeft w:val="0"/>
          <w:marRight w:val="0"/>
          <w:marTop w:val="0"/>
          <w:marBottom w:val="0"/>
          <w:divBdr>
            <w:top w:val="none" w:sz="0" w:space="0" w:color="auto"/>
            <w:left w:val="none" w:sz="0" w:space="0" w:color="auto"/>
            <w:bottom w:val="none" w:sz="0" w:space="0" w:color="auto"/>
            <w:right w:val="none" w:sz="0" w:space="0" w:color="auto"/>
          </w:divBdr>
        </w:div>
      </w:divsChild>
    </w:div>
    <w:div w:id="543951911">
      <w:bodyDiv w:val="1"/>
      <w:marLeft w:val="0"/>
      <w:marRight w:val="0"/>
      <w:marTop w:val="0"/>
      <w:marBottom w:val="0"/>
      <w:divBdr>
        <w:top w:val="none" w:sz="0" w:space="0" w:color="auto"/>
        <w:left w:val="none" w:sz="0" w:space="0" w:color="auto"/>
        <w:bottom w:val="none" w:sz="0" w:space="0" w:color="auto"/>
        <w:right w:val="none" w:sz="0" w:space="0" w:color="auto"/>
      </w:divBdr>
    </w:div>
    <w:div w:id="548347122">
      <w:bodyDiv w:val="1"/>
      <w:marLeft w:val="0"/>
      <w:marRight w:val="0"/>
      <w:marTop w:val="0"/>
      <w:marBottom w:val="0"/>
      <w:divBdr>
        <w:top w:val="none" w:sz="0" w:space="0" w:color="auto"/>
        <w:left w:val="none" w:sz="0" w:space="0" w:color="auto"/>
        <w:bottom w:val="none" w:sz="0" w:space="0" w:color="auto"/>
        <w:right w:val="none" w:sz="0" w:space="0" w:color="auto"/>
      </w:divBdr>
    </w:div>
    <w:div w:id="569317400">
      <w:bodyDiv w:val="1"/>
      <w:marLeft w:val="0"/>
      <w:marRight w:val="0"/>
      <w:marTop w:val="0"/>
      <w:marBottom w:val="0"/>
      <w:divBdr>
        <w:top w:val="none" w:sz="0" w:space="0" w:color="auto"/>
        <w:left w:val="none" w:sz="0" w:space="0" w:color="auto"/>
        <w:bottom w:val="none" w:sz="0" w:space="0" w:color="auto"/>
        <w:right w:val="none" w:sz="0" w:space="0" w:color="auto"/>
      </w:divBdr>
    </w:div>
    <w:div w:id="569735004">
      <w:bodyDiv w:val="1"/>
      <w:marLeft w:val="0"/>
      <w:marRight w:val="0"/>
      <w:marTop w:val="0"/>
      <w:marBottom w:val="0"/>
      <w:divBdr>
        <w:top w:val="none" w:sz="0" w:space="0" w:color="auto"/>
        <w:left w:val="none" w:sz="0" w:space="0" w:color="auto"/>
        <w:bottom w:val="none" w:sz="0" w:space="0" w:color="auto"/>
        <w:right w:val="none" w:sz="0" w:space="0" w:color="auto"/>
      </w:divBdr>
    </w:div>
    <w:div w:id="591014921">
      <w:bodyDiv w:val="1"/>
      <w:marLeft w:val="0"/>
      <w:marRight w:val="0"/>
      <w:marTop w:val="0"/>
      <w:marBottom w:val="0"/>
      <w:divBdr>
        <w:top w:val="none" w:sz="0" w:space="0" w:color="auto"/>
        <w:left w:val="none" w:sz="0" w:space="0" w:color="auto"/>
        <w:bottom w:val="none" w:sz="0" w:space="0" w:color="auto"/>
        <w:right w:val="none" w:sz="0" w:space="0" w:color="auto"/>
      </w:divBdr>
    </w:div>
    <w:div w:id="598761028">
      <w:bodyDiv w:val="1"/>
      <w:marLeft w:val="0"/>
      <w:marRight w:val="0"/>
      <w:marTop w:val="0"/>
      <w:marBottom w:val="0"/>
      <w:divBdr>
        <w:top w:val="none" w:sz="0" w:space="0" w:color="auto"/>
        <w:left w:val="none" w:sz="0" w:space="0" w:color="auto"/>
        <w:bottom w:val="none" w:sz="0" w:space="0" w:color="auto"/>
        <w:right w:val="none" w:sz="0" w:space="0" w:color="auto"/>
      </w:divBdr>
    </w:div>
    <w:div w:id="601228336">
      <w:bodyDiv w:val="1"/>
      <w:marLeft w:val="0"/>
      <w:marRight w:val="0"/>
      <w:marTop w:val="0"/>
      <w:marBottom w:val="0"/>
      <w:divBdr>
        <w:top w:val="none" w:sz="0" w:space="0" w:color="auto"/>
        <w:left w:val="none" w:sz="0" w:space="0" w:color="auto"/>
        <w:bottom w:val="none" w:sz="0" w:space="0" w:color="auto"/>
        <w:right w:val="none" w:sz="0" w:space="0" w:color="auto"/>
      </w:divBdr>
    </w:div>
    <w:div w:id="612521776">
      <w:bodyDiv w:val="1"/>
      <w:marLeft w:val="0"/>
      <w:marRight w:val="0"/>
      <w:marTop w:val="0"/>
      <w:marBottom w:val="0"/>
      <w:divBdr>
        <w:top w:val="none" w:sz="0" w:space="0" w:color="auto"/>
        <w:left w:val="none" w:sz="0" w:space="0" w:color="auto"/>
        <w:bottom w:val="none" w:sz="0" w:space="0" w:color="auto"/>
        <w:right w:val="none" w:sz="0" w:space="0" w:color="auto"/>
      </w:divBdr>
    </w:div>
    <w:div w:id="638145714">
      <w:bodyDiv w:val="1"/>
      <w:marLeft w:val="0"/>
      <w:marRight w:val="0"/>
      <w:marTop w:val="0"/>
      <w:marBottom w:val="0"/>
      <w:divBdr>
        <w:top w:val="none" w:sz="0" w:space="0" w:color="auto"/>
        <w:left w:val="none" w:sz="0" w:space="0" w:color="auto"/>
        <w:bottom w:val="none" w:sz="0" w:space="0" w:color="auto"/>
        <w:right w:val="none" w:sz="0" w:space="0" w:color="auto"/>
      </w:divBdr>
    </w:div>
    <w:div w:id="758671046">
      <w:bodyDiv w:val="1"/>
      <w:marLeft w:val="0"/>
      <w:marRight w:val="0"/>
      <w:marTop w:val="0"/>
      <w:marBottom w:val="0"/>
      <w:divBdr>
        <w:top w:val="none" w:sz="0" w:space="0" w:color="auto"/>
        <w:left w:val="none" w:sz="0" w:space="0" w:color="auto"/>
        <w:bottom w:val="none" w:sz="0" w:space="0" w:color="auto"/>
        <w:right w:val="none" w:sz="0" w:space="0" w:color="auto"/>
      </w:divBdr>
    </w:div>
    <w:div w:id="759987989">
      <w:bodyDiv w:val="1"/>
      <w:marLeft w:val="0"/>
      <w:marRight w:val="0"/>
      <w:marTop w:val="0"/>
      <w:marBottom w:val="0"/>
      <w:divBdr>
        <w:top w:val="none" w:sz="0" w:space="0" w:color="auto"/>
        <w:left w:val="none" w:sz="0" w:space="0" w:color="auto"/>
        <w:bottom w:val="none" w:sz="0" w:space="0" w:color="auto"/>
        <w:right w:val="none" w:sz="0" w:space="0" w:color="auto"/>
      </w:divBdr>
    </w:div>
    <w:div w:id="771163688">
      <w:bodyDiv w:val="1"/>
      <w:marLeft w:val="0"/>
      <w:marRight w:val="0"/>
      <w:marTop w:val="0"/>
      <w:marBottom w:val="0"/>
      <w:divBdr>
        <w:top w:val="none" w:sz="0" w:space="0" w:color="auto"/>
        <w:left w:val="none" w:sz="0" w:space="0" w:color="auto"/>
        <w:bottom w:val="none" w:sz="0" w:space="0" w:color="auto"/>
        <w:right w:val="none" w:sz="0" w:space="0" w:color="auto"/>
      </w:divBdr>
    </w:div>
    <w:div w:id="809633341">
      <w:bodyDiv w:val="1"/>
      <w:marLeft w:val="0"/>
      <w:marRight w:val="0"/>
      <w:marTop w:val="0"/>
      <w:marBottom w:val="0"/>
      <w:divBdr>
        <w:top w:val="none" w:sz="0" w:space="0" w:color="auto"/>
        <w:left w:val="none" w:sz="0" w:space="0" w:color="auto"/>
        <w:bottom w:val="none" w:sz="0" w:space="0" w:color="auto"/>
        <w:right w:val="none" w:sz="0" w:space="0" w:color="auto"/>
      </w:divBdr>
    </w:div>
    <w:div w:id="836460374">
      <w:bodyDiv w:val="1"/>
      <w:marLeft w:val="0"/>
      <w:marRight w:val="0"/>
      <w:marTop w:val="0"/>
      <w:marBottom w:val="0"/>
      <w:divBdr>
        <w:top w:val="none" w:sz="0" w:space="0" w:color="auto"/>
        <w:left w:val="none" w:sz="0" w:space="0" w:color="auto"/>
        <w:bottom w:val="none" w:sz="0" w:space="0" w:color="auto"/>
        <w:right w:val="none" w:sz="0" w:space="0" w:color="auto"/>
      </w:divBdr>
    </w:div>
    <w:div w:id="853491668">
      <w:bodyDiv w:val="1"/>
      <w:marLeft w:val="0"/>
      <w:marRight w:val="0"/>
      <w:marTop w:val="0"/>
      <w:marBottom w:val="0"/>
      <w:divBdr>
        <w:top w:val="none" w:sz="0" w:space="0" w:color="auto"/>
        <w:left w:val="none" w:sz="0" w:space="0" w:color="auto"/>
        <w:bottom w:val="none" w:sz="0" w:space="0" w:color="auto"/>
        <w:right w:val="none" w:sz="0" w:space="0" w:color="auto"/>
      </w:divBdr>
    </w:div>
    <w:div w:id="862330468">
      <w:bodyDiv w:val="1"/>
      <w:marLeft w:val="0"/>
      <w:marRight w:val="0"/>
      <w:marTop w:val="0"/>
      <w:marBottom w:val="0"/>
      <w:divBdr>
        <w:top w:val="none" w:sz="0" w:space="0" w:color="auto"/>
        <w:left w:val="none" w:sz="0" w:space="0" w:color="auto"/>
        <w:bottom w:val="none" w:sz="0" w:space="0" w:color="auto"/>
        <w:right w:val="none" w:sz="0" w:space="0" w:color="auto"/>
      </w:divBdr>
    </w:div>
    <w:div w:id="886917140">
      <w:bodyDiv w:val="1"/>
      <w:marLeft w:val="0"/>
      <w:marRight w:val="0"/>
      <w:marTop w:val="0"/>
      <w:marBottom w:val="0"/>
      <w:divBdr>
        <w:top w:val="none" w:sz="0" w:space="0" w:color="auto"/>
        <w:left w:val="none" w:sz="0" w:space="0" w:color="auto"/>
        <w:bottom w:val="none" w:sz="0" w:space="0" w:color="auto"/>
        <w:right w:val="none" w:sz="0" w:space="0" w:color="auto"/>
      </w:divBdr>
    </w:div>
    <w:div w:id="900487199">
      <w:bodyDiv w:val="1"/>
      <w:marLeft w:val="0"/>
      <w:marRight w:val="0"/>
      <w:marTop w:val="0"/>
      <w:marBottom w:val="0"/>
      <w:divBdr>
        <w:top w:val="none" w:sz="0" w:space="0" w:color="auto"/>
        <w:left w:val="none" w:sz="0" w:space="0" w:color="auto"/>
        <w:bottom w:val="none" w:sz="0" w:space="0" w:color="auto"/>
        <w:right w:val="none" w:sz="0" w:space="0" w:color="auto"/>
      </w:divBdr>
    </w:div>
    <w:div w:id="914584766">
      <w:bodyDiv w:val="1"/>
      <w:marLeft w:val="0"/>
      <w:marRight w:val="0"/>
      <w:marTop w:val="0"/>
      <w:marBottom w:val="0"/>
      <w:divBdr>
        <w:top w:val="none" w:sz="0" w:space="0" w:color="auto"/>
        <w:left w:val="none" w:sz="0" w:space="0" w:color="auto"/>
        <w:bottom w:val="none" w:sz="0" w:space="0" w:color="auto"/>
        <w:right w:val="none" w:sz="0" w:space="0" w:color="auto"/>
      </w:divBdr>
    </w:div>
    <w:div w:id="915480819">
      <w:bodyDiv w:val="1"/>
      <w:marLeft w:val="0"/>
      <w:marRight w:val="0"/>
      <w:marTop w:val="0"/>
      <w:marBottom w:val="0"/>
      <w:divBdr>
        <w:top w:val="none" w:sz="0" w:space="0" w:color="auto"/>
        <w:left w:val="none" w:sz="0" w:space="0" w:color="auto"/>
        <w:bottom w:val="none" w:sz="0" w:space="0" w:color="auto"/>
        <w:right w:val="none" w:sz="0" w:space="0" w:color="auto"/>
      </w:divBdr>
    </w:div>
    <w:div w:id="948972627">
      <w:bodyDiv w:val="1"/>
      <w:marLeft w:val="0"/>
      <w:marRight w:val="0"/>
      <w:marTop w:val="0"/>
      <w:marBottom w:val="0"/>
      <w:divBdr>
        <w:top w:val="none" w:sz="0" w:space="0" w:color="auto"/>
        <w:left w:val="none" w:sz="0" w:space="0" w:color="auto"/>
        <w:bottom w:val="none" w:sz="0" w:space="0" w:color="auto"/>
        <w:right w:val="none" w:sz="0" w:space="0" w:color="auto"/>
      </w:divBdr>
    </w:div>
    <w:div w:id="958024297">
      <w:bodyDiv w:val="1"/>
      <w:marLeft w:val="0"/>
      <w:marRight w:val="0"/>
      <w:marTop w:val="0"/>
      <w:marBottom w:val="0"/>
      <w:divBdr>
        <w:top w:val="none" w:sz="0" w:space="0" w:color="auto"/>
        <w:left w:val="none" w:sz="0" w:space="0" w:color="auto"/>
        <w:bottom w:val="none" w:sz="0" w:space="0" w:color="auto"/>
        <w:right w:val="none" w:sz="0" w:space="0" w:color="auto"/>
      </w:divBdr>
    </w:div>
    <w:div w:id="958996421">
      <w:bodyDiv w:val="1"/>
      <w:marLeft w:val="0"/>
      <w:marRight w:val="0"/>
      <w:marTop w:val="0"/>
      <w:marBottom w:val="0"/>
      <w:divBdr>
        <w:top w:val="none" w:sz="0" w:space="0" w:color="auto"/>
        <w:left w:val="none" w:sz="0" w:space="0" w:color="auto"/>
        <w:bottom w:val="none" w:sz="0" w:space="0" w:color="auto"/>
        <w:right w:val="none" w:sz="0" w:space="0" w:color="auto"/>
      </w:divBdr>
    </w:div>
    <w:div w:id="969750600">
      <w:bodyDiv w:val="1"/>
      <w:marLeft w:val="0"/>
      <w:marRight w:val="0"/>
      <w:marTop w:val="0"/>
      <w:marBottom w:val="0"/>
      <w:divBdr>
        <w:top w:val="none" w:sz="0" w:space="0" w:color="auto"/>
        <w:left w:val="none" w:sz="0" w:space="0" w:color="auto"/>
        <w:bottom w:val="none" w:sz="0" w:space="0" w:color="auto"/>
        <w:right w:val="none" w:sz="0" w:space="0" w:color="auto"/>
      </w:divBdr>
    </w:div>
    <w:div w:id="989209645">
      <w:bodyDiv w:val="1"/>
      <w:marLeft w:val="0"/>
      <w:marRight w:val="0"/>
      <w:marTop w:val="0"/>
      <w:marBottom w:val="0"/>
      <w:divBdr>
        <w:top w:val="none" w:sz="0" w:space="0" w:color="auto"/>
        <w:left w:val="none" w:sz="0" w:space="0" w:color="auto"/>
        <w:bottom w:val="none" w:sz="0" w:space="0" w:color="auto"/>
        <w:right w:val="none" w:sz="0" w:space="0" w:color="auto"/>
      </w:divBdr>
    </w:div>
    <w:div w:id="990983081">
      <w:bodyDiv w:val="1"/>
      <w:marLeft w:val="0"/>
      <w:marRight w:val="0"/>
      <w:marTop w:val="0"/>
      <w:marBottom w:val="0"/>
      <w:divBdr>
        <w:top w:val="none" w:sz="0" w:space="0" w:color="auto"/>
        <w:left w:val="none" w:sz="0" w:space="0" w:color="auto"/>
        <w:bottom w:val="none" w:sz="0" w:space="0" w:color="auto"/>
        <w:right w:val="none" w:sz="0" w:space="0" w:color="auto"/>
      </w:divBdr>
      <w:divsChild>
        <w:div w:id="339548039">
          <w:marLeft w:val="0"/>
          <w:marRight w:val="0"/>
          <w:marTop w:val="0"/>
          <w:marBottom w:val="0"/>
          <w:divBdr>
            <w:top w:val="none" w:sz="0" w:space="0" w:color="auto"/>
            <w:left w:val="none" w:sz="0" w:space="0" w:color="auto"/>
            <w:bottom w:val="none" w:sz="0" w:space="0" w:color="auto"/>
            <w:right w:val="none" w:sz="0" w:space="0" w:color="auto"/>
          </w:divBdr>
        </w:div>
        <w:div w:id="398984244">
          <w:marLeft w:val="0"/>
          <w:marRight w:val="0"/>
          <w:marTop w:val="0"/>
          <w:marBottom w:val="0"/>
          <w:divBdr>
            <w:top w:val="none" w:sz="0" w:space="0" w:color="auto"/>
            <w:left w:val="none" w:sz="0" w:space="0" w:color="auto"/>
            <w:bottom w:val="none" w:sz="0" w:space="0" w:color="auto"/>
            <w:right w:val="none" w:sz="0" w:space="0" w:color="auto"/>
          </w:divBdr>
        </w:div>
        <w:div w:id="487404309">
          <w:marLeft w:val="0"/>
          <w:marRight w:val="0"/>
          <w:marTop w:val="0"/>
          <w:marBottom w:val="0"/>
          <w:divBdr>
            <w:top w:val="none" w:sz="0" w:space="0" w:color="auto"/>
            <w:left w:val="none" w:sz="0" w:space="0" w:color="auto"/>
            <w:bottom w:val="none" w:sz="0" w:space="0" w:color="auto"/>
            <w:right w:val="none" w:sz="0" w:space="0" w:color="auto"/>
          </w:divBdr>
        </w:div>
        <w:div w:id="1051997305">
          <w:marLeft w:val="0"/>
          <w:marRight w:val="0"/>
          <w:marTop w:val="0"/>
          <w:marBottom w:val="0"/>
          <w:divBdr>
            <w:top w:val="none" w:sz="0" w:space="0" w:color="auto"/>
            <w:left w:val="none" w:sz="0" w:space="0" w:color="auto"/>
            <w:bottom w:val="none" w:sz="0" w:space="0" w:color="auto"/>
            <w:right w:val="none" w:sz="0" w:space="0" w:color="auto"/>
          </w:divBdr>
        </w:div>
        <w:div w:id="1163395802">
          <w:marLeft w:val="0"/>
          <w:marRight w:val="0"/>
          <w:marTop w:val="0"/>
          <w:marBottom w:val="0"/>
          <w:divBdr>
            <w:top w:val="none" w:sz="0" w:space="0" w:color="auto"/>
            <w:left w:val="none" w:sz="0" w:space="0" w:color="auto"/>
            <w:bottom w:val="none" w:sz="0" w:space="0" w:color="auto"/>
            <w:right w:val="none" w:sz="0" w:space="0" w:color="auto"/>
          </w:divBdr>
        </w:div>
        <w:div w:id="2015836799">
          <w:marLeft w:val="0"/>
          <w:marRight w:val="0"/>
          <w:marTop w:val="0"/>
          <w:marBottom w:val="0"/>
          <w:divBdr>
            <w:top w:val="none" w:sz="0" w:space="0" w:color="auto"/>
            <w:left w:val="none" w:sz="0" w:space="0" w:color="auto"/>
            <w:bottom w:val="none" w:sz="0" w:space="0" w:color="auto"/>
            <w:right w:val="none" w:sz="0" w:space="0" w:color="auto"/>
          </w:divBdr>
        </w:div>
      </w:divsChild>
    </w:div>
    <w:div w:id="1030496401">
      <w:bodyDiv w:val="1"/>
      <w:marLeft w:val="0"/>
      <w:marRight w:val="0"/>
      <w:marTop w:val="0"/>
      <w:marBottom w:val="0"/>
      <w:divBdr>
        <w:top w:val="none" w:sz="0" w:space="0" w:color="auto"/>
        <w:left w:val="none" w:sz="0" w:space="0" w:color="auto"/>
        <w:bottom w:val="none" w:sz="0" w:space="0" w:color="auto"/>
        <w:right w:val="none" w:sz="0" w:space="0" w:color="auto"/>
      </w:divBdr>
    </w:div>
    <w:div w:id="1057438400">
      <w:bodyDiv w:val="1"/>
      <w:marLeft w:val="0"/>
      <w:marRight w:val="0"/>
      <w:marTop w:val="0"/>
      <w:marBottom w:val="0"/>
      <w:divBdr>
        <w:top w:val="none" w:sz="0" w:space="0" w:color="auto"/>
        <w:left w:val="none" w:sz="0" w:space="0" w:color="auto"/>
        <w:bottom w:val="none" w:sz="0" w:space="0" w:color="auto"/>
        <w:right w:val="none" w:sz="0" w:space="0" w:color="auto"/>
      </w:divBdr>
    </w:div>
    <w:div w:id="1092511176">
      <w:bodyDiv w:val="1"/>
      <w:marLeft w:val="0"/>
      <w:marRight w:val="0"/>
      <w:marTop w:val="0"/>
      <w:marBottom w:val="0"/>
      <w:divBdr>
        <w:top w:val="none" w:sz="0" w:space="0" w:color="auto"/>
        <w:left w:val="none" w:sz="0" w:space="0" w:color="auto"/>
        <w:bottom w:val="none" w:sz="0" w:space="0" w:color="auto"/>
        <w:right w:val="none" w:sz="0" w:space="0" w:color="auto"/>
      </w:divBdr>
      <w:divsChild>
        <w:div w:id="943264259">
          <w:marLeft w:val="0"/>
          <w:marRight w:val="0"/>
          <w:marTop w:val="0"/>
          <w:marBottom w:val="0"/>
          <w:divBdr>
            <w:top w:val="none" w:sz="0" w:space="0" w:color="auto"/>
            <w:left w:val="none" w:sz="0" w:space="0" w:color="auto"/>
            <w:bottom w:val="none" w:sz="0" w:space="0" w:color="auto"/>
            <w:right w:val="none" w:sz="0" w:space="0" w:color="auto"/>
          </w:divBdr>
        </w:div>
        <w:div w:id="31004654">
          <w:marLeft w:val="0"/>
          <w:marRight w:val="0"/>
          <w:marTop w:val="0"/>
          <w:marBottom w:val="0"/>
          <w:divBdr>
            <w:top w:val="none" w:sz="0" w:space="0" w:color="auto"/>
            <w:left w:val="none" w:sz="0" w:space="0" w:color="auto"/>
            <w:bottom w:val="none" w:sz="0" w:space="0" w:color="auto"/>
            <w:right w:val="none" w:sz="0" w:space="0" w:color="auto"/>
          </w:divBdr>
        </w:div>
        <w:div w:id="642777191">
          <w:marLeft w:val="0"/>
          <w:marRight w:val="0"/>
          <w:marTop w:val="0"/>
          <w:marBottom w:val="0"/>
          <w:divBdr>
            <w:top w:val="none" w:sz="0" w:space="0" w:color="auto"/>
            <w:left w:val="none" w:sz="0" w:space="0" w:color="auto"/>
            <w:bottom w:val="none" w:sz="0" w:space="0" w:color="auto"/>
            <w:right w:val="none" w:sz="0" w:space="0" w:color="auto"/>
          </w:divBdr>
        </w:div>
        <w:div w:id="2108696245">
          <w:marLeft w:val="0"/>
          <w:marRight w:val="0"/>
          <w:marTop w:val="0"/>
          <w:marBottom w:val="0"/>
          <w:divBdr>
            <w:top w:val="none" w:sz="0" w:space="0" w:color="auto"/>
            <w:left w:val="none" w:sz="0" w:space="0" w:color="auto"/>
            <w:bottom w:val="none" w:sz="0" w:space="0" w:color="auto"/>
            <w:right w:val="none" w:sz="0" w:space="0" w:color="auto"/>
          </w:divBdr>
        </w:div>
        <w:div w:id="271787541">
          <w:marLeft w:val="0"/>
          <w:marRight w:val="0"/>
          <w:marTop w:val="0"/>
          <w:marBottom w:val="0"/>
          <w:divBdr>
            <w:top w:val="none" w:sz="0" w:space="0" w:color="auto"/>
            <w:left w:val="none" w:sz="0" w:space="0" w:color="auto"/>
            <w:bottom w:val="none" w:sz="0" w:space="0" w:color="auto"/>
            <w:right w:val="none" w:sz="0" w:space="0" w:color="auto"/>
          </w:divBdr>
        </w:div>
        <w:div w:id="272828147">
          <w:marLeft w:val="0"/>
          <w:marRight w:val="0"/>
          <w:marTop w:val="0"/>
          <w:marBottom w:val="0"/>
          <w:divBdr>
            <w:top w:val="none" w:sz="0" w:space="0" w:color="auto"/>
            <w:left w:val="none" w:sz="0" w:space="0" w:color="auto"/>
            <w:bottom w:val="none" w:sz="0" w:space="0" w:color="auto"/>
            <w:right w:val="none" w:sz="0" w:space="0" w:color="auto"/>
          </w:divBdr>
        </w:div>
        <w:div w:id="407309847">
          <w:marLeft w:val="0"/>
          <w:marRight w:val="0"/>
          <w:marTop w:val="0"/>
          <w:marBottom w:val="0"/>
          <w:divBdr>
            <w:top w:val="none" w:sz="0" w:space="0" w:color="auto"/>
            <w:left w:val="none" w:sz="0" w:space="0" w:color="auto"/>
            <w:bottom w:val="none" w:sz="0" w:space="0" w:color="auto"/>
            <w:right w:val="none" w:sz="0" w:space="0" w:color="auto"/>
          </w:divBdr>
        </w:div>
        <w:div w:id="165824329">
          <w:marLeft w:val="0"/>
          <w:marRight w:val="0"/>
          <w:marTop w:val="0"/>
          <w:marBottom w:val="0"/>
          <w:divBdr>
            <w:top w:val="none" w:sz="0" w:space="0" w:color="auto"/>
            <w:left w:val="none" w:sz="0" w:space="0" w:color="auto"/>
            <w:bottom w:val="none" w:sz="0" w:space="0" w:color="auto"/>
            <w:right w:val="none" w:sz="0" w:space="0" w:color="auto"/>
          </w:divBdr>
        </w:div>
        <w:div w:id="1359311479">
          <w:marLeft w:val="0"/>
          <w:marRight w:val="0"/>
          <w:marTop w:val="0"/>
          <w:marBottom w:val="0"/>
          <w:divBdr>
            <w:top w:val="none" w:sz="0" w:space="0" w:color="auto"/>
            <w:left w:val="none" w:sz="0" w:space="0" w:color="auto"/>
            <w:bottom w:val="none" w:sz="0" w:space="0" w:color="auto"/>
            <w:right w:val="none" w:sz="0" w:space="0" w:color="auto"/>
          </w:divBdr>
        </w:div>
        <w:div w:id="1569800130">
          <w:marLeft w:val="0"/>
          <w:marRight w:val="0"/>
          <w:marTop w:val="0"/>
          <w:marBottom w:val="0"/>
          <w:divBdr>
            <w:top w:val="none" w:sz="0" w:space="0" w:color="auto"/>
            <w:left w:val="none" w:sz="0" w:space="0" w:color="auto"/>
            <w:bottom w:val="none" w:sz="0" w:space="0" w:color="auto"/>
            <w:right w:val="none" w:sz="0" w:space="0" w:color="auto"/>
          </w:divBdr>
        </w:div>
        <w:div w:id="319116402">
          <w:marLeft w:val="0"/>
          <w:marRight w:val="0"/>
          <w:marTop w:val="0"/>
          <w:marBottom w:val="0"/>
          <w:divBdr>
            <w:top w:val="none" w:sz="0" w:space="0" w:color="auto"/>
            <w:left w:val="none" w:sz="0" w:space="0" w:color="auto"/>
            <w:bottom w:val="none" w:sz="0" w:space="0" w:color="auto"/>
            <w:right w:val="none" w:sz="0" w:space="0" w:color="auto"/>
          </w:divBdr>
        </w:div>
        <w:div w:id="1019818590">
          <w:marLeft w:val="0"/>
          <w:marRight w:val="0"/>
          <w:marTop w:val="0"/>
          <w:marBottom w:val="0"/>
          <w:divBdr>
            <w:top w:val="none" w:sz="0" w:space="0" w:color="auto"/>
            <w:left w:val="none" w:sz="0" w:space="0" w:color="auto"/>
            <w:bottom w:val="none" w:sz="0" w:space="0" w:color="auto"/>
            <w:right w:val="none" w:sz="0" w:space="0" w:color="auto"/>
          </w:divBdr>
        </w:div>
        <w:div w:id="1288659350">
          <w:marLeft w:val="0"/>
          <w:marRight w:val="0"/>
          <w:marTop w:val="0"/>
          <w:marBottom w:val="0"/>
          <w:divBdr>
            <w:top w:val="none" w:sz="0" w:space="0" w:color="auto"/>
            <w:left w:val="none" w:sz="0" w:space="0" w:color="auto"/>
            <w:bottom w:val="none" w:sz="0" w:space="0" w:color="auto"/>
            <w:right w:val="none" w:sz="0" w:space="0" w:color="auto"/>
          </w:divBdr>
        </w:div>
        <w:div w:id="1786852339">
          <w:marLeft w:val="0"/>
          <w:marRight w:val="0"/>
          <w:marTop w:val="0"/>
          <w:marBottom w:val="0"/>
          <w:divBdr>
            <w:top w:val="none" w:sz="0" w:space="0" w:color="auto"/>
            <w:left w:val="none" w:sz="0" w:space="0" w:color="auto"/>
            <w:bottom w:val="none" w:sz="0" w:space="0" w:color="auto"/>
            <w:right w:val="none" w:sz="0" w:space="0" w:color="auto"/>
          </w:divBdr>
        </w:div>
        <w:div w:id="375197930">
          <w:marLeft w:val="0"/>
          <w:marRight w:val="0"/>
          <w:marTop w:val="0"/>
          <w:marBottom w:val="0"/>
          <w:divBdr>
            <w:top w:val="none" w:sz="0" w:space="0" w:color="auto"/>
            <w:left w:val="none" w:sz="0" w:space="0" w:color="auto"/>
            <w:bottom w:val="none" w:sz="0" w:space="0" w:color="auto"/>
            <w:right w:val="none" w:sz="0" w:space="0" w:color="auto"/>
          </w:divBdr>
        </w:div>
        <w:div w:id="1947733004">
          <w:marLeft w:val="0"/>
          <w:marRight w:val="0"/>
          <w:marTop w:val="0"/>
          <w:marBottom w:val="0"/>
          <w:divBdr>
            <w:top w:val="none" w:sz="0" w:space="0" w:color="auto"/>
            <w:left w:val="none" w:sz="0" w:space="0" w:color="auto"/>
            <w:bottom w:val="none" w:sz="0" w:space="0" w:color="auto"/>
            <w:right w:val="none" w:sz="0" w:space="0" w:color="auto"/>
          </w:divBdr>
        </w:div>
      </w:divsChild>
    </w:div>
    <w:div w:id="1118722787">
      <w:bodyDiv w:val="1"/>
      <w:marLeft w:val="0"/>
      <w:marRight w:val="0"/>
      <w:marTop w:val="0"/>
      <w:marBottom w:val="0"/>
      <w:divBdr>
        <w:top w:val="none" w:sz="0" w:space="0" w:color="auto"/>
        <w:left w:val="none" w:sz="0" w:space="0" w:color="auto"/>
        <w:bottom w:val="none" w:sz="0" w:space="0" w:color="auto"/>
        <w:right w:val="none" w:sz="0" w:space="0" w:color="auto"/>
      </w:divBdr>
    </w:div>
    <w:div w:id="1120535955">
      <w:bodyDiv w:val="1"/>
      <w:marLeft w:val="0"/>
      <w:marRight w:val="0"/>
      <w:marTop w:val="0"/>
      <w:marBottom w:val="0"/>
      <w:divBdr>
        <w:top w:val="none" w:sz="0" w:space="0" w:color="auto"/>
        <w:left w:val="none" w:sz="0" w:space="0" w:color="auto"/>
        <w:bottom w:val="none" w:sz="0" w:space="0" w:color="auto"/>
        <w:right w:val="none" w:sz="0" w:space="0" w:color="auto"/>
      </w:divBdr>
    </w:div>
    <w:div w:id="1125808075">
      <w:bodyDiv w:val="1"/>
      <w:marLeft w:val="0"/>
      <w:marRight w:val="0"/>
      <w:marTop w:val="0"/>
      <w:marBottom w:val="0"/>
      <w:divBdr>
        <w:top w:val="none" w:sz="0" w:space="0" w:color="auto"/>
        <w:left w:val="none" w:sz="0" w:space="0" w:color="auto"/>
        <w:bottom w:val="none" w:sz="0" w:space="0" w:color="auto"/>
        <w:right w:val="none" w:sz="0" w:space="0" w:color="auto"/>
      </w:divBdr>
    </w:div>
    <w:div w:id="1153378482">
      <w:bodyDiv w:val="1"/>
      <w:marLeft w:val="0"/>
      <w:marRight w:val="0"/>
      <w:marTop w:val="0"/>
      <w:marBottom w:val="0"/>
      <w:divBdr>
        <w:top w:val="none" w:sz="0" w:space="0" w:color="auto"/>
        <w:left w:val="none" w:sz="0" w:space="0" w:color="auto"/>
        <w:bottom w:val="none" w:sz="0" w:space="0" w:color="auto"/>
        <w:right w:val="none" w:sz="0" w:space="0" w:color="auto"/>
      </w:divBdr>
    </w:div>
    <w:div w:id="1159927632">
      <w:bodyDiv w:val="1"/>
      <w:marLeft w:val="0"/>
      <w:marRight w:val="0"/>
      <w:marTop w:val="0"/>
      <w:marBottom w:val="0"/>
      <w:divBdr>
        <w:top w:val="none" w:sz="0" w:space="0" w:color="auto"/>
        <w:left w:val="none" w:sz="0" w:space="0" w:color="auto"/>
        <w:bottom w:val="none" w:sz="0" w:space="0" w:color="auto"/>
        <w:right w:val="none" w:sz="0" w:space="0" w:color="auto"/>
      </w:divBdr>
    </w:div>
    <w:div w:id="1179272044">
      <w:bodyDiv w:val="1"/>
      <w:marLeft w:val="0"/>
      <w:marRight w:val="0"/>
      <w:marTop w:val="0"/>
      <w:marBottom w:val="0"/>
      <w:divBdr>
        <w:top w:val="none" w:sz="0" w:space="0" w:color="auto"/>
        <w:left w:val="none" w:sz="0" w:space="0" w:color="auto"/>
        <w:bottom w:val="none" w:sz="0" w:space="0" w:color="auto"/>
        <w:right w:val="none" w:sz="0" w:space="0" w:color="auto"/>
      </w:divBdr>
    </w:div>
    <w:div w:id="1184397704">
      <w:bodyDiv w:val="1"/>
      <w:marLeft w:val="0"/>
      <w:marRight w:val="0"/>
      <w:marTop w:val="0"/>
      <w:marBottom w:val="0"/>
      <w:divBdr>
        <w:top w:val="none" w:sz="0" w:space="0" w:color="auto"/>
        <w:left w:val="none" w:sz="0" w:space="0" w:color="auto"/>
        <w:bottom w:val="none" w:sz="0" w:space="0" w:color="auto"/>
        <w:right w:val="none" w:sz="0" w:space="0" w:color="auto"/>
      </w:divBdr>
    </w:div>
    <w:div w:id="1185705998">
      <w:bodyDiv w:val="1"/>
      <w:marLeft w:val="0"/>
      <w:marRight w:val="0"/>
      <w:marTop w:val="0"/>
      <w:marBottom w:val="0"/>
      <w:divBdr>
        <w:top w:val="none" w:sz="0" w:space="0" w:color="auto"/>
        <w:left w:val="none" w:sz="0" w:space="0" w:color="auto"/>
        <w:bottom w:val="none" w:sz="0" w:space="0" w:color="auto"/>
        <w:right w:val="none" w:sz="0" w:space="0" w:color="auto"/>
      </w:divBdr>
      <w:divsChild>
        <w:div w:id="1112432552">
          <w:marLeft w:val="0"/>
          <w:marRight w:val="0"/>
          <w:marTop w:val="0"/>
          <w:marBottom w:val="0"/>
          <w:divBdr>
            <w:top w:val="none" w:sz="0" w:space="0" w:color="auto"/>
            <w:left w:val="none" w:sz="0" w:space="0" w:color="auto"/>
            <w:bottom w:val="none" w:sz="0" w:space="0" w:color="auto"/>
            <w:right w:val="none" w:sz="0" w:space="0" w:color="auto"/>
          </w:divBdr>
        </w:div>
        <w:div w:id="1312632380">
          <w:marLeft w:val="0"/>
          <w:marRight w:val="0"/>
          <w:marTop w:val="0"/>
          <w:marBottom w:val="0"/>
          <w:divBdr>
            <w:top w:val="none" w:sz="0" w:space="0" w:color="auto"/>
            <w:left w:val="none" w:sz="0" w:space="0" w:color="auto"/>
            <w:bottom w:val="none" w:sz="0" w:space="0" w:color="auto"/>
            <w:right w:val="none" w:sz="0" w:space="0" w:color="auto"/>
          </w:divBdr>
        </w:div>
        <w:div w:id="1327826071">
          <w:marLeft w:val="0"/>
          <w:marRight w:val="0"/>
          <w:marTop w:val="0"/>
          <w:marBottom w:val="0"/>
          <w:divBdr>
            <w:top w:val="none" w:sz="0" w:space="0" w:color="auto"/>
            <w:left w:val="none" w:sz="0" w:space="0" w:color="auto"/>
            <w:bottom w:val="none" w:sz="0" w:space="0" w:color="auto"/>
            <w:right w:val="none" w:sz="0" w:space="0" w:color="auto"/>
          </w:divBdr>
        </w:div>
        <w:div w:id="400372370">
          <w:marLeft w:val="0"/>
          <w:marRight w:val="0"/>
          <w:marTop w:val="0"/>
          <w:marBottom w:val="0"/>
          <w:divBdr>
            <w:top w:val="none" w:sz="0" w:space="0" w:color="auto"/>
            <w:left w:val="none" w:sz="0" w:space="0" w:color="auto"/>
            <w:bottom w:val="none" w:sz="0" w:space="0" w:color="auto"/>
            <w:right w:val="none" w:sz="0" w:space="0" w:color="auto"/>
          </w:divBdr>
        </w:div>
        <w:div w:id="882786263">
          <w:marLeft w:val="0"/>
          <w:marRight w:val="0"/>
          <w:marTop w:val="0"/>
          <w:marBottom w:val="0"/>
          <w:divBdr>
            <w:top w:val="none" w:sz="0" w:space="0" w:color="auto"/>
            <w:left w:val="none" w:sz="0" w:space="0" w:color="auto"/>
            <w:bottom w:val="none" w:sz="0" w:space="0" w:color="auto"/>
            <w:right w:val="none" w:sz="0" w:space="0" w:color="auto"/>
          </w:divBdr>
        </w:div>
        <w:div w:id="997924952">
          <w:marLeft w:val="0"/>
          <w:marRight w:val="0"/>
          <w:marTop w:val="0"/>
          <w:marBottom w:val="0"/>
          <w:divBdr>
            <w:top w:val="none" w:sz="0" w:space="0" w:color="auto"/>
            <w:left w:val="none" w:sz="0" w:space="0" w:color="auto"/>
            <w:bottom w:val="none" w:sz="0" w:space="0" w:color="auto"/>
            <w:right w:val="none" w:sz="0" w:space="0" w:color="auto"/>
          </w:divBdr>
        </w:div>
        <w:div w:id="1424914944">
          <w:marLeft w:val="0"/>
          <w:marRight w:val="0"/>
          <w:marTop w:val="0"/>
          <w:marBottom w:val="0"/>
          <w:divBdr>
            <w:top w:val="none" w:sz="0" w:space="0" w:color="auto"/>
            <w:left w:val="none" w:sz="0" w:space="0" w:color="auto"/>
            <w:bottom w:val="none" w:sz="0" w:space="0" w:color="auto"/>
            <w:right w:val="none" w:sz="0" w:space="0" w:color="auto"/>
          </w:divBdr>
        </w:div>
        <w:div w:id="203251786">
          <w:marLeft w:val="0"/>
          <w:marRight w:val="0"/>
          <w:marTop w:val="0"/>
          <w:marBottom w:val="0"/>
          <w:divBdr>
            <w:top w:val="none" w:sz="0" w:space="0" w:color="auto"/>
            <w:left w:val="none" w:sz="0" w:space="0" w:color="auto"/>
            <w:bottom w:val="none" w:sz="0" w:space="0" w:color="auto"/>
            <w:right w:val="none" w:sz="0" w:space="0" w:color="auto"/>
          </w:divBdr>
        </w:div>
        <w:div w:id="540366608">
          <w:marLeft w:val="0"/>
          <w:marRight w:val="0"/>
          <w:marTop w:val="0"/>
          <w:marBottom w:val="0"/>
          <w:divBdr>
            <w:top w:val="none" w:sz="0" w:space="0" w:color="auto"/>
            <w:left w:val="none" w:sz="0" w:space="0" w:color="auto"/>
            <w:bottom w:val="none" w:sz="0" w:space="0" w:color="auto"/>
            <w:right w:val="none" w:sz="0" w:space="0" w:color="auto"/>
          </w:divBdr>
        </w:div>
        <w:div w:id="484979820">
          <w:marLeft w:val="0"/>
          <w:marRight w:val="0"/>
          <w:marTop w:val="0"/>
          <w:marBottom w:val="0"/>
          <w:divBdr>
            <w:top w:val="none" w:sz="0" w:space="0" w:color="auto"/>
            <w:left w:val="none" w:sz="0" w:space="0" w:color="auto"/>
            <w:bottom w:val="none" w:sz="0" w:space="0" w:color="auto"/>
            <w:right w:val="none" w:sz="0" w:space="0" w:color="auto"/>
          </w:divBdr>
        </w:div>
        <w:div w:id="646789356">
          <w:marLeft w:val="0"/>
          <w:marRight w:val="0"/>
          <w:marTop w:val="0"/>
          <w:marBottom w:val="0"/>
          <w:divBdr>
            <w:top w:val="none" w:sz="0" w:space="0" w:color="auto"/>
            <w:left w:val="none" w:sz="0" w:space="0" w:color="auto"/>
            <w:bottom w:val="none" w:sz="0" w:space="0" w:color="auto"/>
            <w:right w:val="none" w:sz="0" w:space="0" w:color="auto"/>
          </w:divBdr>
        </w:div>
        <w:div w:id="1104230404">
          <w:marLeft w:val="0"/>
          <w:marRight w:val="0"/>
          <w:marTop w:val="0"/>
          <w:marBottom w:val="0"/>
          <w:divBdr>
            <w:top w:val="none" w:sz="0" w:space="0" w:color="auto"/>
            <w:left w:val="none" w:sz="0" w:space="0" w:color="auto"/>
            <w:bottom w:val="none" w:sz="0" w:space="0" w:color="auto"/>
            <w:right w:val="none" w:sz="0" w:space="0" w:color="auto"/>
          </w:divBdr>
        </w:div>
        <w:div w:id="165097770">
          <w:marLeft w:val="0"/>
          <w:marRight w:val="0"/>
          <w:marTop w:val="0"/>
          <w:marBottom w:val="0"/>
          <w:divBdr>
            <w:top w:val="none" w:sz="0" w:space="0" w:color="auto"/>
            <w:left w:val="none" w:sz="0" w:space="0" w:color="auto"/>
            <w:bottom w:val="none" w:sz="0" w:space="0" w:color="auto"/>
            <w:right w:val="none" w:sz="0" w:space="0" w:color="auto"/>
          </w:divBdr>
        </w:div>
        <w:div w:id="694498667">
          <w:marLeft w:val="0"/>
          <w:marRight w:val="0"/>
          <w:marTop w:val="0"/>
          <w:marBottom w:val="0"/>
          <w:divBdr>
            <w:top w:val="none" w:sz="0" w:space="0" w:color="auto"/>
            <w:left w:val="none" w:sz="0" w:space="0" w:color="auto"/>
            <w:bottom w:val="none" w:sz="0" w:space="0" w:color="auto"/>
            <w:right w:val="none" w:sz="0" w:space="0" w:color="auto"/>
          </w:divBdr>
        </w:div>
        <w:div w:id="1837109822">
          <w:marLeft w:val="0"/>
          <w:marRight w:val="0"/>
          <w:marTop w:val="0"/>
          <w:marBottom w:val="0"/>
          <w:divBdr>
            <w:top w:val="none" w:sz="0" w:space="0" w:color="auto"/>
            <w:left w:val="none" w:sz="0" w:space="0" w:color="auto"/>
            <w:bottom w:val="none" w:sz="0" w:space="0" w:color="auto"/>
            <w:right w:val="none" w:sz="0" w:space="0" w:color="auto"/>
          </w:divBdr>
        </w:div>
        <w:div w:id="1747336191">
          <w:marLeft w:val="0"/>
          <w:marRight w:val="0"/>
          <w:marTop w:val="0"/>
          <w:marBottom w:val="0"/>
          <w:divBdr>
            <w:top w:val="none" w:sz="0" w:space="0" w:color="auto"/>
            <w:left w:val="none" w:sz="0" w:space="0" w:color="auto"/>
            <w:bottom w:val="none" w:sz="0" w:space="0" w:color="auto"/>
            <w:right w:val="none" w:sz="0" w:space="0" w:color="auto"/>
          </w:divBdr>
        </w:div>
        <w:div w:id="1226179706">
          <w:marLeft w:val="0"/>
          <w:marRight w:val="0"/>
          <w:marTop w:val="0"/>
          <w:marBottom w:val="0"/>
          <w:divBdr>
            <w:top w:val="none" w:sz="0" w:space="0" w:color="auto"/>
            <w:left w:val="none" w:sz="0" w:space="0" w:color="auto"/>
            <w:bottom w:val="none" w:sz="0" w:space="0" w:color="auto"/>
            <w:right w:val="none" w:sz="0" w:space="0" w:color="auto"/>
          </w:divBdr>
        </w:div>
        <w:div w:id="1223635469">
          <w:marLeft w:val="0"/>
          <w:marRight w:val="0"/>
          <w:marTop w:val="0"/>
          <w:marBottom w:val="0"/>
          <w:divBdr>
            <w:top w:val="none" w:sz="0" w:space="0" w:color="auto"/>
            <w:left w:val="none" w:sz="0" w:space="0" w:color="auto"/>
            <w:bottom w:val="none" w:sz="0" w:space="0" w:color="auto"/>
            <w:right w:val="none" w:sz="0" w:space="0" w:color="auto"/>
          </w:divBdr>
        </w:div>
        <w:div w:id="1118377439">
          <w:marLeft w:val="0"/>
          <w:marRight w:val="0"/>
          <w:marTop w:val="0"/>
          <w:marBottom w:val="0"/>
          <w:divBdr>
            <w:top w:val="none" w:sz="0" w:space="0" w:color="auto"/>
            <w:left w:val="none" w:sz="0" w:space="0" w:color="auto"/>
            <w:bottom w:val="none" w:sz="0" w:space="0" w:color="auto"/>
            <w:right w:val="none" w:sz="0" w:space="0" w:color="auto"/>
          </w:divBdr>
        </w:div>
        <w:div w:id="475297125">
          <w:marLeft w:val="0"/>
          <w:marRight w:val="0"/>
          <w:marTop w:val="0"/>
          <w:marBottom w:val="0"/>
          <w:divBdr>
            <w:top w:val="none" w:sz="0" w:space="0" w:color="auto"/>
            <w:left w:val="none" w:sz="0" w:space="0" w:color="auto"/>
            <w:bottom w:val="none" w:sz="0" w:space="0" w:color="auto"/>
            <w:right w:val="none" w:sz="0" w:space="0" w:color="auto"/>
          </w:divBdr>
        </w:div>
        <w:div w:id="1584071456">
          <w:marLeft w:val="0"/>
          <w:marRight w:val="0"/>
          <w:marTop w:val="0"/>
          <w:marBottom w:val="0"/>
          <w:divBdr>
            <w:top w:val="none" w:sz="0" w:space="0" w:color="auto"/>
            <w:left w:val="none" w:sz="0" w:space="0" w:color="auto"/>
            <w:bottom w:val="none" w:sz="0" w:space="0" w:color="auto"/>
            <w:right w:val="none" w:sz="0" w:space="0" w:color="auto"/>
          </w:divBdr>
        </w:div>
        <w:div w:id="2072076664">
          <w:marLeft w:val="0"/>
          <w:marRight w:val="0"/>
          <w:marTop w:val="0"/>
          <w:marBottom w:val="0"/>
          <w:divBdr>
            <w:top w:val="none" w:sz="0" w:space="0" w:color="auto"/>
            <w:left w:val="none" w:sz="0" w:space="0" w:color="auto"/>
            <w:bottom w:val="none" w:sz="0" w:space="0" w:color="auto"/>
            <w:right w:val="none" w:sz="0" w:space="0" w:color="auto"/>
          </w:divBdr>
        </w:div>
        <w:div w:id="1658656471">
          <w:marLeft w:val="0"/>
          <w:marRight w:val="0"/>
          <w:marTop w:val="0"/>
          <w:marBottom w:val="0"/>
          <w:divBdr>
            <w:top w:val="none" w:sz="0" w:space="0" w:color="auto"/>
            <w:left w:val="none" w:sz="0" w:space="0" w:color="auto"/>
            <w:bottom w:val="none" w:sz="0" w:space="0" w:color="auto"/>
            <w:right w:val="none" w:sz="0" w:space="0" w:color="auto"/>
          </w:divBdr>
        </w:div>
        <w:div w:id="1102847524">
          <w:marLeft w:val="0"/>
          <w:marRight w:val="0"/>
          <w:marTop w:val="0"/>
          <w:marBottom w:val="0"/>
          <w:divBdr>
            <w:top w:val="none" w:sz="0" w:space="0" w:color="auto"/>
            <w:left w:val="none" w:sz="0" w:space="0" w:color="auto"/>
            <w:bottom w:val="none" w:sz="0" w:space="0" w:color="auto"/>
            <w:right w:val="none" w:sz="0" w:space="0" w:color="auto"/>
          </w:divBdr>
        </w:div>
        <w:div w:id="1386640851">
          <w:marLeft w:val="0"/>
          <w:marRight w:val="0"/>
          <w:marTop w:val="0"/>
          <w:marBottom w:val="0"/>
          <w:divBdr>
            <w:top w:val="none" w:sz="0" w:space="0" w:color="auto"/>
            <w:left w:val="none" w:sz="0" w:space="0" w:color="auto"/>
            <w:bottom w:val="none" w:sz="0" w:space="0" w:color="auto"/>
            <w:right w:val="none" w:sz="0" w:space="0" w:color="auto"/>
          </w:divBdr>
        </w:div>
        <w:div w:id="966086617">
          <w:marLeft w:val="0"/>
          <w:marRight w:val="0"/>
          <w:marTop w:val="0"/>
          <w:marBottom w:val="0"/>
          <w:divBdr>
            <w:top w:val="none" w:sz="0" w:space="0" w:color="auto"/>
            <w:left w:val="none" w:sz="0" w:space="0" w:color="auto"/>
            <w:bottom w:val="none" w:sz="0" w:space="0" w:color="auto"/>
            <w:right w:val="none" w:sz="0" w:space="0" w:color="auto"/>
          </w:divBdr>
        </w:div>
        <w:div w:id="1235511411">
          <w:marLeft w:val="0"/>
          <w:marRight w:val="0"/>
          <w:marTop w:val="0"/>
          <w:marBottom w:val="0"/>
          <w:divBdr>
            <w:top w:val="none" w:sz="0" w:space="0" w:color="auto"/>
            <w:left w:val="none" w:sz="0" w:space="0" w:color="auto"/>
            <w:bottom w:val="none" w:sz="0" w:space="0" w:color="auto"/>
            <w:right w:val="none" w:sz="0" w:space="0" w:color="auto"/>
          </w:divBdr>
        </w:div>
        <w:div w:id="398988770">
          <w:marLeft w:val="0"/>
          <w:marRight w:val="0"/>
          <w:marTop w:val="0"/>
          <w:marBottom w:val="0"/>
          <w:divBdr>
            <w:top w:val="none" w:sz="0" w:space="0" w:color="auto"/>
            <w:left w:val="none" w:sz="0" w:space="0" w:color="auto"/>
            <w:bottom w:val="none" w:sz="0" w:space="0" w:color="auto"/>
            <w:right w:val="none" w:sz="0" w:space="0" w:color="auto"/>
          </w:divBdr>
        </w:div>
        <w:div w:id="2052612495">
          <w:marLeft w:val="0"/>
          <w:marRight w:val="0"/>
          <w:marTop w:val="0"/>
          <w:marBottom w:val="0"/>
          <w:divBdr>
            <w:top w:val="none" w:sz="0" w:space="0" w:color="auto"/>
            <w:left w:val="none" w:sz="0" w:space="0" w:color="auto"/>
            <w:bottom w:val="none" w:sz="0" w:space="0" w:color="auto"/>
            <w:right w:val="none" w:sz="0" w:space="0" w:color="auto"/>
          </w:divBdr>
        </w:div>
        <w:div w:id="1614558963">
          <w:marLeft w:val="0"/>
          <w:marRight w:val="0"/>
          <w:marTop w:val="0"/>
          <w:marBottom w:val="0"/>
          <w:divBdr>
            <w:top w:val="none" w:sz="0" w:space="0" w:color="auto"/>
            <w:left w:val="none" w:sz="0" w:space="0" w:color="auto"/>
            <w:bottom w:val="none" w:sz="0" w:space="0" w:color="auto"/>
            <w:right w:val="none" w:sz="0" w:space="0" w:color="auto"/>
          </w:divBdr>
        </w:div>
        <w:div w:id="614823090">
          <w:marLeft w:val="0"/>
          <w:marRight w:val="0"/>
          <w:marTop w:val="0"/>
          <w:marBottom w:val="0"/>
          <w:divBdr>
            <w:top w:val="none" w:sz="0" w:space="0" w:color="auto"/>
            <w:left w:val="none" w:sz="0" w:space="0" w:color="auto"/>
            <w:bottom w:val="none" w:sz="0" w:space="0" w:color="auto"/>
            <w:right w:val="none" w:sz="0" w:space="0" w:color="auto"/>
          </w:divBdr>
        </w:div>
        <w:div w:id="1920289542">
          <w:marLeft w:val="0"/>
          <w:marRight w:val="0"/>
          <w:marTop w:val="0"/>
          <w:marBottom w:val="0"/>
          <w:divBdr>
            <w:top w:val="none" w:sz="0" w:space="0" w:color="auto"/>
            <w:left w:val="none" w:sz="0" w:space="0" w:color="auto"/>
            <w:bottom w:val="none" w:sz="0" w:space="0" w:color="auto"/>
            <w:right w:val="none" w:sz="0" w:space="0" w:color="auto"/>
          </w:divBdr>
        </w:div>
        <w:div w:id="1257592156">
          <w:marLeft w:val="0"/>
          <w:marRight w:val="0"/>
          <w:marTop w:val="0"/>
          <w:marBottom w:val="0"/>
          <w:divBdr>
            <w:top w:val="none" w:sz="0" w:space="0" w:color="auto"/>
            <w:left w:val="none" w:sz="0" w:space="0" w:color="auto"/>
            <w:bottom w:val="none" w:sz="0" w:space="0" w:color="auto"/>
            <w:right w:val="none" w:sz="0" w:space="0" w:color="auto"/>
          </w:divBdr>
        </w:div>
      </w:divsChild>
    </w:div>
    <w:div w:id="1237666736">
      <w:bodyDiv w:val="1"/>
      <w:marLeft w:val="0"/>
      <w:marRight w:val="0"/>
      <w:marTop w:val="0"/>
      <w:marBottom w:val="0"/>
      <w:divBdr>
        <w:top w:val="none" w:sz="0" w:space="0" w:color="auto"/>
        <w:left w:val="none" w:sz="0" w:space="0" w:color="auto"/>
        <w:bottom w:val="none" w:sz="0" w:space="0" w:color="auto"/>
        <w:right w:val="none" w:sz="0" w:space="0" w:color="auto"/>
      </w:divBdr>
    </w:div>
    <w:div w:id="1254167463">
      <w:bodyDiv w:val="1"/>
      <w:marLeft w:val="0"/>
      <w:marRight w:val="0"/>
      <w:marTop w:val="0"/>
      <w:marBottom w:val="0"/>
      <w:divBdr>
        <w:top w:val="none" w:sz="0" w:space="0" w:color="auto"/>
        <w:left w:val="none" w:sz="0" w:space="0" w:color="auto"/>
        <w:bottom w:val="none" w:sz="0" w:space="0" w:color="auto"/>
        <w:right w:val="none" w:sz="0" w:space="0" w:color="auto"/>
      </w:divBdr>
    </w:div>
    <w:div w:id="1257590390">
      <w:bodyDiv w:val="1"/>
      <w:marLeft w:val="0"/>
      <w:marRight w:val="0"/>
      <w:marTop w:val="0"/>
      <w:marBottom w:val="0"/>
      <w:divBdr>
        <w:top w:val="none" w:sz="0" w:space="0" w:color="auto"/>
        <w:left w:val="none" w:sz="0" w:space="0" w:color="auto"/>
        <w:bottom w:val="none" w:sz="0" w:space="0" w:color="auto"/>
        <w:right w:val="none" w:sz="0" w:space="0" w:color="auto"/>
      </w:divBdr>
    </w:div>
    <w:div w:id="1264261978">
      <w:bodyDiv w:val="1"/>
      <w:marLeft w:val="0"/>
      <w:marRight w:val="0"/>
      <w:marTop w:val="0"/>
      <w:marBottom w:val="0"/>
      <w:divBdr>
        <w:top w:val="none" w:sz="0" w:space="0" w:color="auto"/>
        <w:left w:val="none" w:sz="0" w:space="0" w:color="auto"/>
        <w:bottom w:val="none" w:sz="0" w:space="0" w:color="auto"/>
        <w:right w:val="none" w:sz="0" w:space="0" w:color="auto"/>
      </w:divBdr>
    </w:div>
    <w:div w:id="1265259966">
      <w:bodyDiv w:val="1"/>
      <w:marLeft w:val="0"/>
      <w:marRight w:val="0"/>
      <w:marTop w:val="0"/>
      <w:marBottom w:val="0"/>
      <w:divBdr>
        <w:top w:val="none" w:sz="0" w:space="0" w:color="auto"/>
        <w:left w:val="none" w:sz="0" w:space="0" w:color="auto"/>
        <w:bottom w:val="none" w:sz="0" w:space="0" w:color="auto"/>
        <w:right w:val="none" w:sz="0" w:space="0" w:color="auto"/>
      </w:divBdr>
    </w:div>
    <w:div w:id="1272081358">
      <w:bodyDiv w:val="1"/>
      <w:marLeft w:val="0"/>
      <w:marRight w:val="0"/>
      <w:marTop w:val="0"/>
      <w:marBottom w:val="0"/>
      <w:divBdr>
        <w:top w:val="none" w:sz="0" w:space="0" w:color="auto"/>
        <w:left w:val="none" w:sz="0" w:space="0" w:color="auto"/>
        <w:bottom w:val="none" w:sz="0" w:space="0" w:color="auto"/>
        <w:right w:val="none" w:sz="0" w:space="0" w:color="auto"/>
      </w:divBdr>
    </w:div>
    <w:div w:id="1272469890">
      <w:bodyDiv w:val="1"/>
      <w:marLeft w:val="0"/>
      <w:marRight w:val="0"/>
      <w:marTop w:val="0"/>
      <w:marBottom w:val="0"/>
      <w:divBdr>
        <w:top w:val="none" w:sz="0" w:space="0" w:color="auto"/>
        <w:left w:val="none" w:sz="0" w:space="0" w:color="auto"/>
        <w:bottom w:val="none" w:sz="0" w:space="0" w:color="auto"/>
        <w:right w:val="none" w:sz="0" w:space="0" w:color="auto"/>
      </w:divBdr>
    </w:div>
    <w:div w:id="1339650601">
      <w:bodyDiv w:val="1"/>
      <w:marLeft w:val="0"/>
      <w:marRight w:val="0"/>
      <w:marTop w:val="0"/>
      <w:marBottom w:val="0"/>
      <w:divBdr>
        <w:top w:val="none" w:sz="0" w:space="0" w:color="auto"/>
        <w:left w:val="none" w:sz="0" w:space="0" w:color="auto"/>
        <w:bottom w:val="none" w:sz="0" w:space="0" w:color="auto"/>
        <w:right w:val="none" w:sz="0" w:space="0" w:color="auto"/>
      </w:divBdr>
    </w:div>
    <w:div w:id="1340278824">
      <w:bodyDiv w:val="1"/>
      <w:marLeft w:val="0"/>
      <w:marRight w:val="0"/>
      <w:marTop w:val="0"/>
      <w:marBottom w:val="0"/>
      <w:divBdr>
        <w:top w:val="none" w:sz="0" w:space="0" w:color="auto"/>
        <w:left w:val="none" w:sz="0" w:space="0" w:color="auto"/>
        <w:bottom w:val="none" w:sz="0" w:space="0" w:color="auto"/>
        <w:right w:val="none" w:sz="0" w:space="0" w:color="auto"/>
      </w:divBdr>
    </w:div>
    <w:div w:id="1361659770">
      <w:bodyDiv w:val="1"/>
      <w:marLeft w:val="0"/>
      <w:marRight w:val="0"/>
      <w:marTop w:val="0"/>
      <w:marBottom w:val="0"/>
      <w:divBdr>
        <w:top w:val="none" w:sz="0" w:space="0" w:color="auto"/>
        <w:left w:val="none" w:sz="0" w:space="0" w:color="auto"/>
        <w:bottom w:val="none" w:sz="0" w:space="0" w:color="auto"/>
        <w:right w:val="none" w:sz="0" w:space="0" w:color="auto"/>
      </w:divBdr>
      <w:divsChild>
        <w:div w:id="1741637058">
          <w:marLeft w:val="0"/>
          <w:marRight w:val="0"/>
          <w:marTop w:val="0"/>
          <w:marBottom w:val="0"/>
          <w:divBdr>
            <w:top w:val="none" w:sz="0" w:space="0" w:color="auto"/>
            <w:left w:val="none" w:sz="0" w:space="0" w:color="auto"/>
            <w:bottom w:val="none" w:sz="0" w:space="0" w:color="auto"/>
            <w:right w:val="none" w:sz="0" w:space="0" w:color="auto"/>
          </w:divBdr>
        </w:div>
      </w:divsChild>
    </w:div>
    <w:div w:id="1371303145">
      <w:bodyDiv w:val="1"/>
      <w:marLeft w:val="0"/>
      <w:marRight w:val="0"/>
      <w:marTop w:val="0"/>
      <w:marBottom w:val="0"/>
      <w:divBdr>
        <w:top w:val="none" w:sz="0" w:space="0" w:color="auto"/>
        <w:left w:val="none" w:sz="0" w:space="0" w:color="auto"/>
        <w:bottom w:val="none" w:sz="0" w:space="0" w:color="auto"/>
        <w:right w:val="none" w:sz="0" w:space="0" w:color="auto"/>
      </w:divBdr>
    </w:div>
    <w:div w:id="1382706103">
      <w:bodyDiv w:val="1"/>
      <w:marLeft w:val="0"/>
      <w:marRight w:val="0"/>
      <w:marTop w:val="0"/>
      <w:marBottom w:val="0"/>
      <w:divBdr>
        <w:top w:val="none" w:sz="0" w:space="0" w:color="auto"/>
        <w:left w:val="none" w:sz="0" w:space="0" w:color="auto"/>
        <w:bottom w:val="none" w:sz="0" w:space="0" w:color="auto"/>
        <w:right w:val="none" w:sz="0" w:space="0" w:color="auto"/>
      </w:divBdr>
    </w:div>
    <w:div w:id="1397706211">
      <w:bodyDiv w:val="1"/>
      <w:marLeft w:val="0"/>
      <w:marRight w:val="0"/>
      <w:marTop w:val="0"/>
      <w:marBottom w:val="0"/>
      <w:divBdr>
        <w:top w:val="none" w:sz="0" w:space="0" w:color="auto"/>
        <w:left w:val="none" w:sz="0" w:space="0" w:color="auto"/>
        <w:bottom w:val="none" w:sz="0" w:space="0" w:color="auto"/>
        <w:right w:val="none" w:sz="0" w:space="0" w:color="auto"/>
      </w:divBdr>
    </w:div>
    <w:div w:id="1421751434">
      <w:bodyDiv w:val="1"/>
      <w:marLeft w:val="0"/>
      <w:marRight w:val="0"/>
      <w:marTop w:val="0"/>
      <w:marBottom w:val="0"/>
      <w:divBdr>
        <w:top w:val="none" w:sz="0" w:space="0" w:color="auto"/>
        <w:left w:val="none" w:sz="0" w:space="0" w:color="auto"/>
        <w:bottom w:val="none" w:sz="0" w:space="0" w:color="auto"/>
        <w:right w:val="none" w:sz="0" w:space="0" w:color="auto"/>
      </w:divBdr>
    </w:div>
    <w:div w:id="1423187287">
      <w:bodyDiv w:val="1"/>
      <w:marLeft w:val="0"/>
      <w:marRight w:val="0"/>
      <w:marTop w:val="0"/>
      <w:marBottom w:val="0"/>
      <w:divBdr>
        <w:top w:val="none" w:sz="0" w:space="0" w:color="auto"/>
        <w:left w:val="none" w:sz="0" w:space="0" w:color="auto"/>
        <w:bottom w:val="none" w:sz="0" w:space="0" w:color="auto"/>
        <w:right w:val="none" w:sz="0" w:space="0" w:color="auto"/>
      </w:divBdr>
    </w:div>
    <w:div w:id="1440098844">
      <w:bodyDiv w:val="1"/>
      <w:marLeft w:val="0"/>
      <w:marRight w:val="0"/>
      <w:marTop w:val="0"/>
      <w:marBottom w:val="0"/>
      <w:divBdr>
        <w:top w:val="none" w:sz="0" w:space="0" w:color="auto"/>
        <w:left w:val="none" w:sz="0" w:space="0" w:color="auto"/>
        <w:bottom w:val="none" w:sz="0" w:space="0" w:color="auto"/>
        <w:right w:val="none" w:sz="0" w:space="0" w:color="auto"/>
      </w:divBdr>
    </w:div>
    <w:div w:id="1450658714">
      <w:bodyDiv w:val="1"/>
      <w:marLeft w:val="0"/>
      <w:marRight w:val="0"/>
      <w:marTop w:val="0"/>
      <w:marBottom w:val="0"/>
      <w:divBdr>
        <w:top w:val="none" w:sz="0" w:space="0" w:color="auto"/>
        <w:left w:val="none" w:sz="0" w:space="0" w:color="auto"/>
        <w:bottom w:val="none" w:sz="0" w:space="0" w:color="auto"/>
        <w:right w:val="none" w:sz="0" w:space="0" w:color="auto"/>
      </w:divBdr>
    </w:div>
    <w:div w:id="1452242090">
      <w:bodyDiv w:val="1"/>
      <w:marLeft w:val="0"/>
      <w:marRight w:val="0"/>
      <w:marTop w:val="0"/>
      <w:marBottom w:val="0"/>
      <w:divBdr>
        <w:top w:val="none" w:sz="0" w:space="0" w:color="auto"/>
        <w:left w:val="none" w:sz="0" w:space="0" w:color="auto"/>
        <w:bottom w:val="none" w:sz="0" w:space="0" w:color="auto"/>
        <w:right w:val="none" w:sz="0" w:space="0" w:color="auto"/>
      </w:divBdr>
    </w:div>
    <w:div w:id="1481771678">
      <w:bodyDiv w:val="1"/>
      <w:marLeft w:val="0"/>
      <w:marRight w:val="0"/>
      <w:marTop w:val="0"/>
      <w:marBottom w:val="0"/>
      <w:divBdr>
        <w:top w:val="none" w:sz="0" w:space="0" w:color="auto"/>
        <w:left w:val="none" w:sz="0" w:space="0" w:color="auto"/>
        <w:bottom w:val="none" w:sz="0" w:space="0" w:color="auto"/>
        <w:right w:val="none" w:sz="0" w:space="0" w:color="auto"/>
      </w:divBdr>
    </w:div>
    <w:div w:id="1525248617">
      <w:bodyDiv w:val="1"/>
      <w:marLeft w:val="0"/>
      <w:marRight w:val="0"/>
      <w:marTop w:val="0"/>
      <w:marBottom w:val="0"/>
      <w:divBdr>
        <w:top w:val="none" w:sz="0" w:space="0" w:color="auto"/>
        <w:left w:val="none" w:sz="0" w:space="0" w:color="auto"/>
        <w:bottom w:val="none" w:sz="0" w:space="0" w:color="auto"/>
        <w:right w:val="none" w:sz="0" w:space="0" w:color="auto"/>
      </w:divBdr>
    </w:div>
    <w:div w:id="1530529182">
      <w:bodyDiv w:val="1"/>
      <w:marLeft w:val="0"/>
      <w:marRight w:val="0"/>
      <w:marTop w:val="0"/>
      <w:marBottom w:val="0"/>
      <w:divBdr>
        <w:top w:val="none" w:sz="0" w:space="0" w:color="auto"/>
        <w:left w:val="none" w:sz="0" w:space="0" w:color="auto"/>
        <w:bottom w:val="none" w:sz="0" w:space="0" w:color="auto"/>
        <w:right w:val="none" w:sz="0" w:space="0" w:color="auto"/>
      </w:divBdr>
    </w:div>
    <w:div w:id="1530751960">
      <w:bodyDiv w:val="1"/>
      <w:marLeft w:val="0"/>
      <w:marRight w:val="0"/>
      <w:marTop w:val="0"/>
      <w:marBottom w:val="0"/>
      <w:divBdr>
        <w:top w:val="none" w:sz="0" w:space="0" w:color="auto"/>
        <w:left w:val="none" w:sz="0" w:space="0" w:color="auto"/>
        <w:bottom w:val="none" w:sz="0" w:space="0" w:color="auto"/>
        <w:right w:val="none" w:sz="0" w:space="0" w:color="auto"/>
      </w:divBdr>
    </w:div>
    <w:div w:id="1540703668">
      <w:bodyDiv w:val="1"/>
      <w:marLeft w:val="0"/>
      <w:marRight w:val="0"/>
      <w:marTop w:val="0"/>
      <w:marBottom w:val="0"/>
      <w:divBdr>
        <w:top w:val="none" w:sz="0" w:space="0" w:color="auto"/>
        <w:left w:val="none" w:sz="0" w:space="0" w:color="auto"/>
        <w:bottom w:val="none" w:sz="0" w:space="0" w:color="auto"/>
        <w:right w:val="none" w:sz="0" w:space="0" w:color="auto"/>
      </w:divBdr>
    </w:div>
    <w:div w:id="1549415268">
      <w:bodyDiv w:val="1"/>
      <w:marLeft w:val="0"/>
      <w:marRight w:val="0"/>
      <w:marTop w:val="0"/>
      <w:marBottom w:val="0"/>
      <w:divBdr>
        <w:top w:val="none" w:sz="0" w:space="0" w:color="auto"/>
        <w:left w:val="none" w:sz="0" w:space="0" w:color="auto"/>
        <w:bottom w:val="none" w:sz="0" w:space="0" w:color="auto"/>
        <w:right w:val="none" w:sz="0" w:space="0" w:color="auto"/>
      </w:divBdr>
      <w:divsChild>
        <w:div w:id="725449356">
          <w:marLeft w:val="0"/>
          <w:marRight w:val="0"/>
          <w:marTop w:val="0"/>
          <w:marBottom w:val="0"/>
          <w:divBdr>
            <w:top w:val="none" w:sz="0" w:space="0" w:color="auto"/>
            <w:left w:val="none" w:sz="0" w:space="0" w:color="auto"/>
            <w:bottom w:val="none" w:sz="0" w:space="0" w:color="auto"/>
            <w:right w:val="none" w:sz="0" w:space="0" w:color="auto"/>
          </w:divBdr>
        </w:div>
        <w:div w:id="1850755766">
          <w:marLeft w:val="0"/>
          <w:marRight w:val="0"/>
          <w:marTop w:val="0"/>
          <w:marBottom w:val="0"/>
          <w:divBdr>
            <w:top w:val="none" w:sz="0" w:space="0" w:color="auto"/>
            <w:left w:val="none" w:sz="0" w:space="0" w:color="auto"/>
            <w:bottom w:val="none" w:sz="0" w:space="0" w:color="auto"/>
            <w:right w:val="none" w:sz="0" w:space="0" w:color="auto"/>
          </w:divBdr>
        </w:div>
        <w:div w:id="953441537">
          <w:marLeft w:val="0"/>
          <w:marRight w:val="0"/>
          <w:marTop w:val="0"/>
          <w:marBottom w:val="0"/>
          <w:divBdr>
            <w:top w:val="none" w:sz="0" w:space="0" w:color="auto"/>
            <w:left w:val="none" w:sz="0" w:space="0" w:color="auto"/>
            <w:bottom w:val="none" w:sz="0" w:space="0" w:color="auto"/>
            <w:right w:val="none" w:sz="0" w:space="0" w:color="auto"/>
          </w:divBdr>
        </w:div>
        <w:div w:id="438985362">
          <w:marLeft w:val="0"/>
          <w:marRight w:val="0"/>
          <w:marTop w:val="0"/>
          <w:marBottom w:val="0"/>
          <w:divBdr>
            <w:top w:val="none" w:sz="0" w:space="0" w:color="auto"/>
            <w:left w:val="none" w:sz="0" w:space="0" w:color="auto"/>
            <w:bottom w:val="none" w:sz="0" w:space="0" w:color="auto"/>
            <w:right w:val="none" w:sz="0" w:space="0" w:color="auto"/>
          </w:divBdr>
        </w:div>
        <w:div w:id="652489285">
          <w:marLeft w:val="0"/>
          <w:marRight w:val="0"/>
          <w:marTop w:val="0"/>
          <w:marBottom w:val="0"/>
          <w:divBdr>
            <w:top w:val="none" w:sz="0" w:space="0" w:color="auto"/>
            <w:left w:val="none" w:sz="0" w:space="0" w:color="auto"/>
            <w:bottom w:val="none" w:sz="0" w:space="0" w:color="auto"/>
            <w:right w:val="none" w:sz="0" w:space="0" w:color="auto"/>
          </w:divBdr>
        </w:div>
        <w:div w:id="465120592">
          <w:marLeft w:val="0"/>
          <w:marRight w:val="0"/>
          <w:marTop w:val="0"/>
          <w:marBottom w:val="0"/>
          <w:divBdr>
            <w:top w:val="none" w:sz="0" w:space="0" w:color="auto"/>
            <w:left w:val="none" w:sz="0" w:space="0" w:color="auto"/>
            <w:bottom w:val="none" w:sz="0" w:space="0" w:color="auto"/>
            <w:right w:val="none" w:sz="0" w:space="0" w:color="auto"/>
          </w:divBdr>
        </w:div>
        <w:div w:id="1566915826">
          <w:marLeft w:val="0"/>
          <w:marRight w:val="0"/>
          <w:marTop w:val="0"/>
          <w:marBottom w:val="0"/>
          <w:divBdr>
            <w:top w:val="none" w:sz="0" w:space="0" w:color="auto"/>
            <w:left w:val="none" w:sz="0" w:space="0" w:color="auto"/>
            <w:bottom w:val="none" w:sz="0" w:space="0" w:color="auto"/>
            <w:right w:val="none" w:sz="0" w:space="0" w:color="auto"/>
          </w:divBdr>
        </w:div>
        <w:div w:id="559052142">
          <w:marLeft w:val="0"/>
          <w:marRight w:val="0"/>
          <w:marTop w:val="0"/>
          <w:marBottom w:val="0"/>
          <w:divBdr>
            <w:top w:val="none" w:sz="0" w:space="0" w:color="auto"/>
            <w:left w:val="none" w:sz="0" w:space="0" w:color="auto"/>
            <w:bottom w:val="none" w:sz="0" w:space="0" w:color="auto"/>
            <w:right w:val="none" w:sz="0" w:space="0" w:color="auto"/>
          </w:divBdr>
        </w:div>
        <w:div w:id="862281028">
          <w:marLeft w:val="0"/>
          <w:marRight w:val="0"/>
          <w:marTop w:val="0"/>
          <w:marBottom w:val="0"/>
          <w:divBdr>
            <w:top w:val="none" w:sz="0" w:space="0" w:color="auto"/>
            <w:left w:val="none" w:sz="0" w:space="0" w:color="auto"/>
            <w:bottom w:val="none" w:sz="0" w:space="0" w:color="auto"/>
            <w:right w:val="none" w:sz="0" w:space="0" w:color="auto"/>
          </w:divBdr>
        </w:div>
        <w:div w:id="690955231">
          <w:marLeft w:val="0"/>
          <w:marRight w:val="0"/>
          <w:marTop w:val="0"/>
          <w:marBottom w:val="0"/>
          <w:divBdr>
            <w:top w:val="none" w:sz="0" w:space="0" w:color="auto"/>
            <w:left w:val="none" w:sz="0" w:space="0" w:color="auto"/>
            <w:bottom w:val="none" w:sz="0" w:space="0" w:color="auto"/>
            <w:right w:val="none" w:sz="0" w:space="0" w:color="auto"/>
          </w:divBdr>
        </w:div>
        <w:div w:id="972294612">
          <w:marLeft w:val="0"/>
          <w:marRight w:val="0"/>
          <w:marTop w:val="0"/>
          <w:marBottom w:val="0"/>
          <w:divBdr>
            <w:top w:val="none" w:sz="0" w:space="0" w:color="auto"/>
            <w:left w:val="none" w:sz="0" w:space="0" w:color="auto"/>
            <w:bottom w:val="none" w:sz="0" w:space="0" w:color="auto"/>
            <w:right w:val="none" w:sz="0" w:space="0" w:color="auto"/>
          </w:divBdr>
        </w:div>
        <w:div w:id="479885615">
          <w:marLeft w:val="0"/>
          <w:marRight w:val="0"/>
          <w:marTop w:val="0"/>
          <w:marBottom w:val="0"/>
          <w:divBdr>
            <w:top w:val="none" w:sz="0" w:space="0" w:color="auto"/>
            <w:left w:val="none" w:sz="0" w:space="0" w:color="auto"/>
            <w:bottom w:val="none" w:sz="0" w:space="0" w:color="auto"/>
            <w:right w:val="none" w:sz="0" w:space="0" w:color="auto"/>
          </w:divBdr>
        </w:div>
        <w:div w:id="687752805">
          <w:marLeft w:val="0"/>
          <w:marRight w:val="0"/>
          <w:marTop w:val="0"/>
          <w:marBottom w:val="0"/>
          <w:divBdr>
            <w:top w:val="none" w:sz="0" w:space="0" w:color="auto"/>
            <w:left w:val="none" w:sz="0" w:space="0" w:color="auto"/>
            <w:bottom w:val="none" w:sz="0" w:space="0" w:color="auto"/>
            <w:right w:val="none" w:sz="0" w:space="0" w:color="auto"/>
          </w:divBdr>
        </w:div>
        <w:div w:id="796335024">
          <w:marLeft w:val="0"/>
          <w:marRight w:val="0"/>
          <w:marTop w:val="0"/>
          <w:marBottom w:val="0"/>
          <w:divBdr>
            <w:top w:val="none" w:sz="0" w:space="0" w:color="auto"/>
            <w:left w:val="none" w:sz="0" w:space="0" w:color="auto"/>
            <w:bottom w:val="none" w:sz="0" w:space="0" w:color="auto"/>
            <w:right w:val="none" w:sz="0" w:space="0" w:color="auto"/>
          </w:divBdr>
        </w:div>
        <w:div w:id="1090856889">
          <w:marLeft w:val="0"/>
          <w:marRight w:val="0"/>
          <w:marTop w:val="0"/>
          <w:marBottom w:val="0"/>
          <w:divBdr>
            <w:top w:val="none" w:sz="0" w:space="0" w:color="auto"/>
            <w:left w:val="none" w:sz="0" w:space="0" w:color="auto"/>
            <w:bottom w:val="none" w:sz="0" w:space="0" w:color="auto"/>
            <w:right w:val="none" w:sz="0" w:space="0" w:color="auto"/>
          </w:divBdr>
        </w:div>
        <w:div w:id="129203085">
          <w:marLeft w:val="0"/>
          <w:marRight w:val="0"/>
          <w:marTop w:val="0"/>
          <w:marBottom w:val="0"/>
          <w:divBdr>
            <w:top w:val="none" w:sz="0" w:space="0" w:color="auto"/>
            <w:left w:val="none" w:sz="0" w:space="0" w:color="auto"/>
            <w:bottom w:val="none" w:sz="0" w:space="0" w:color="auto"/>
            <w:right w:val="none" w:sz="0" w:space="0" w:color="auto"/>
          </w:divBdr>
        </w:div>
        <w:div w:id="1961064517">
          <w:marLeft w:val="0"/>
          <w:marRight w:val="0"/>
          <w:marTop w:val="0"/>
          <w:marBottom w:val="0"/>
          <w:divBdr>
            <w:top w:val="none" w:sz="0" w:space="0" w:color="auto"/>
            <w:left w:val="none" w:sz="0" w:space="0" w:color="auto"/>
            <w:bottom w:val="none" w:sz="0" w:space="0" w:color="auto"/>
            <w:right w:val="none" w:sz="0" w:space="0" w:color="auto"/>
          </w:divBdr>
        </w:div>
        <w:div w:id="131099276">
          <w:marLeft w:val="0"/>
          <w:marRight w:val="0"/>
          <w:marTop w:val="0"/>
          <w:marBottom w:val="0"/>
          <w:divBdr>
            <w:top w:val="none" w:sz="0" w:space="0" w:color="auto"/>
            <w:left w:val="none" w:sz="0" w:space="0" w:color="auto"/>
            <w:bottom w:val="none" w:sz="0" w:space="0" w:color="auto"/>
            <w:right w:val="none" w:sz="0" w:space="0" w:color="auto"/>
          </w:divBdr>
        </w:div>
        <w:div w:id="934360441">
          <w:marLeft w:val="0"/>
          <w:marRight w:val="0"/>
          <w:marTop w:val="0"/>
          <w:marBottom w:val="0"/>
          <w:divBdr>
            <w:top w:val="none" w:sz="0" w:space="0" w:color="auto"/>
            <w:left w:val="none" w:sz="0" w:space="0" w:color="auto"/>
            <w:bottom w:val="none" w:sz="0" w:space="0" w:color="auto"/>
            <w:right w:val="none" w:sz="0" w:space="0" w:color="auto"/>
          </w:divBdr>
        </w:div>
        <w:div w:id="2055957858">
          <w:marLeft w:val="0"/>
          <w:marRight w:val="0"/>
          <w:marTop w:val="0"/>
          <w:marBottom w:val="0"/>
          <w:divBdr>
            <w:top w:val="none" w:sz="0" w:space="0" w:color="auto"/>
            <w:left w:val="none" w:sz="0" w:space="0" w:color="auto"/>
            <w:bottom w:val="none" w:sz="0" w:space="0" w:color="auto"/>
            <w:right w:val="none" w:sz="0" w:space="0" w:color="auto"/>
          </w:divBdr>
        </w:div>
        <w:div w:id="1976525202">
          <w:marLeft w:val="0"/>
          <w:marRight w:val="0"/>
          <w:marTop w:val="0"/>
          <w:marBottom w:val="0"/>
          <w:divBdr>
            <w:top w:val="none" w:sz="0" w:space="0" w:color="auto"/>
            <w:left w:val="none" w:sz="0" w:space="0" w:color="auto"/>
            <w:bottom w:val="none" w:sz="0" w:space="0" w:color="auto"/>
            <w:right w:val="none" w:sz="0" w:space="0" w:color="auto"/>
          </w:divBdr>
        </w:div>
        <w:div w:id="824663110">
          <w:marLeft w:val="0"/>
          <w:marRight w:val="0"/>
          <w:marTop w:val="0"/>
          <w:marBottom w:val="0"/>
          <w:divBdr>
            <w:top w:val="none" w:sz="0" w:space="0" w:color="auto"/>
            <w:left w:val="none" w:sz="0" w:space="0" w:color="auto"/>
            <w:bottom w:val="none" w:sz="0" w:space="0" w:color="auto"/>
            <w:right w:val="none" w:sz="0" w:space="0" w:color="auto"/>
          </w:divBdr>
        </w:div>
        <w:div w:id="122235459">
          <w:marLeft w:val="0"/>
          <w:marRight w:val="0"/>
          <w:marTop w:val="0"/>
          <w:marBottom w:val="0"/>
          <w:divBdr>
            <w:top w:val="none" w:sz="0" w:space="0" w:color="auto"/>
            <w:left w:val="none" w:sz="0" w:space="0" w:color="auto"/>
            <w:bottom w:val="none" w:sz="0" w:space="0" w:color="auto"/>
            <w:right w:val="none" w:sz="0" w:space="0" w:color="auto"/>
          </w:divBdr>
        </w:div>
      </w:divsChild>
    </w:div>
    <w:div w:id="1557740610">
      <w:bodyDiv w:val="1"/>
      <w:marLeft w:val="0"/>
      <w:marRight w:val="0"/>
      <w:marTop w:val="0"/>
      <w:marBottom w:val="0"/>
      <w:divBdr>
        <w:top w:val="none" w:sz="0" w:space="0" w:color="auto"/>
        <w:left w:val="none" w:sz="0" w:space="0" w:color="auto"/>
        <w:bottom w:val="none" w:sz="0" w:space="0" w:color="auto"/>
        <w:right w:val="none" w:sz="0" w:space="0" w:color="auto"/>
      </w:divBdr>
    </w:div>
    <w:div w:id="1566065134">
      <w:bodyDiv w:val="1"/>
      <w:marLeft w:val="0"/>
      <w:marRight w:val="0"/>
      <w:marTop w:val="0"/>
      <w:marBottom w:val="0"/>
      <w:divBdr>
        <w:top w:val="none" w:sz="0" w:space="0" w:color="auto"/>
        <w:left w:val="none" w:sz="0" w:space="0" w:color="auto"/>
        <w:bottom w:val="none" w:sz="0" w:space="0" w:color="auto"/>
        <w:right w:val="none" w:sz="0" w:space="0" w:color="auto"/>
      </w:divBdr>
    </w:div>
    <w:div w:id="1583567900">
      <w:bodyDiv w:val="1"/>
      <w:marLeft w:val="0"/>
      <w:marRight w:val="0"/>
      <w:marTop w:val="0"/>
      <w:marBottom w:val="0"/>
      <w:divBdr>
        <w:top w:val="none" w:sz="0" w:space="0" w:color="auto"/>
        <w:left w:val="none" w:sz="0" w:space="0" w:color="auto"/>
        <w:bottom w:val="none" w:sz="0" w:space="0" w:color="auto"/>
        <w:right w:val="none" w:sz="0" w:space="0" w:color="auto"/>
      </w:divBdr>
    </w:div>
    <w:div w:id="1584411895">
      <w:bodyDiv w:val="1"/>
      <w:marLeft w:val="0"/>
      <w:marRight w:val="0"/>
      <w:marTop w:val="0"/>
      <w:marBottom w:val="0"/>
      <w:divBdr>
        <w:top w:val="none" w:sz="0" w:space="0" w:color="auto"/>
        <w:left w:val="none" w:sz="0" w:space="0" w:color="auto"/>
        <w:bottom w:val="none" w:sz="0" w:space="0" w:color="auto"/>
        <w:right w:val="none" w:sz="0" w:space="0" w:color="auto"/>
      </w:divBdr>
    </w:div>
    <w:div w:id="1588885574">
      <w:bodyDiv w:val="1"/>
      <w:marLeft w:val="0"/>
      <w:marRight w:val="0"/>
      <w:marTop w:val="0"/>
      <w:marBottom w:val="0"/>
      <w:divBdr>
        <w:top w:val="none" w:sz="0" w:space="0" w:color="auto"/>
        <w:left w:val="none" w:sz="0" w:space="0" w:color="auto"/>
        <w:bottom w:val="none" w:sz="0" w:space="0" w:color="auto"/>
        <w:right w:val="none" w:sz="0" w:space="0" w:color="auto"/>
      </w:divBdr>
    </w:div>
    <w:div w:id="1589848860">
      <w:bodyDiv w:val="1"/>
      <w:marLeft w:val="0"/>
      <w:marRight w:val="0"/>
      <w:marTop w:val="0"/>
      <w:marBottom w:val="0"/>
      <w:divBdr>
        <w:top w:val="none" w:sz="0" w:space="0" w:color="auto"/>
        <w:left w:val="none" w:sz="0" w:space="0" w:color="auto"/>
        <w:bottom w:val="none" w:sz="0" w:space="0" w:color="auto"/>
        <w:right w:val="none" w:sz="0" w:space="0" w:color="auto"/>
      </w:divBdr>
    </w:div>
    <w:div w:id="1596982180">
      <w:bodyDiv w:val="1"/>
      <w:marLeft w:val="0"/>
      <w:marRight w:val="0"/>
      <w:marTop w:val="0"/>
      <w:marBottom w:val="0"/>
      <w:divBdr>
        <w:top w:val="none" w:sz="0" w:space="0" w:color="auto"/>
        <w:left w:val="none" w:sz="0" w:space="0" w:color="auto"/>
        <w:bottom w:val="none" w:sz="0" w:space="0" w:color="auto"/>
        <w:right w:val="none" w:sz="0" w:space="0" w:color="auto"/>
      </w:divBdr>
    </w:div>
    <w:div w:id="1600408621">
      <w:bodyDiv w:val="1"/>
      <w:marLeft w:val="0"/>
      <w:marRight w:val="0"/>
      <w:marTop w:val="0"/>
      <w:marBottom w:val="0"/>
      <w:divBdr>
        <w:top w:val="none" w:sz="0" w:space="0" w:color="auto"/>
        <w:left w:val="none" w:sz="0" w:space="0" w:color="auto"/>
        <w:bottom w:val="none" w:sz="0" w:space="0" w:color="auto"/>
        <w:right w:val="none" w:sz="0" w:space="0" w:color="auto"/>
      </w:divBdr>
    </w:div>
    <w:div w:id="1638608879">
      <w:bodyDiv w:val="1"/>
      <w:marLeft w:val="0"/>
      <w:marRight w:val="0"/>
      <w:marTop w:val="0"/>
      <w:marBottom w:val="0"/>
      <w:divBdr>
        <w:top w:val="none" w:sz="0" w:space="0" w:color="auto"/>
        <w:left w:val="none" w:sz="0" w:space="0" w:color="auto"/>
        <w:bottom w:val="none" w:sz="0" w:space="0" w:color="auto"/>
        <w:right w:val="none" w:sz="0" w:space="0" w:color="auto"/>
      </w:divBdr>
    </w:div>
    <w:div w:id="1661075949">
      <w:bodyDiv w:val="1"/>
      <w:marLeft w:val="0"/>
      <w:marRight w:val="0"/>
      <w:marTop w:val="0"/>
      <w:marBottom w:val="0"/>
      <w:divBdr>
        <w:top w:val="none" w:sz="0" w:space="0" w:color="auto"/>
        <w:left w:val="none" w:sz="0" w:space="0" w:color="auto"/>
        <w:bottom w:val="none" w:sz="0" w:space="0" w:color="auto"/>
        <w:right w:val="none" w:sz="0" w:space="0" w:color="auto"/>
      </w:divBdr>
    </w:div>
    <w:div w:id="1671249704">
      <w:bodyDiv w:val="1"/>
      <w:marLeft w:val="0"/>
      <w:marRight w:val="0"/>
      <w:marTop w:val="0"/>
      <w:marBottom w:val="0"/>
      <w:divBdr>
        <w:top w:val="none" w:sz="0" w:space="0" w:color="auto"/>
        <w:left w:val="none" w:sz="0" w:space="0" w:color="auto"/>
        <w:bottom w:val="none" w:sz="0" w:space="0" w:color="auto"/>
        <w:right w:val="none" w:sz="0" w:space="0" w:color="auto"/>
      </w:divBdr>
    </w:div>
    <w:div w:id="1686325091">
      <w:bodyDiv w:val="1"/>
      <w:marLeft w:val="0"/>
      <w:marRight w:val="0"/>
      <w:marTop w:val="0"/>
      <w:marBottom w:val="0"/>
      <w:divBdr>
        <w:top w:val="none" w:sz="0" w:space="0" w:color="auto"/>
        <w:left w:val="none" w:sz="0" w:space="0" w:color="auto"/>
        <w:bottom w:val="none" w:sz="0" w:space="0" w:color="auto"/>
        <w:right w:val="none" w:sz="0" w:space="0" w:color="auto"/>
      </w:divBdr>
    </w:div>
    <w:div w:id="1736508438">
      <w:bodyDiv w:val="1"/>
      <w:marLeft w:val="0"/>
      <w:marRight w:val="0"/>
      <w:marTop w:val="0"/>
      <w:marBottom w:val="0"/>
      <w:divBdr>
        <w:top w:val="none" w:sz="0" w:space="0" w:color="auto"/>
        <w:left w:val="none" w:sz="0" w:space="0" w:color="auto"/>
        <w:bottom w:val="none" w:sz="0" w:space="0" w:color="auto"/>
        <w:right w:val="none" w:sz="0" w:space="0" w:color="auto"/>
      </w:divBdr>
    </w:div>
    <w:div w:id="1740209861">
      <w:bodyDiv w:val="1"/>
      <w:marLeft w:val="0"/>
      <w:marRight w:val="0"/>
      <w:marTop w:val="0"/>
      <w:marBottom w:val="0"/>
      <w:divBdr>
        <w:top w:val="none" w:sz="0" w:space="0" w:color="auto"/>
        <w:left w:val="none" w:sz="0" w:space="0" w:color="auto"/>
        <w:bottom w:val="none" w:sz="0" w:space="0" w:color="auto"/>
        <w:right w:val="none" w:sz="0" w:space="0" w:color="auto"/>
      </w:divBdr>
    </w:div>
    <w:div w:id="1746684078">
      <w:bodyDiv w:val="1"/>
      <w:marLeft w:val="0"/>
      <w:marRight w:val="0"/>
      <w:marTop w:val="0"/>
      <w:marBottom w:val="0"/>
      <w:divBdr>
        <w:top w:val="none" w:sz="0" w:space="0" w:color="auto"/>
        <w:left w:val="none" w:sz="0" w:space="0" w:color="auto"/>
        <w:bottom w:val="none" w:sz="0" w:space="0" w:color="auto"/>
        <w:right w:val="none" w:sz="0" w:space="0" w:color="auto"/>
      </w:divBdr>
    </w:div>
    <w:div w:id="1770275710">
      <w:bodyDiv w:val="1"/>
      <w:marLeft w:val="0"/>
      <w:marRight w:val="0"/>
      <w:marTop w:val="0"/>
      <w:marBottom w:val="0"/>
      <w:divBdr>
        <w:top w:val="none" w:sz="0" w:space="0" w:color="auto"/>
        <w:left w:val="none" w:sz="0" w:space="0" w:color="auto"/>
        <w:bottom w:val="none" w:sz="0" w:space="0" w:color="auto"/>
        <w:right w:val="none" w:sz="0" w:space="0" w:color="auto"/>
      </w:divBdr>
    </w:div>
    <w:div w:id="1775593110">
      <w:bodyDiv w:val="1"/>
      <w:marLeft w:val="0"/>
      <w:marRight w:val="0"/>
      <w:marTop w:val="0"/>
      <w:marBottom w:val="0"/>
      <w:divBdr>
        <w:top w:val="none" w:sz="0" w:space="0" w:color="auto"/>
        <w:left w:val="none" w:sz="0" w:space="0" w:color="auto"/>
        <w:bottom w:val="none" w:sz="0" w:space="0" w:color="auto"/>
        <w:right w:val="none" w:sz="0" w:space="0" w:color="auto"/>
      </w:divBdr>
    </w:div>
    <w:div w:id="1788620175">
      <w:bodyDiv w:val="1"/>
      <w:marLeft w:val="0"/>
      <w:marRight w:val="0"/>
      <w:marTop w:val="0"/>
      <w:marBottom w:val="0"/>
      <w:divBdr>
        <w:top w:val="none" w:sz="0" w:space="0" w:color="auto"/>
        <w:left w:val="none" w:sz="0" w:space="0" w:color="auto"/>
        <w:bottom w:val="none" w:sz="0" w:space="0" w:color="auto"/>
        <w:right w:val="none" w:sz="0" w:space="0" w:color="auto"/>
      </w:divBdr>
    </w:div>
    <w:div w:id="1792942330">
      <w:bodyDiv w:val="1"/>
      <w:marLeft w:val="0"/>
      <w:marRight w:val="0"/>
      <w:marTop w:val="0"/>
      <w:marBottom w:val="0"/>
      <w:divBdr>
        <w:top w:val="none" w:sz="0" w:space="0" w:color="auto"/>
        <w:left w:val="none" w:sz="0" w:space="0" w:color="auto"/>
        <w:bottom w:val="none" w:sz="0" w:space="0" w:color="auto"/>
        <w:right w:val="none" w:sz="0" w:space="0" w:color="auto"/>
      </w:divBdr>
    </w:div>
    <w:div w:id="1798447605">
      <w:bodyDiv w:val="1"/>
      <w:marLeft w:val="0"/>
      <w:marRight w:val="0"/>
      <w:marTop w:val="0"/>
      <w:marBottom w:val="0"/>
      <w:divBdr>
        <w:top w:val="none" w:sz="0" w:space="0" w:color="auto"/>
        <w:left w:val="none" w:sz="0" w:space="0" w:color="auto"/>
        <w:bottom w:val="none" w:sz="0" w:space="0" w:color="auto"/>
        <w:right w:val="none" w:sz="0" w:space="0" w:color="auto"/>
      </w:divBdr>
    </w:div>
    <w:div w:id="1805541851">
      <w:bodyDiv w:val="1"/>
      <w:marLeft w:val="0"/>
      <w:marRight w:val="0"/>
      <w:marTop w:val="0"/>
      <w:marBottom w:val="0"/>
      <w:divBdr>
        <w:top w:val="none" w:sz="0" w:space="0" w:color="auto"/>
        <w:left w:val="none" w:sz="0" w:space="0" w:color="auto"/>
        <w:bottom w:val="none" w:sz="0" w:space="0" w:color="auto"/>
        <w:right w:val="none" w:sz="0" w:space="0" w:color="auto"/>
      </w:divBdr>
    </w:div>
    <w:div w:id="1810783244">
      <w:bodyDiv w:val="1"/>
      <w:marLeft w:val="0"/>
      <w:marRight w:val="0"/>
      <w:marTop w:val="0"/>
      <w:marBottom w:val="0"/>
      <w:divBdr>
        <w:top w:val="none" w:sz="0" w:space="0" w:color="auto"/>
        <w:left w:val="none" w:sz="0" w:space="0" w:color="auto"/>
        <w:bottom w:val="none" w:sz="0" w:space="0" w:color="auto"/>
        <w:right w:val="none" w:sz="0" w:space="0" w:color="auto"/>
      </w:divBdr>
    </w:div>
    <w:div w:id="1817186842">
      <w:bodyDiv w:val="1"/>
      <w:marLeft w:val="0"/>
      <w:marRight w:val="0"/>
      <w:marTop w:val="0"/>
      <w:marBottom w:val="0"/>
      <w:divBdr>
        <w:top w:val="none" w:sz="0" w:space="0" w:color="auto"/>
        <w:left w:val="none" w:sz="0" w:space="0" w:color="auto"/>
        <w:bottom w:val="none" w:sz="0" w:space="0" w:color="auto"/>
        <w:right w:val="none" w:sz="0" w:space="0" w:color="auto"/>
      </w:divBdr>
    </w:div>
    <w:div w:id="1817919549">
      <w:bodyDiv w:val="1"/>
      <w:marLeft w:val="0"/>
      <w:marRight w:val="0"/>
      <w:marTop w:val="0"/>
      <w:marBottom w:val="0"/>
      <w:divBdr>
        <w:top w:val="none" w:sz="0" w:space="0" w:color="auto"/>
        <w:left w:val="none" w:sz="0" w:space="0" w:color="auto"/>
        <w:bottom w:val="none" w:sz="0" w:space="0" w:color="auto"/>
        <w:right w:val="none" w:sz="0" w:space="0" w:color="auto"/>
      </w:divBdr>
    </w:div>
    <w:div w:id="1859393916">
      <w:bodyDiv w:val="1"/>
      <w:marLeft w:val="0"/>
      <w:marRight w:val="0"/>
      <w:marTop w:val="0"/>
      <w:marBottom w:val="0"/>
      <w:divBdr>
        <w:top w:val="none" w:sz="0" w:space="0" w:color="auto"/>
        <w:left w:val="none" w:sz="0" w:space="0" w:color="auto"/>
        <w:bottom w:val="none" w:sz="0" w:space="0" w:color="auto"/>
        <w:right w:val="none" w:sz="0" w:space="0" w:color="auto"/>
      </w:divBdr>
    </w:div>
    <w:div w:id="1877233239">
      <w:bodyDiv w:val="1"/>
      <w:marLeft w:val="0"/>
      <w:marRight w:val="0"/>
      <w:marTop w:val="0"/>
      <w:marBottom w:val="0"/>
      <w:divBdr>
        <w:top w:val="none" w:sz="0" w:space="0" w:color="auto"/>
        <w:left w:val="none" w:sz="0" w:space="0" w:color="auto"/>
        <w:bottom w:val="none" w:sz="0" w:space="0" w:color="auto"/>
        <w:right w:val="none" w:sz="0" w:space="0" w:color="auto"/>
      </w:divBdr>
    </w:div>
    <w:div w:id="1937861367">
      <w:bodyDiv w:val="1"/>
      <w:marLeft w:val="0"/>
      <w:marRight w:val="0"/>
      <w:marTop w:val="0"/>
      <w:marBottom w:val="0"/>
      <w:divBdr>
        <w:top w:val="none" w:sz="0" w:space="0" w:color="auto"/>
        <w:left w:val="none" w:sz="0" w:space="0" w:color="auto"/>
        <w:bottom w:val="none" w:sz="0" w:space="0" w:color="auto"/>
        <w:right w:val="none" w:sz="0" w:space="0" w:color="auto"/>
      </w:divBdr>
      <w:divsChild>
        <w:div w:id="512501838">
          <w:marLeft w:val="0"/>
          <w:marRight w:val="0"/>
          <w:marTop w:val="0"/>
          <w:marBottom w:val="0"/>
          <w:divBdr>
            <w:top w:val="none" w:sz="0" w:space="0" w:color="auto"/>
            <w:left w:val="none" w:sz="0" w:space="0" w:color="auto"/>
            <w:bottom w:val="none" w:sz="0" w:space="0" w:color="auto"/>
            <w:right w:val="none" w:sz="0" w:space="0" w:color="auto"/>
          </w:divBdr>
        </w:div>
        <w:div w:id="1433741645">
          <w:marLeft w:val="0"/>
          <w:marRight w:val="0"/>
          <w:marTop w:val="0"/>
          <w:marBottom w:val="0"/>
          <w:divBdr>
            <w:top w:val="none" w:sz="0" w:space="0" w:color="auto"/>
            <w:left w:val="none" w:sz="0" w:space="0" w:color="auto"/>
            <w:bottom w:val="none" w:sz="0" w:space="0" w:color="auto"/>
            <w:right w:val="none" w:sz="0" w:space="0" w:color="auto"/>
          </w:divBdr>
        </w:div>
        <w:div w:id="2111007134">
          <w:marLeft w:val="0"/>
          <w:marRight w:val="0"/>
          <w:marTop w:val="0"/>
          <w:marBottom w:val="0"/>
          <w:divBdr>
            <w:top w:val="none" w:sz="0" w:space="0" w:color="auto"/>
            <w:left w:val="none" w:sz="0" w:space="0" w:color="auto"/>
            <w:bottom w:val="none" w:sz="0" w:space="0" w:color="auto"/>
            <w:right w:val="none" w:sz="0" w:space="0" w:color="auto"/>
          </w:divBdr>
        </w:div>
        <w:div w:id="1807769658">
          <w:marLeft w:val="0"/>
          <w:marRight w:val="0"/>
          <w:marTop w:val="0"/>
          <w:marBottom w:val="0"/>
          <w:divBdr>
            <w:top w:val="none" w:sz="0" w:space="0" w:color="auto"/>
            <w:left w:val="none" w:sz="0" w:space="0" w:color="auto"/>
            <w:bottom w:val="none" w:sz="0" w:space="0" w:color="auto"/>
            <w:right w:val="none" w:sz="0" w:space="0" w:color="auto"/>
          </w:divBdr>
        </w:div>
        <w:div w:id="715739081">
          <w:marLeft w:val="0"/>
          <w:marRight w:val="0"/>
          <w:marTop w:val="0"/>
          <w:marBottom w:val="0"/>
          <w:divBdr>
            <w:top w:val="none" w:sz="0" w:space="0" w:color="auto"/>
            <w:left w:val="none" w:sz="0" w:space="0" w:color="auto"/>
            <w:bottom w:val="none" w:sz="0" w:space="0" w:color="auto"/>
            <w:right w:val="none" w:sz="0" w:space="0" w:color="auto"/>
          </w:divBdr>
        </w:div>
        <w:div w:id="1974677471">
          <w:marLeft w:val="0"/>
          <w:marRight w:val="0"/>
          <w:marTop w:val="0"/>
          <w:marBottom w:val="0"/>
          <w:divBdr>
            <w:top w:val="none" w:sz="0" w:space="0" w:color="auto"/>
            <w:left w:val="none" w:sz="0" w:space="0" w:color="auto"/>
            <w:bottom w:val="none" w:sz="0" w:space="0" w:color="auto"/>
            <w:right w:val="none" w:sz="0" w:space="0" w:color="auto"/>
          </w:divBdr>
        </w:div>
        <w:div w:id="564685846">
          <w:marLeft w:val="0"/>
          <w:marRight w:val="0"/>
          <w:marTop w:val="0"/>
          <w:marBottom w:val="0"/>
          <w:divBdr>
            <w:top w:val="none" w:sz="0" w:space="0" w:color="auto"/>
            <w:left w:val="none" w:sz="0" w:space="0" w:color="auto"/>
            <w:bottom w:val="none" w:sz="0" w:space="0" w:color="auto"/>
            <w:right w:val="none" w:sz="0" w:space="0" w:color="auto"/>
          </w:divBdr>
        </w:div>
        <w:div w:id="1018002195">
          <w:marLeft w:val="0"/>
          <w:marRight w:val="0"/>
          <w:marTop w:val="0"/>
          <w:marBottom w:val="0"/>
          <w:divBdr>
            <w:top w:val="none" w:sz="0" w:space="0" w:color="auto"/>
            <w:left w:val="none" w:sz="0" w:space="0" w:color="auto"/>
            <w:bottom w:val="none" w:sz="0" w:space="0" w:color="auto"/>
            <w:right w:val="none" w:sz="0" w:space="0" w:color="auto"/>
          </w:divBdr>
        </w:div>
        <w:div w:id="984967935">
          <w:marLeft w:val="0"/>
          <w:marRight w:val="0"/>
          <w:marTop w:val="0"/>
          <w:marBottom w:val="0"/>
          <w:divBdr>
            <w:top w:val="none" w:sz="0" w:space="0" w:color="auto"/>
            <w:left w:val="none" w:sz="0" w:space="0" w:color="auto"/>
            <w:bottom w:val="none" w:sz="0" w:space="0" w:color="auto"/>
            <w:right w:val="none" w:sz="0" w:space="0" w:color="auto"/>
          </w:divBdr>
        </w:div>
        <w:div w:id="1630545844">
          <w:marLeft w:val="0"/>
          <w:marRight w:val="0"/>
          <w:marTop w:val="0"/>
          <w:marBottom w:val="0"/>
          <w:divBdr>
            <w:top w:val="none" w:sz="0" w:space="0" w:color="auto"/>
            <w:left w:val="none" w:sz="0" w:space="0" w:color="auto"/>
            <w:bottom w:val="none" w:sz="0" w:space="0" w:color="auto"/>
            <w:right w:val="none" w:sz="0" w:space="0" w:color="auto"/>
          </w:divBdr>
        </w:div>
        <w:div w:id="960916685">
          <w:marLeft w:val="0"/>
          <w:marRight w:val="0"/>
          <w:marTop w:val="0"/>
          <w:marBottom w:val="0"/>
          <w:divBdr>
            <w:top w:val="none" w:sz="0" w:space="0" w:color="auto"/>
            <w:left w:val="none" w:sz="0" w:space="0" w:color="auto"/>
            <w:bottom w:val="none" w:sz="0" w:space="0" w:color="auto"/>
            <w:right w:val="none" w:sz="0" w:space="0" w:color="auto"/>
          </w:divBdr>
        </w:div>
        <w:div w:id="695037756">
          <w:marLeft w:val="0"/>
          <w:marRight w:val="0"/>
          <w:marTop w:val="0"/>
          <w:marBottom w:val="0"/>
          <w:divBdr>
            <w:top w:val="none" w:sz="0" w:space="0" w:color="auto"/>
            <w:left w:val="none" w:sz="0" w:space="0" w:color="auto"/>
            <w:bottom w:val="none" w:sz="0" w:space="0" w:color="auto"/>
            <w:right w:val="none" w:sz="0" w:space="0" w:color="auto"/>
          </w:divBdr>
        </w:div>
        <w:div w:id="1977762490">
          <w:marLeft w:val="0"/>
          <w:marRight w:val="0"/>
          <w:marTop w:val="0"/>
          <w:marBottom w:val="0"/>
          <w:divBdr>
            <w:top w:val="none" w:sz="0" w:space="0" w:color="auto"/>
            <w:left w:val="none" w:sz="0" w:space="0" w:color="auto"/>
            <w:bottom w:val="none" w:sz="0" w:space="0" w:color="auto"/>
            <w:right w:val="none" w:sz="0" w:space="0" w:color="auto"/>
          </w:divBdr>
        </w:div>
        <w:div w:id="1886596732">
          <w:marLeft w:val="0"/>
          <w:marRight w:val="0"/>
          <w:marTop w:val="0"/>
          <w:marBottom w:val="0"/>
          <w:divBdr>
            <w:top w:val="none" w:sz="0" w:space="0" w:color="auto"/>
            <w:left w:val="none" w:sz="0" w:space="0" w:color="auto"/>
            <w:bottom w:val="none" w:sz="0" w:space="0" w:color="auto"/>
            <w:right w:val="none" w:sz="0" w:space="0" w:color="auto"/>
          </w:divBdr>
        </w:div>
        <w:div w:id="1836189432">
          <w:marLeft w:val="0"/>
          <w:marRight w:val="0"/>
          <w:marTop w:val="0"/>
          <w:marBottom w:val="0"/>
          <w:divBdr>
            <w:top w:val="none" w:sz="0" w:space="0" w:color="auto"/>
            <w:left w:val="none" w:sz="0" w:space="0" w:color="auto"/>
            <w:bottom w:val="none" w:sz="0" w:space="0" w:color="auto"/>
            <w:right w:val="none" w:sz="0" w:space="0" w:color="auto"/>
          </w:divBdr>
        </w:div>
        <w:div w:id="1769962746">
          <w:marLeft w:val="0"/>
          <w:marRight w:val="0"/>
          <w:marTop w:val="0"/>
          <w:marBottom w:val="0"/>
          <w:divBdr>
            <w:top w:val="none" w:sz="0" w:space="0" w:color="auto"/>
            <w:left w:val="none" w:sz="0" w:space="0" w:color="auto"/>
            <w:bottom w:val="none" w:sz="0" w:space="0" w:color="auto"/>
            <w:right w:val="none" w:sz="0" w:space="0" w:color="auto"/>
          </w:divBdr>
        </w:div>
        <w:div w:id="788285706">
          <w:marLeft w:val="0"/>
          <w:marRight w:val="0"/>
          <w:marTop w:val="0"/>
          <w:marBottom w:val="0"/>
          <w:divBdr>
            <w:top w:val="none" w:sz="0" w:space="0" w:color="auto"/>
            <w:left w:val="none" w:sz="0" w:space="0" w:color="auto"/>
            <w:bottom w:val="none" w:sz="0" w:space="0" w:color="auto"/>
            <w:right w:val="none" w:sz="0" w:space="0" w:color="auto"/>
          </w:divBdr>
        </w:div>
        <w:div w:id="800728757">
          <w:marLeft w:val="0"/>
          <w:marRight w:val="0"/>
          <w:marTop w:val="0"/>
          <w:marBottom w:val="0"/>
          <w:divBdr>
            <w:top w:val="none" w:sz="0" w:space="0" w:color="auto"/>
            <w:left w:val="none" w:sz="0" w:space="0" w:color="auto"/>
            <w:bottom w:val="none" w:sz="0" w:space="0" w:color="auto"/>
            <w:right w:val="none" w:sz="0" w:space="0" w:color="auto"/>
          </w:divBdr>
        </w:div>
        <w:div w:id="2099791727">
          <w:marLeft w:val="0"/>
          <w:marRight w:val="0"/>
          <w:marTop w:val="0"/>
          <w:marBottom w:val="0"/>
          <w:divBdr>
            <w:top w:val="none" w:sz="0" w:space="0" w:color="auto"/>
            <w:left w:val="none" w:sz="0" w:space="0" w:color="auto"/>
            <w:bottom w:val="none" w:sz="0" w:space="0" w:color="auto"/>
            <w:right w:val="none" w:sz="0" w:space="0" w:color="auto"/>
          </w:divBdr>
        </w:div>
        <w:div w:id="177936565">
          <w:marLeft w:val="0"/>
          <w:marRight w:val="0"/>
          <w:marTop w:val="0"/>
          <w:marBottom w:val="0"/>
          <w:divBdr>
            <w:top w:val="none" w:sz="0" w:space="0" w:color="auto"/>
            <w:left w:val="none" w:sz="0" w:space="0" w:color="auto"/>
            <w:bottom w:val="none" w:sz="0" w:space="0" w:color="auto"/>
            <w:right w:val="none" w:sz="0" w:space="0" w:color="auto"/>
          </w:divBdr>
        </w:div>
        <w:div w:id="1809736758">
          <w:marLeft w:val="0"/>
          <w:marRight w:val="0"/>
          <w:marTop w:val="0"/>
          <w:marBottom w:val="0"/>
          <w:divBdr>
            <w:top w:val="none" w:sz="0" w:space="0" w:color="auto"/>
            <w:left w:val="none" w:sz="0" w:space="0" w:color="auto"/>
            <w:bottom w:val="none" w:sz="0" w:space="0" w:color="auto"/>
            <w:right w:val="none" w:sz="0" w:space="0" w:color="auto"/>
          </w:divBdr>
        </w:div>
        <w:div w:id="300312056">
          <w:marLeft w:val="0"/>
          <w:marRight w:val="0"/>
          <w:marTop w:val="0"/>
          <w:marBottom w:val="0"/>
          <w:divBdr>
            <w:top w:val="none" w:sz="0" w:space="0" w:color="auto"/>
            <w:left w:val="none" w:sz="0" w:space="0" w:color="auto"/>
            <w:bottom w:val="none" w:sz="0" w:space="0" w:color="auto"/>
            <w:right w:val="none" w:sz="0" w:space="0" w:color="auto"/>
          </w:divBdr>
        </w:div>
        <w:div w:id="2078820108">
          <w:marLeft w:val="0"/>
          <w:marRight w:val="0"/>
          <w:marTop w:val="0"/>
          <w:marBottom w:val="0"/>
          <w:divBdr>
            <w:top w:val="none" w:sz="0" w:space="0" w:color="auto"/>
            <w:left w:val="none" w:sz="0" w:space="0" w:color="auto"/>
            <w:bottom w:val="none" w:sz="0" w:space="0" w:color="auto"/>
            <w:right w:val="none" w:sz="0" w:space="0" w:color="auto"/>
          </w:divBdr>
        </w:div>
        <w:div w:id="1146970991">
          <w:marLeft w:val="0"/>
          <w:marRight w:val="0"/>
          <w:marTop w:val="0"/>
          <w:marBottom w:val="0"/>
          <w:divBdr>
            <w:top w:val="none" w:sz="0" w:space="0" w:color="auto"/>
            <w:left w:val="none" w:sz="0" w:space="0" w:color="auto"/>
            <w:bottom w:val="none" w:sz="0" w:space="0" w:color="auto"/>
            <w:right w:val="none" w:sz="0" w:space="0" w:color="auto"/>
          </w:divBdr>
        </w:div>
        <w:div w:id="1066490533">
          <w:marLeft w:val="0"/>
          <w:marRight w:val="0"/>
          <w:marTop w:val="0"/>
          <w:marBottom w:val="0"/>
          <w:divBdr>
            <w:top w:val="none" w:sz="0" w:space="0" w:color="auto"/>
            <w:left w:val="none" w:sz="0" w:space="0" w:color="auto"/>
            <w:bottom w:val="none" w:sz="0" w:space="0" w:color="auto"/>
            <w:right w:val="none" w:sz="0" w:space="0" w:color="auto"/>
          </w:divBdr>
        </w:div>
        <w:div w:id="27414193">
          <w:marLeft w:val="0"/>
          <w:marRight w:val="0"/>
          <w:marTop w:val="0"/>
          <w:marBottom w:val="0"/>
          <w:divBdr>
            <w:top w:val="none" w:sz="0" w:space="0" w:color="auto"/>
            <w:left w:val="none" w:sz="0" w:space="0" w:color="auto"/>
            <w:bottom w:val="none" w:sz="0" w:space="0" w:color="auto"/>
            <w:right w:val="none" w:sz="0" w:space="0" w:color="auto"/>
          </w:divBdr>
        </w:div>
        <w:div w:id="156115436">
          <w:marLeft w:val="0"/>
          <w:marRight w:val="0"/>
          <w:marTop w:val="0"/>
          <w:marBottom w:val="0"/>
          <w:divBdr>
            <w:top w:val="none" w:sz="0" w:space="0" w:color="auto"/>
            <w:left w:val="none" w:sz="0" w:space="0" w:color="auto"/>
            <w:bottom w:val="none" w:sz="0" w:space="0" w:color="auto"/>
            <w:right w:val="none" w:sz="0" w:space="0" w:color="auto"/>
          </w:divBdr>
        </w:div>
        <w:div w:id="1618412356">
          <w:marLeft w:val="0"/>
          <w:marRight w:val="0"/>
          <w:marTop w:val="0"/>
          <w:marBottom w:val="0"/>
          <w:divBdr>
            <w:top w:val="none" w:sz="0" w:space="0" w:color="auto"/>
            <w:left w:val="none" w:sz="0" w:space="0" w:color="auto"/>
            <w:bottom w:val="none" w:sz="0" w:space="0" w:color="auto"/>
            <w:right w:val="none" w:sz="0" w:space="0" w:color="auto"/>
          </w:divBdr>
        </w:div>
        <w:div w:id="1126849959">
          <w:marLeft w:val="0"/>
          <w:marRight w:val="0"/>
          <w:marTop w:val="0"/>
          <w:marBottom w:val="0"/>
          <w:divBdr>
            <w:top w:val="none" w:sz="0" w:space="0" w:color="auto"/>
            <w:left w:val="none" w:sz="0" w:space="0" w:color="auto"/>
            <w:bottom w:val="none" w:sz="0" w:space="0" w:color="auto"/>
            <w:right w:val="none" w:sz="0" w:space="0" w:color="auto"/>
          </w:divBdr>
        </w:div>
        <w:div w:id="2052218257">
          <w:marLeft w:val="0"/>
          <w:marRight w:val="0"/>
          <w:marTop w:val="0"/>
          <w:marBottom w:val="0"/>
          <w:divBdr>
            <w:top w:val="none" w:sz="0" w:space="0" w:color="auto"/>
            <w:left w:val="none" w:sz="0" w:space="0" w:color="auto"/>
            <w:bottom w:val="none" w:sz="0" w:space="0" w:color="auto"/>
            <w:right w:val="none" w:sz="0" w:space="0" w:color="auto"/>
          </w:divBdr>
        </w:div>
        <w:div w:id="351537416">
          <w:marLeft w:val="0"/>
          <w:marRight w:val="0"/>
          <w:marTop w:val="0"/>
          <w:marBottom w:val="0"/>
          <w:divBdr>
            <w:top w:val="none" w:sz="0" w:space="0" w:color="auto"/>
            <w:left w:val="none" w:sz="0" w:space="0" w:color="auto"/>
            <w:bottom w:val="none" w:sz="0" w:space="0" w:color="auto"/>
            <w:right w:val="none" w:sz="0" w:space="0" w:color="auto"/>
          </w:divBdr>
        </w:div>
        <w:div w:id="262079145">
          <w:marLeft w:val="0"/>
          <w:marRight w:val="0"/>
          <w:marTop w:val="0"/>
          <w:marBottom w:val="0"/>
          <w:divBdr>
            <w:top w:val="none" w:sz="0" w:space="0" w:color="auto"/>
            <w:left w:val="none" w:sz="0" w:space="0" w:color="auto"/>
            <w:bottom w:val="none" w:sz="0" w:space="0" w:color="auto"/>
            <w:right w:val="none" w:sz="0" w:space="0" w:color="auto"/>
          </w:divBdr>
        </w:div>
        <w:div w:id="604574595">
          <w:marLeft w:val="0"/>
          <w:marRight w:val="0"/>
          <w:marTop w:val="0"/>
          <w:marBottom w:val="0"/>
          <w:divBdr>
            <w:top w:val="none" w:sz="0" w:space="0" w:color="auto"/>
            <w:left w:val="none" w:sz="0" w:space="0" w:color="auto"/>
            <w:bottom w:val="none" w:sz="0" w:space="0" w:color="auto"/>
            <w:right w:val="none" w:sz="0" w:space="0" w:color="auto"/>
          </w:divBdr>
        </w:div>
        <w:div w:id="120534571">
          <w:marLeft w:val="0"/>
          <w:marRight w:val="0"/>
          <w:marTop w:val="0"/>
          <w:marBottom w:val="0"/>
          <w:divBdr>
            <w:top w:val="none" w:sz="0" w:space="0" w:color="auto"/>
            <w:left w:val="none" w:sz="0" w:space="0" w:color="auto"/>
            <w:bottom w:val="none" w:sz="0" w:space="0" w:color="auto"/>
            <w:right w:val="none" w:sz="0" w:space="0" w:color="auto"/>
          </w:divBdr>
        </w:div>
        <w:div w:id="803934276">
          <w:marLeft w:val="0"/>
          <w:marRight w:val="0"/>
          <w:marTop w:val="0"/>
          <w:marBottom w:val="0"/>
          <w:divBdr>
            <w:top w:val="none" w:sz="0" w:space="0" w:color="auto"/>
            <w:left w:val="none" w:sz="0" w:space="0" w:color="auto"/>
            <w:bottom w:val="none" w:sz="0" w:space="0" w:color="auto"/>
            <w:right w:val="none" w:sz="0" w:space="0" w:color="auto"/>
          </w:divBdr>
        </w:div>
        <w:div w:id="14237887">
          <w:marLeft w:val="0"/>
          <w:marRight w:val="0"/>
          <w:marTop w:val="0"/>
          <w:marBottom w:val="0"/>
          <w:divBdr>
            <w:top w:val="none" w:sz="0" w:space="0" w:color="auto"/>
            <w:left w:val="none" w:sz="0" w:space="0" w:color="auto"/>
            <w:bottom w:val="none" w:sz="0" w:space="0" w:color="auto"/>
            <w:right w:val="none" w:sz="0" w:space="0" w:color="auto"/>
          </w:divBdr>
        </w:div>
        <w:div w:id="12919231">
          <w:marLeft w:val="0"/>
          <w:marRight w:val="0"/>
          <w:marTop w:val="0"/>
          <w:marBottom w:val="0"/>
          <w:divBdr>
            <w:top w:val="none" w:sz="0" w:space="0" w:color="auto"/>
            <w:left w:val="none" w:sz="0" w:space="0" w:color="auto"/>
            <w:bottom w:val="none" w:sz="0" w:space="0" w:color="auto"/>
            <w:right w:val="none" w:sz="0" w:space="0" w:color="auto"/>
          </w:divBdr>
        </w:div>
        <w:div w:id="861479662">
          <w:marLeft w:val="0"/>
          <w:marRight w:val="0"/>
          <w:marTop w:val="0"/>
          <w:marBottom w:val="0"/>
          <w:divBdr>
            <w:top w:val="none" w:sz="0" w:space="0" w:color="auto"/>
            <w:left w:val="none" w:sz="0" w:space="0" w:color="auto"/>
            <w:bottom w:val="none" w:sz="0" w:space="0" w:color="auto"/>
            <w:right w:val="none" w:sz="0" w:space="0" w:color="auto"/>
          </w:divBdr>
        </w:div>
        <w:div w:id="599877414">
          <w:marLeft w:val="0"/>
          <w:marRight w:val="0"/>
          <w:marTop w:val="0"/>
          <w:marBottom w:val="0"/>
          <w:divBdr>
            <w:top w:val="none" w:sz="0" w:space="0" w:color="auto"/>
            <w:left w:val="none" w:sz="0" w:space="0" w:color="auto"/>
            <w:bottom w:val="none" w:sz="0" w:space="0" w:color="auto"/>
            <w:right w:val="none" w:sz="0" w:space="0" w:color="auto"/>
          </w:divBdr>
        </w:div>
        <w:div w:id="1194807985">
          <w:marLeft w:val="0"/>
          <w:marRight w:val="0"/>
          <w:marTop w:val="0"/>
          <w:marBottom w:val="0"/>
          <w:divBdr>
            <w:top w:val="none" w:sz="0" w:space="0" w:color="auto"/>
            <w:left w:val="none" w:sz="0" w:space="0" w:color="auto"/>
            <w:bottom w:val="none" w:sz="0" w:space="0" w:color="auto"/>
            <w:right w:val="none" w:sz="0" w:space="0" w:color="auto"/>
          </w:divBdr>
        </w:div>
      </w:divsChild>
    </w:div>
    <w:div w:id="1938825800">
      <w:bodyDiv w:val="1"/>
      <w:marLeft w:val="0"/>
      <w:marRight w:val="0"/>
      <w:marTop w:val="0"/>
      <w:marBottom w:val="0"/>
      <w:divBdr>
        <w:top w:val="none" w:sz="0" w:space="0" w:color="auto"/>
        <w:left w:val="none" w:sz="0" w:space="0" w:color="auto"/>
        <w:bottom w:val="none" w:sz="0" w:space="0" w:color="auto"/>
        <w:right w:val="none" w:sz="0" w:space="0" w:color="auto"/>
      </w:divBdr>
    </w:div>
    <w:div w:id="1939831540">
      <w:bodyDiv w:val="1"/>
      <w:marLeft w:val="0"/>
      <w:marRight w:val="0"/>
      <w:marTop w:val="0"/>
      <w:marBottom w:val="0"/>
      <w:divBdr>
        <w:top w:val="none" w:sz="0" w:space="0" w:color="auto"/>
        <w:left w:val="none" w:sz="0" w:space="0" w:color="auto"/>
        <w:bottom w:val="none" w:sz="0" w:space="0" w:color="auto"/>
        <w:right w:val="none" w:sz="0" w:space="0" w:color="auto"/>
      </w:divBdr>
    </w:div>
    <w:div w:id="1946841273">
      <w:bodyDiv w:val="1"/>
      <w:marLeft w:val="0"/>
      <w:marRight w:val="0"/>
      <w:marTop w:val="0"/>
      <w:marBottom w:val="0"/>
      <w:divBdr>
        <w:top w:val="none" w:sz="0" w:space="0" w:color="auto"/>
        <w:left w:val="none" w:sz="0" w:space="0" w:color="auto"/>
        <w:bottom w:val="none" w:sz="0" w:space="0" w:color="auto"/>
        <w:right w:val="none" w:sz="0" w:space="0" w:color="auto"/>
      </w:divBdr>
    </w:div>
    <w:div w:id="1957953785">
      <w:bodyDiv w:val="1"/>
      <w:marLeft w:val="0"/>
      <w:marRight w:val="0"/>
      <w:marTop w:val="0"/>
      <w:marBottom w:val="0"/>
      <w:divBdr>
        <w:top w:val="none" w:sz="0" w:space="0" w:color="auto"/>
        <w:left w:val="none" w:sz="0" w:space="0" w:color="auto"/>
        <w:bottom w:val="none" w:sz="0" w:space="0" w:color="auto"/>
        <w:right w:val="none" w:sz="0" w:space="0" w:color="auto"/>
      </w:divBdr>
    </w:div>
    <w:div w:id="1999730468">
      <w:bodyDiv w:val="1"/>
      <w:marLeft w:val="0"/>
      <w:marRight w:val="0"/>
      <w:marTop w:val="0"/>
      <w:marBottom w:val="0"/>
      <w:divBdr>
        <w:top w:val="none" w:sz="0" w:space="0" w:color="auto"/>
        <w:left w:val="none" w:sz="0" w:space="0" w:color="auto"/>
        <w:bottom w:val="none" w:sz="0" w:space="0" w:color="auto"/>
        <w:right w:val="none" w:sz="0" w:space="0" w:color="auto"/>
      </w:divBdr>
    </w:div>
    <w:div w:id="2003464069">
      <w:bodyDiv w:val="1"/>
      <w:marLeft w:val="0"/>
      <w:marRight w:val="0"/>
      <w:marTop w:val="0"/>
      <w:marBottom w:val="0"/>
      <w:divBdr>
        <w:top w:val="none" w:sz="0" w:space="0" w:color="auto"/>
        <w:left w:val="none" w:sz="0" w:space="0" w:color="auto"/>
        <w:bottom w:val="none" w:sz="0" w:space="0" w:color="auto"/>
        <w:right w:val="none" w:sz="0" w:space="0" w:color="auto"/>
      </w:divBdr>
    </w:div>
    <w:div w:id="2015105074">
      <w:bodyDiv w:val="1"/>
      <w:marLeft w:val="0"/>
      <w:marRight w:val="0"/>
      <w:marTop w:val="0"/>
      <w:marBottom w:val="0"/>
      <w:divBdr>
        <w:top w:val="none" w:sz="0" w:space="0" w:color="auto"/>
        <w:left w:val="none" w:sz="0" w:space="0" w:color="auto"/>
        <w:bottom w:val="none" w:sz="0" w:space="0" w:color="auto"/>
        <w:right w:val="none" w:sz="0" w:space="0" w:color="auto"/>
      </w:divBdr>
      <w:divsChild>
        <w:div w:id="1421097660">
          <w:marLeft w:val="0"/>
          <w:marRight w:val="0"/>
          <w:marTop w:val="0"/>
          <w:marBottom w:val="0"/>
          <w:divBdr>
            <w:top w:val="none" w:sz="0" w:space="0" w:color="auto"/>
            <w:left w:val="none" w:sz="0" w:space="0" w:color="auto"/>
            <w:bottom w:val="none" w:sz="0" w:space="0" w:color="auto"/>
            <w:right w:val="none" w:sz="0" w:space="0" w:color="auto"/>
          </w:divBdr>
        </w:div>
        <w:div w:id="1620840796">
          <w:marLeft w:val="0"/>
          <w:marRight w:val="0"/>
          <w:marTop w:val="0"/>
          <w:marBottom w:val="0"/>
          <w:divBdr>
            <w:top w:val="none" w:sz="0" w:space="0" w:color="auto"/>
            <w:left w:val="none" w:sz="0" w:space="0" w:color="auto"/>
            <w:bottom w:val="none" w:sz="0" w:space="0" w:color="auto"/>
            <w:right w:val="none" w:sz="0" w:space="0" w:color="auto"/>
          </w:divBdr>
        </w:div>
        <w:div w:id="2005817252">
          <w:marLeft w:val="0"/>
          <w:marRight w:val="0"/>
          <w:marTop w:val="0"/>
          <w:marBottom w:val="0"/>
          <w:divBdr>
            <w:top w:val="none" w:sz="0" w:space="0" w:color="auto"/>
            <w:left w:val="none" w:sz="0" w:space="0" w:color="auto"/>
            <w:bottom w:val="none" w:sz="0" w:space="0" w:color="auto"/>
            <w:right w:val="none" w:sz="0" w:space="0" w:color="auto"/>
          </w:divBdr>
        </w:div>
        <w:div w:id="1545487208">
          <w:marLeft w:val="0"/>
          <w:marRight w:val="0"/>
          <w:marTop w:val="0"/>
          <w:marBottom w:val="0"/>
          <w:divBdr>
            <w:top w:val="none" w:sz="0" w:space="0" w:color="auto"/>
            <w:left w:val="none" w:sz="0" w:space="0" w:color="auto"/>
            <w:bottom w:val="none" w:sz="0" w:space="0" w:color="auto"/>
            <w:right w:val="none" w:sz="0" w:space="0" w:color="auto"/>
          </w:divBdr>
        </w:div>
        <w:div w:id="2093506310">
          <w:marLeft w:val="0"/>
          <w:marRight w:val="0"/>
          <w:marTop w:val="0"/>
          <w:marBottom w:val="0"/>
          <w:divBdr>
            <w:top w:val="none" w:sz="0" w:space="0" w:color="auto"/>
            <w:left w:val="none" w:sz="0" w:space="0" w:color="auto"/>
            <w:bottom w:val="none" w:sz="0" w:space="0" w:color="auto"/>
            <w:right w:val="none" w:sz="0" w:space="0" w:color="auto"/>
          </w:divBdr>
        </w:div>
        <w:div w:id="299385353">
          <w:marLeft w:val="0"/>
          <w:marRight w:val="0"/>
          <w:marTop w:val="0"/>
          <w:marBottom w:val="0"/>
          <w:divBdr>
            <w:top w:val="none" w:sz="0" w:space="0" w:color="auto"/>
            <w:left w:val="none" w:sz="0" w:space="0" w:color="auto"/>
            <w:bottom w:val="none" w:sz="0" w:space="0" w:color="auto"/>
            <w:right w:val="none" w:sz="0" w:space="0" w:color="auto"/>
          </w:divBdr>
        </w:div>
        <w:div w:id="1710063193">
          <w:marLeft w:val="0"/>
          <w:marRight w:val="0"/>
          <w:marTop w:val="0"/>
          <w:marBottom w:val="0"/>
          <w:divBdr>
            <w:top w:val="none" w:sz="0" w:space="0" w:color="auto"/>
            <w:left w:val="none" w:sz="0" w:space="0" w:color="auto"/>
            <w:bottom w:val="none" w:sz="0" w:space="0" w:color="auto"/>
            <w:right w:val="none" w:sz="0" w:space="0" w:color="auto"/>
          </w:divBdr>
        </w:div>
        <w:div w:id="1539320200">
          <w:marLeft w:val="0"/>
          <w:marRight w:val="0"/>
          <w:marTop w:val="0"/>
          <w:marBottom w:val="0"/>
          <w:divBdr>
            <w:top w:val="none" w:sz="0" w:space="0" w:color="auto"/>
            <w:left w:val="none" w:sz="0" w:space="0" w:color="auto"/>
            <w:bottom w:val="none" w:sz="0" w:space="0" w:color="auto"/>
            <w:right w:val="none" w:sz="0" w:space="0" w:color="auto"/>
          </w:divBdr>
        </w:div>
        <w:div w:id="1634603650">
          <w:marLeft w:val="0"/>
          <w:marRight w:val="0"/>
          <w:marTop w:val="0"/>
          <w:marBottom w:val="0"/>
          <w:divBdr>
            <w:top w:val="none" w:sz="0" w:space="0" w:color="auto"/>
            <w:left w:val="none" w:sz="0" w:space="0" w:color="auto"/>
            <w:bottom w:val="none" w:sz="0" w:space="0" w:color="auto"/>
            <w:right w:val="none" w:sz="0" w:space="0" w:color="auto"/>
          </w:divBdr>
        </w:div>
        <w:div w:id="546721401">
          <w:marLeft w:val="0"/>
          <w:marRight w:val="0"/>
          <w:marTop w:val="0"/>
          <w:marBottom w:val="0"/>
          <w:divBdr>
            <w:top w:val="none" w:sz="0" w:space="0" w:color="auto"/>
            <w:left w:val="none" w:sz="0" w:space="0" w:color="auto"/>
            <w:bottom w:val="none" w:sz="0" w:space="0" w:color="auto"/>
            <w:right w:val="none" w:sz="0" w:space="0" w:color="auto"/>
          </w:divBdr>
        </w:div>
        <w:div w:id="327053032">
          <w:marLeft w:val="0"/>
          <w:marRight w:val="0"/>
          <w:marTop w:val="0"/>
          <w:marBottom w:val="0"/>
          <w:divBdr>
            <w:top w:val="none" w:sz="0" w:space="0" w:color="auto"/>
            <w:left w:val="none" w:sz="0" w:space="0" w:color="auto"/>
            <w:bottom w:val="none" w:sz="0" w:space="0" w:color="auto"/>
            <w:right w:val="none" w:sz="0" w:space="0" w:color="auto"/>
          </w:divBdr>
        </w:div>
        <w:div w:id="1892229837">
          <w:marLeft w:val="0"/>
          <w:marRight w:val="0"/>
          <w:marTop w:val="0"/>
          <w:marBottom w:val="0"/>
          <w:divBdr>
            <w:top w:val="none" w:sz="0" w:space="0" w:color="auto"/>
            <w:left w:val="none" w:sz="0" w:space="0" w:color="auto"/>
            <w:bottom w:val="none" w:sz="0" w:space="0" w:color="auto"/>
            <w:right w:val="none" w:sz="0" w:space="0" w:color="auto"/>
          </w:divBdr>
        </w:div>
        <w:div w:id="854079727">
          <w:marLeft w:val="0"/>
          <w:marRight w:val="0"/>
          <w:marTop w:val="0"/>
          <w:marBottom w:val="0"/>
          <w:divBdr>
            <w:top w:val="none" w:sz="0" w:space="0" w:color="auto"/>
            <w:left w:val="none" w:sz="0" w:space="0" w:color="auto"/>
            <w:bottom w:val="none" w:sz="0" w:space="0" w:color="auto"/>
            <w:right w:val="none" w:sz="0" w:space="0" w:color="auto"/>
          </w:divBdr>
        </w:div>
        <w:div w:id="1170680666">
          <w:marLeft w:val="0"/>
          <w:marRight w:val="0"/>
          <w:marTop w:val="0"/>
          <w:marBottom w:val="0"/>
          <w:divBdr>
            <w:top w:val="none" w:sz="0" w:space="0" w:color="auto"/>
            <w:left w:val="none" w:sz="0" w:space="0" w:color="auto"/>
            <w:bottom w:val="none" w:sz="0" w:space="0" w:color="auto"/>
            <w:right w:val="none" w:sz="0" w:space="0" w:color="auto"/>
          </w:divBdr>
        </w:div>
        <w:div w:id="775751315">
          <w:marLeft w:val="0"/>
          <w:marRight w:val="0"/>
          <w:marTop w:val="0"/>
          <w:marBottom w:val="0"/>
          <w:divBdr>
            <w:top w:val="none" w:sz="0" w:space="0" w:color="auto"/>
            <w:left w:val="none" w:sz="0" w:space="0" w:color="auto"/>
            <w:bottom w:val="none" w:sz="0" w:space="0" w:color="auto"/>
            <w:right w:val="none" w:sz="0" w:space="0" w:color="auto"/>
          </w:divBdr>
        </w:div>
        <w:div w:id="1059792875">
          <w:marLeft w:val="0"/>
          <w:marRight w:val="0"/>
          <w:marTop w:val="0"/>
          <w:marBottom w:val="0"/>
          <w:divBdr>
            <w:top w:val="none" w:sz="0" w:space="0" w:color="auto"/>
            <w:left w:val="none" w:sz="0" w:space="0" w:color="auto"/>
            <w:bottom w:val="none" w:sz="0" w:space="0" w:color="auto"/>
            <w:right w:val="none" w:sz="0" w:space="0" w:color="auto"/>
          </w:divBdr>
        </w:div>
      </w:divsChild>
    </w:div>
    <w:div w:id="2016372035">
      <w:bodyDiv w:val="1"/>
      <w:marLeft w:val="0"/>
      <w:marRight w:val="0"/>
      <w:marTop w:val="0"/>
      <w:marBottom w:val="0"/>
      <w:divBdr>
        <w:top w:val="none" w:sz="0" w:space="0" w:color="auto"/>
        <w:left w:val="none" w:sz="0" w:space="0" w:color="auto"/>
        <w:bottom w:val="none" w:sz="0" w:space="0" w:color="auto"/>
        <w:right w:val="none" w:sz="0" w:space="0" w:color="auto"/>
      </w:divBdr>
    </w:div>
    <w:div w:id="2030983880">
      <w:bodyDiv w:val="1"/>
      <w:marLeft w:val="0"/>
      <w:marRight w:val="0"/>
      <w:marTop w:val="0"/>
      <w:marBottom w:val="0"/>
      <w:divBdr>
        <w:top w:val="none" w:sz="0" w:space="0" w:color="auto"/>
        <w:left w:val="none" w:sz="0" w:space="0" w:color="auto"/>
        <w:bottom w:val="none" w:sz="0" w:space="0" w:color="auto"/>
        <w:right w:val="none" w:sz="0" w:space="0" w:color="auto"/>
      </w:divBdr>
      <w:divsChild>
        <w:div w:id="1131367573">
          <w:marLeft w:val="0"/>
          <w:marRight w:val="0"/>
          <w:marTop w:val="0"/>
          <w:marBottom w:val="0"/>
          <w:divBdr>
            <w:top w:val="none" w:sz="0" w:space="0" w:color="auto"/>
            <w:left w:val="none" w:sz="0" w:space="0" w:color="auto"/>
            <w:bottom w:val="none" w:sz="0" w:space="0" w:color="auto"/>
            <w:right w:val="none" w:sz="0" w:space="0" w:color="auto"/>
          </w:divBdr>
        </w:div>
        <w:div w:id="213585437">
          <w:marLeft w:val="0"/>
          <w:marRight w:val="0"/>
          <w:marTop w:val="0"/>
          <w:marBottom w:val="0"/>
          <w:divBdr>
            <w:top w:val="none" w:sz="0" w:space="0" w:color="auto"/>
            <w:left w:val="none" w:sz="0" w:space="0" w:color="auto"/>
            <w:bottom w:val="none" w:sz="0" w:space="0" w:color="auto"/>
            <w:right w:val="none" w:sz="0" w:space="0" w:color="auto"/>
          </w:divBdr>
        </w:div>
        <w:div w:id="1984650323">
          <w:marLeft w:val="0"/>
          <w:marRight w:val="0"/>
          <w:marTop w:val="0"/>
          <w:marBottom w:val="0"/>
          <w:divBdr>
            <w:top w:val="none" w:sz="0" w:space="0" w:color="auto"/>
            <w:left w:val="none" w:sz="0" w:space="0" w:color="auto"/>
            <w:bottom w:val="none" w:sz="0" w:space="0" w:color="auto"/>
            <w:right w:val="none" w:sz="0" w:space="0" w:color="auto"/>
          </w:divBdr>
        </w:div>
        <w:div w:id="2140027960">
          <w:marLeft w:val="0"/>
          <w:marRight w:val="0"/>
          <w:marTop w:val="0"/>
          <w:marBottom w:val="0"/>
          <w:divBdr>
            <w:top w:val="none" w:sz="0" w:space="0" w:color="auto"/>
            <w:left w:val="none" w:sz="0" w:space="0" w:color="auto"/>
            <w:bottom w:val="none" w:sz="0" w:space="0" w:color="auto"/>
            <w:right w:val="none" w:sz="0" w:space="0" w:color="auto"/>
          </w:divBdr>
        </w:div>
        <w:div w:id="1412384582">
          <w:marLeft w:val="0"/>
          <w:marRight w:val="0"/>
          <w:marTop w:val="0"/>
          <w:marBottom w:val="0"/>
          <w:divBdr>
            <w:top w:val="none" w:sz="0" w:space="0" w:color="auto"/>
            <w:left w:val="none" w:sz="0" w:space="0" w:color="auto"/>
            <w:bottom w:val="none" w:sz="0" w:space="0" w:color="auto"/>
            <w:right w:val="none" w:sz="0" w:space="0" w:color="auto"/>
          </w:divBdr>
        </w:div>
        <w:div w:id="1547986233">
          <w:marLeft w:val="0"/>
          <w:marRight w:val="0"/>
          <w:marTop w:val="0"/>
          <w:marBottom w:val="0"/>
          <w:divBdr>
            <w:top w:val="none" w:sz="0" w:space="0" w:color="auto"/>
            <w:left w:val="none" w:sz="0" w:space="0" w:color="auto"/>
            <w:bottom w:val="none" w:sz="0" w:space="0" w:color="auto"/>
            <w:right w:val="none" w:sz="0" w:space="0" w:color="auto"/>
          </w:divBdr>
        </w:div>
        <w:div w:id="1603875372">
          <w:marLeft w:val="0"/>
          <w:marRight w:val="0"/>
          <w:marTop w:val="0"/>
          <w:marBottom w:val="0"/>
          <w:divBdr>
            <w:top w:val="none" w:sz="0" w:space="0" w:color="auto"/>
            <w:left w:val="none" w:sz="0" w:space="0" w:color="auto"/>
            <w:bottom w:val="none" w:sz="0" w:space="0" w:color="auto"/>
            <w:right w:val="none" w:sz="0" w:space="0" w:color="auto"/>
          </w:divBdr>
        </w:div>
        <w:div w:id="1207911323">
          <w:marLeft w:val="0"/>
          <w:marRight w:val="0"/>
          <w:marTop w:val="0"/>
          <w:marBottom w:val="0"/>
          <w:divBdr>
            <w:top w:val="none" w:sz="0" w:space="0" w:color="auto"/>
            <w:left w:val="none" w:sz="0" w:space="0" w:color="auto"/>
            <w:bottom w:val="none" w:sz="0" w:space="0" w:color="auto"/>
            <w:right w:val="none" w:sz="0" w:space="0" w:color="auto"/>
          </w:divBdr>
        </w:div>
        <w:div w:id="951861135">
          <w:marLeft w:val="0"/>
          <w:marRight w:val="0"/>
          <w:marTop w:val="0"/>
          <w:marBottom w:val="0"/>
          <w:divBdr>
            <w:top w:val="none" w:sz="0" w:space="0" w:color="auto"/>
            <w:left w:val="none" w:sz="0" w:space="0" w:color="auto"/>
            <w:bottom w:val="none" w:sz="0" w:space="0" w:color="auto"/>
            <w:right w:val="none" w:sz="0" w:space="0" w:color="auto"/>
          </w:divBdr>
        </w:div>
        <w:div w:id="1947345951">
          <w:marLeft w:val="0"/>
          <w:marRight w:val="0"/>
          <w:marTop w:val="0"/>
          <w:marBottom w:val="0"/>
          <w:divBdr>
            <w:top w:val="none" w:sz="0" w:space="0" w:color="auto"/>
            <w:left w:val="none" w:sz="0" w:space="0" w:color="auto"/>
            <w:bottom w:val="none" w:sz="0" w:space="0" w:color="auto"/>
            <w:right w:val="none" w:sz="0" w:space="0" w:color="auto"/>
          </w:divBdr>
        </w:div>
        <w:div w:id="1532302549">
          <w:marLeft w:val="0"/>
          <w:marRight w:val="0"/>
          <w:marTop w:val="0"/>
          <w:marBottom w:val="0"/>
          <w:divBdr>
            <w:top w:val="none" w:sz="0" w:space="0" w:color="auto"/>
            <w:left w:val="none" w:sz="0" w:space="0" w:color="auto"/>
            <w:bottom w:val="none" w:sz="0" w:space="0" w:color="auto"/>
            <w:right w:val="none" w:sz="0" w:space="0" w:color="auto"/>
          </w:divBdr>
        </w:div>
        <w:div w:id="884559131">
          <w:marLeft w:val="0"/>
          <w:marRight w:val="0"/>
          <w:marTop w:val="0"/>
          <w:marBottom w:val="0"/>
          <w:divBdr>
            <w:top w:val="none" w:sz="0" w:space="0" w:color="auto"/>
            <w:left w:val="none" w:sz="0" w:space="0" w:color="auto"/>
            <w:bottom w:val="none" w:sz="0" w:space="0" w:color="auto"/>
            <w:right w:val="none" w:sz="0" w:space="0" w:color="auto"/>
          </w:divBdr>
        </w:div>
        <w:div w:id="715272691">
          <w:marLeft w:val="0"/>
          <w:marRight w:val="0"/>
          <w:marTop w:val="0"/>
          <w:marBottom w:val="0"/>
          <w:divBdr>
            <w:top w:val="none" w:sz="0" w:space="0" w:color="auto"/>
            <w:left w:val="none" w:sz="0" w:space="0" w:color="auto"/>
            <w:bottom w:val="none" w:sz="0" w:space="0" w:color="auto"/>
            <w:right w:val="none" w:sz="0" w:space="0" w:color="auto"/>
          </w:divBdr>
        </w:div>
        <w:div w:id="1179005111">
          <w:marLeft w:val="0"/>
          <w:marRight w:val="0"/>
          <w:marTop w:val="0"/>
          <w:marBottom w:val="0"/>
          <w:divBdr>
            <w:top w:val="none" w:sz="0" w:space="0" w:color="auto"/>
            <w:left w:val="none" w:sz="0" w:space="0" w:color="auto"/>
            <w:bottom w:val="none" w:sz="0" w:space="0" w:color="auto"/>
            <w:right w:val="none" w:sz="0" w:space="0" w:color="auto"/>
          </w:divBdr>
        </w:div>
        <w:div w:id="1930850372">
          <w:marLeft w:val="0"/>
          <w:marRight w:val="0"/>
          <w:marTop w:val="0"/>
          <w:marBottom w:val="0"/>
          <w:divBdr>
            <w:top w:val="none" w:sz="0" w:space="0" w:color="auto"/>
            <w:left w:val="none" w:sz="0" w:space="0" w:color="auto"/>
            <w:bottom w:val="none" w:sz="0" w:space="0" w:color="auto"/>
            <w:right w:val="none" w:sz="0" w:space="0" w:color="auto"/>
          </w:divBdr>
        </w:div>
        <w:div w:id="132213994">
          <w:marLeft w:val="0"/>
          <w:marRight w:val="0"/>
          <w:marTop w:val="0"/>
          <w:marBottom w:val="0"/>
          <w:divBdr>
            <w:top w:val="none" w:sz="0" w:space="0" w:color="auto"/>
            <w:left w:val="none" w:sz="0" w:space="0" w:color="auto"/>
            <w:bottom w:val="none" w:sz="0" w:space="0" w:color="auto"/>
            <w:right w:val="none" w:sz="0" w:space="0" w:color="auto"/>
          </w:divBdr>
        </w:div>
      </w:divsChild>
    </w:div>
    <w:div w:id="2054688223">
      <w:bodyDiv w:val="1"/>
      <w:marLeft w:val="0"/>
      <w:marRight w:val="0"/>
      <w:marTop w:val="0"/>
      <w:marBottom w:val="0"/>
      <w:divBdr>
        <w:top w:val="none" w:sz="0" w:space="0" w:color="auto"/>
        <w:left w:val="none" w:sz="0" w:space="0" w:color="auto"/>
        <w:bottom w:val="none" w:sz="0" w:space="0" w:color="auto"/>
        <w:right w:val="none" w:sz="0" w:space="0" w:color="auto"/>
      </w:divBdr>
    </w:div>
    <w:div w:id="2073502161">
      <w:bodyDiv w:val="1"/>
      <w:marLeft w:val="0"/>
      <w:marRight w:val="0"/>
      <w:marTop w:val="0"/>
      <w:marBottom w:val="0"/>
      <w:divBdr>
        <w:top w:val="none" w:sz="0" w:space="0" w:color="auto"/>
        <w:left w:val="none" w:sz="0" w:space="0" w:color="auto"/>
        <w:bottom w:val="none" w:sz="0" w:space="0" w:color="auto"/>
        <w:right w:val="none" w:sz="0" w:space="0" w:color="auto"/>
      </w:divBdr>
    </w:div>
    <w:div w:id="2079089427">
      <w:bodyDiv w:val="1"/>
      <w:marLeft w:val="0"/>
      <w:marRight w:val="0"/>
      <w:marTop w:val="0"/>
      <w:marBottom w:val="0"/>
      <w:divBdr>
        <w:top w:val="none" w:sz="0" w:space="0" w:color="auto"/>
        <w:left w:val="none" w:sz="0" w:space="0" w:color="auto"/>
        <w:bottom w:val="none" w:sz="0" w:space="0" w:color="auto"/>
        <w:right w:val="none" w:sz="0" w:space="0" w:color="auto"/>
      </w:divBdr>
    </w:div>
    <w:div w:id="2109811705">
      <w:bodyDiv w:val="1"/>
      <w:marLeft w:val="0"/>
      <w:marRight w:val="0"/>
      <w:marTop w:val="0"/>
      <w:marBottom w:val="0"/>
      <w:divBdr>
        <w:top w:val="none" w:sz="0" w:space="0" w:color="auto"/>
        <w:left w:val="none" w:sz="0" w:space="0" w:color="auto"/>
        <w:bottom w:val="none" w:sz="0" w:space="0" w:color="auto"/>
        <w:right w:val="none" w:sz="0" w:space="0" w:color="auto"/>
      </w:divBdr>
    </w:div>
    <w:div w:id="2115399160">
      <w:bodyDiv w:val="1"/>
      <w:marLeft w:val="0"/>
      <w:marRight w:val="0"/>
      <w:marTop w:val="0"/>
      <w:marBottom w:val="0"/>
      <w:divBdr>
        <w:top w:val="none" w:sz="0" w:space="0" w:color="auto"/>
        <w:left w:val="none" w:sz="0" w:space="0" w:color="auto"/>
        <w:bottom w:val="none" w:sz="0" w:space="0" w:color="auto"/>
        <w:right w:val="none" w:sz="0" w:space="0" w:color="auto"/>
      </w:divBdr>
    </w:div>
    <w:div w:id="2117553438">
      <w:bodyDiv w:val="1"/>
      <w:marLeft w:val="0"/>
      <w:marRight w:val="0"/>
      <w:marTop w:val="0"/>
      <w:marBottom w:val="0"/>
      <w:divBdr>
        <w:top w:val="none" w:sz="0" w:space="0" w:color="auto"/>
        <w:left w:val="none" w:sz="0" w:space="0" w:color="auto"/>
        <w:bottom w:val="none" w:sz="0" w:space="0" w:color="auto"/>
        <w:right w:val="none" w:sz="0" w:space="0" w:color="auto"/>
      </w:divBdr>
    </w:div>
    <w:div w:id="213813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A713F-161E-4FBE-8E35-3B7FDDC16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47</Pages>
  <Words>11544</Words>
  <Characters>65806</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Аманжол</dc:creator>
  <cp:keywords/>
  <dc:description/>
  <cp:lastModifiedBy>Anna Bogan</cp:lastModifiedBy>
  <cp:revision>2</cp:revision>
  <cp:lastPrinted>2025-12-15T10:30:00Z</cp:lastPrinted>
  <dcterms:created xsi:type="dcterms:W3CDTF">2026-02-15T16:41:00Z</dcterms:created>
  <dcterms:modified xsi:type="dcterms:W3CDTF">2026-02-15T16:41:00Z</dcterms:modified>
</cp:coreProperties>
</file>