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DF" w:rsidRDefault="00DB70A7">
      <w:pPr>
        <w:pStyle w:val="pc"/>
      </w:pPr>
      <w:bookmarkStart w:id="0" w:name="_GoBack"/>
      <w:bookmarkEnd w:id="0"/>
      <w:r>
        <w:rPr>
          <w:rStyle w:val="s1"/>
        </w:rPr>
        <w:t>Ответ Министра здравоохранения РК от 13 октября 2022 года на вопрос от 9 сентября 2022 года № 753659 (dialog.egov.kz)</w:t>
      </w:r>
    </w:p>
    <w:p w:rsidR="003F53DF" w:rsidRDefault="00DB70A7">
      <w:pPr>
        <w:pStyle w:val="pc"/>
      </w:pPr>
      <w:r>
        <w:rPr>
          <w:rStyle w:val="s1"/>
        </w:rPr>
        <w:t> </w:t>
      </w:r>
    </w:p>
    <w:p w:rsidR="003F53DF" w:rsidRDefault="00DB70A7">
      <w:pPr>
        <w:pStyle w:val="pj"/>
      </w:pPr>
      <w:r>
        <w:rPr>
          <w:rStyle w:val="s0"/>
          <w:b/>
          <w:bCs/>
          <w:i/>
          <w:iCs/>
        </w:rPr>
        <w:t>Вопрос:</w:t>
      </w:r>
    </w:p>
    <w:p w:rsidR="003F53DF" w:rsidRDefault="00DB70A7">
      <w:pPr>
        <w:pStyle w:val="pj"/>
      </w:pPr>
      <w:r>
        <w:rPr>
          <w:rStyle w:val="s0"/>
          <w:b/>
          <w:bCs/>
          <w:i/>
          <w:iCs/>
        </w:rPr>
        <w:t xml:space="preserve">Согласно </w:t>
      </w:r>
      <w:hyperlink r:id="rId6" w:history="1">
        <w:r>
          <w:rPr>
            <w:rStyle w:val="a4"/>
            <w:b/>
            <w:bCs/>
            <w:i/>
            <w:iCs/>
          </w:rPr>
          <w:t>Постановлению</w:t>
        </w:r>
      </w:hyperlink>
      <w:r>
        <w:rPr>
          <w:rStyle w:val="s0"/>
          <w:b/>
          <w:bCs/>
          <w:i/>
          <w:iCs/>
        </w:rPr>
        <w:t xml:space="preserve">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</w:t>
      </w:r>
      <w:hyperlink r:id="rId7" w:anchor="sub_id=15300" w:history="1">
        <w:r>
          <w:rPr>
            <w:rStyle w:val="a4"/>
            <w:b/>
            <w:bCs/>
            <w:i/>
            <w:iCs/>
          </w:rPr>
          <w:t>п.153</w:t>
        </w:r>
      </w:hyperlink>
      <w:r>
        <w:rPr>
          <w:rStyle w:val="s0"/>
          <w:b/>
          <w:bCs/>
          <w:i/>
          <w:iCs/>
        </w:rPr>
        <w:t xml:space="preserve"> настоящих правил гласит: </w:t>
      </w:r>
    </w:p>
    <w:p w:rsidR="003F53DF" w:rsidRDefault="00DB70A7">
      <w:pPr>
        <w:pStyle w:val="pj"/>
      </w:pPr>
      <w:r>
        <w:rPr>
          <w:rStyle w:val="s0"/>
          <w:b/>
          <w:bCs/>
          <w:i/>
          <w:iCs/>
        </w:rPr>
        <w:t xml:space="preserve">Заказчикам для осуществления закупа медицинской техники необходимо получение анализа предельных цен на торговое наименование и техническую характеристику медицинской техники, клинико-технического обоснования и экспертное заключение на соответствие характеристик технической спецификации на закуп медицинской техники не менее двум моделям разных производителей, выданное экспертной организацией, за исключением закупа медицинской техники, не имеющей зарегистрированных аналогов в Республике Казахстан, которое подтверждается экспертной организацией. </w:t>
      </w:r>
    </w:p>
    <w:p w:rsidR="003F53DF" w:rsidRDefault="00DB70A7">
      <w:pPr>
        <w:pStyle w:val="pj"/>
      </w:pPr>
      <w:r>
        <w:rPr>
          <w:rStyle w:val="s0"/>
          <w:b/>
          <w:bCs/>
          <w:i/>
          <w:iCs/>
        </w:rPr>
        <w:t xml:space="preserve">Экспертное заключение выдается экспертной организацией, в порядке, определенном уполномоченным органом в области здравоохранения. </w:t>
      </w:r>
    </w:p>
    <w:p w:rsidR="003F53DF" w:rsidRDefault="00DB70A7">
      <w:pPr>
        <w:pStyle w:val="pj"/>
      </w:pPr>
      <w:r>
        <w:rPr>
          <w:rStyle w:val="s0"/>
          <w:b/>
          <w:bCs/>
          <w:i/>
          <w:iCs/>
        </w:rPr>
        <w:t xml:space="preserve">Согласно </w:t>
      </w:r>
      <w:hyperlink r:id="rId8" w:anchor="sub_id=15400" w:history="1">
        <w:r>
          <w:rPr>
            <w:rStyle w:val="a4"/>
            <w:b/>
            <w:bCs/>
            <w:i/>
            <w:iCs/>
          </w:rPr>
          <w:t>п.154</w:t>
        </w:r>
      </w:hyperlink>
      <w:r>
        <w:rPr>
          <w:rStyle w:val="s0"/>
          <w:b/>
          <w:bCs/>
          <w:i/>
          <w:iCs/>
        </w:rPr>
        <w:t xml:space="preserve"> правил Заказчики осуществляют закуп медицинской техники, стоимость которой не превышает 20 000 000 (двадцать миллионов) тенге, в соответствии с </w:t>
      </w:r>
      <w:hyperlink r:id="rId9" w:anchor="sub_id=200" w:history="1">
        <w:r>
          <w:rPr>
            <w:rStyle w:val="a4"/>
            <w:b/>
            <w:bCs/>
            <w:i/>
            <w:iCs/>
          </w:rPr>
          <w:t>разделом 2</w:t>
        </w:r>
      </w:hyperlink>
      <w:r>
        <w:rPr>
          <w:rStyle w:val="s0"/>
          <w:b/>
          <w:bCs/>
          <w:i/>
          <w:iCs/>
        </w:rPr>
        <w:t xml:space="preserve"> настоящих Правил по согласованию с администратором бюджетной программы. </w:t>
      </w:r>
    </w:p>
    <w:p w:rsidR="003F53DF" w:rsidRDefault="00DB70A7">
      <w:pPr>
        <w:pStyle w:val="pj"/>
      </w:pPr>
      <w:r>
        <w:rPr>
          <w:rStyle w:val="s0"/>
          <w:b/>
          <w:bCs/>
          <w:i/>
          <w:iCs/>
        </w:rPr>
        <w:t xml:space="preserve">На основании выше изложенного просим Вас предоставить разъяснения необходимо ли при осуществлении закупа медицинской техники, которая не превышает стоимость 20 000 000 (двадцать миллионов) тенге проходить унификацию технической спецификации? </w:t>
      </w:r>
    </w:p>
    <w:p w:rsidR="003F53DF" w:rsidRDefault="00DB70A7">
      <w:pPr>
        <w:pStyle w:val="pj"/>
      </w:pPr>
      <w:r>
        <w:rPr>
          <w:rStyle w:val="s0"/>
          <w:b/>
          <w:bCs/>
          <w:i/>
          <w:iCs/>
        </w:rPr>
        <w:t>Возможно, ли без унифицированной технической спецификации осуществить закуп, не превышающий 20 000 000 (двадцать миллионов) тенге?</w:t>
      </w:r>
    </w:p>
    <w:p w:rsidR="003F53DF" w:rsidRDefault="00DB70A7">
      <w:pPr>
        <w:pStyle w:val="pj"/>
      </w:pPr>
      <w:r>
        <w:rPr>
          <w:rStyle w:val="s0"/>
          <w:b/>
          <w:bCs/>
          <w:i/>
          <w:iCs/>
        </w:rPr>
        <w:t> </w:t>
      </w:r>
    </w:p>
    <w:p w:rsidR="003F53DF" w:rsidRDefault="00DB70A7">
      <w:pPr>
        <w:pStyle w:val="pj"/>
      </w:pPr>
      <w:r>
        <w:rPr>
          <w:rStyle w:val="s0"/>
          <w:b/>
          <w:bCs/>
          <w:i/>
          <w:iCs/>
        </w:rPr>
        <w:t>Ответ:</w:t>
      </w:r>
    </w:p>
    <w:p w:rsidR="003F53DF" w:rsidRDefault="00DB70A7">
      <w:pPr>
        <w:pStyle w:val="pj"/>
      </w:pPr>
      <w:r>
        <w:rPr>
          <w:rStyle w:val="s0"/>
        </w:rPr>
        <w:t xml:space="preserve">Департамент лекарственной политики Министерства здравоохранения Республики Казахстан рассмотрев вышеуказанное письмо, сообщает следующее. </w:t>
      </w:r>
    </w:p>
    <w:p w:rsidR="003F53DF" w:rsidRDefault="00DB70A7">
      <w:pPr>
        <w:pStyle w:val="pj"/>
      </w:pPr>
      <w:r>
        <w:rPr>
          <w:rStyle w:val="s0"/>
        </w:rPr>
        <w:t xml:space="preserve">Согласно </w:t>
      </w:r>
      <w:hyperlink r:id="rId10" w:anchor="sub_id=300" w:history="1">
        <w:r>
          <w:rPr>
            <w:rStyle w:val="a4"/>
          </w:rPr>
          <w:t>пункту 3</w:t>
        </w:r>
      </w:hyperlink>
      <w:r>
        <w:rPr>
          <w:rStyle w:val="s0"/>
        </w:rPr>
        <w:t xml:space="preserve"> приказа Министра здравоохранения Республики Казахстан от 9 июня 2022 года № ҚР ДСМ-50 «Об утверждении Правил выдачи экспертного заключения на соответствие характеристик технической спецификации для закупа медицинской техники», заключение выдается на зарегистрированную медицинскую технику для организации централизованного закупа медицинской техники при оказании медицинской помощи в рамках ГОБМП и (или) в системе ОСМС. </w:t>
      </w:r>
    </w:p>
    <w:p w:rsidR="003F53DF" w:rsidRDefault="00DB70A7">
      <w:pPr>
        <w:pStyle w:val="pj"/>
      </w:pPr>
      <w:r>
        <w:rPr>
          <w:rStyle w:val="s0"/>
        </w:rPr>
        <w:t>На основании вышеизложенного сообщаем, что экспертное заключение на соответствие характеристик технической спецификации для закупа медицинской техники приобретаемой через единого дистрибьютора осуществляется только на медицинскую технику стоимостью свыше 20000000 (двадцать миллионов) тенге.</w:t>
      </w:r>
      <w:r>
        <w:t xml:space="preserve"> </w:t>
      </w:r>
    </w:p>
    <w:p w:rsidR="003F53DF" w:rsidRDefault="00DB70A7">
      <w:pPr>
        <w:pStyle w:val="pj"/>
      </w:pPr>
      <w:r>
        <w:t> </w:t>
      </w:r>
    </w:p>
    <w:sectPr w:rsidR="003F53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B4E" w:rsidRDefault="005B1B4E" w:rsidP="00DB70A7">
      <w:r>
        <w:separator/>
      </w:r>
    </w:p>
  </w:endnote>
  <w:endnote w:type="continuationSeparator" w:id="0">
    <w:p w:rsidR="005B1B4E" w:rsidRDefault="005B1B4E" w:rsidP="00DB7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A7" w:rsidRDefault="00DB70A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A7" w:rsidRDefault="00DB70A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A7" w:rsidRDefault="00DB70A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B4E" w:rsidRDefault="005B1B4E" w:rsidP="00DB70A7">
      <w:r>
        <w:separator/>
      </w:r>
    </w:p>
  </w:footnote>
  <w:footnote w:type="continuationSeparator" w:id="0">
    <w:p w:rsidR="005B1B4E" w:rsidRDefault="005B1B4E" w:rsidP="00DB7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A7" w:rsidRDefault="00DB70A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A7" w:rsidRDefault="00DB70A7" w:rsidP="00DB70A7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DB70A7" w:rsidRPr="00DB70A7" w:rsidRDefault="00DB70A7" w:rsidP="00DB70A7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Министра здравоохранения РК от 13 октября 2022 года на вопрос от 9 сентября 2022 года № 753659 (dialog.egov.kz) «О получении экспертного заключения на соответствие характеристик технической спецификации для закупа медицинской техники, приобретаемой через единого дистрибьютора на медицинскую технику, стоимостью до 20000000 тг.»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A7" w:rsidRDefault="00DB70A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0A7"/>
    <w:rsid w:val="003F53DF"/>
    <w:rsid w:val="005B1B4E"/>
    <w:rsid w:val="00B5683E"/>
    <w:rsid w:val="00DB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B9D75B-BE70-4EEE-BD61-CA39859BF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DB70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70A7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B70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70A7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47063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4470636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470636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online.zakon.kz/Document/?doc_id=3761604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47063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Ответ Министра здравоохранения РК от 13 октября 2022 года на вопрос от 9 сентября 2022 года № 753659 (dialog.egov.kz) «О получении экспертного заключения на соответствие характеристик технической спецификации для закупа медицинской техники, приобретаемой </vt:lpstr>
    </vt:vector>
  </TitlesOfParts>
  <Company/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Министра здравоохранения РК от 13 октября 2022 года на вопрос от 9 сентября 2022 года № 753659 (dialog.egov.kz) «О получении экспертного заключения на соответствие характеристик технической спецификации для закупа медицинской техники, приобретаемой через единого дистрибьютора на медицинскую технику, стоимостью до 20000000 тг.» (©Paragraph 2022)</dc:title>
  <dc:subject/>
  <dc:creator>Сергей М</dc:creator>
  <cp:keywords/>
  <dc:description/>
  <cp:lastModifiedBy>Вадим</cp:lastModifiedBy>
  <cp:revision>2</cp:revision>
  <dcterms:created xsi:type="dcterms:W3CDTF">2023-03-22T06:28:00Z</dcterms:created>
  <dcterms:modified xsi:type="dcterms:W3CDTF">2023-03-22T06:28:00Z</dcterms:modified>
</cp:coreProperties>
</file>