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C5D6" w14:textId="77777777" w:rsidR="00A31DA2" w:rsidRDefault="00B6247C">
      <w:pPr>
        <w:pStyle w:val="pc"/>
      </w:pPr>
      <w:r>
        <w:rPr>
          <w:rStyle w:val="s1"/>
        </w:rPr>
        <w:t>Приказ Министра финансов Республики Казахстан от 31 июля 2024 года № 501</w:t>
      </w:r>
      <w:r>
        <w:rPr>
          <w:rStyle w:val="s1"/>
        </w:rPr>
        <w:br/>
        <w:t>Об утверждении Типового положения и Правил работы согласительной комиссии</w:t>
      </w:r>
    </w:p>
    <w:p w14:paraId="114A656E" w14:textId="77777777" w:rsidR="00A31DA2" w:rsidRDefault="00B6247C">
      <w:pPr>
        <w:pStyle w:val="pc"/>
        <w:ind w:right="-2"/>
      </w:pPr>
      <w:r>
        <w:t> </w:t>
      </w:r>
    </w:p>
    <w:p w14:paraId="6E21F9C3" w14:textId="77777777" w:rsidR="00A31DA2" w:rsidRDefault="00B6247C">
      <w:pPr>
        <w:pStyle w:val="pj"/>
      </w:pPr>
      <w:r>
        <w:rPr>
          <w:rStyle w:val="s0"/>
        </w:rPr>
        <w:t xml:space="preserve">В соответствии с </w:t>
      </w:r>
      <w:hyperlink r:id="rId6" w:anchor="sub_id=80600" w:history="1">
        <w:r>
          <w:rPr>
            <w:rStyle w:val="a4"/>
          </w:rPr>
          <w:t>пунктом 6 статьи 8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28779A27" w14:textId="77777777" w:rsidR="00A31DA2" w:rsidRDefault="00B6247C">
      <w:pPr>
        <w:pStyle w:val="pj"/>
      </w:pPr>
      <w:r>
        <w:rPr>
          <w:rStyle w:val="s0"/>
        </w:rPr>
        <w:t>1. Утвердить прилагаемые:</w:t>
      </w:r>
    </w:p>
    <w:p w14:paraId="0F61800B" w14:textId="77777777" w:rsidR="00A31DA2" w:rsidRDefault="00B6247C">
      <w:pPr>
        <w:pStyle w:val="pj"/>
      </w:pPr>
      <w:r>
        <w:rPr>
          <w:rStyle w:val="s0"/>
        </w:rPr>
        <w:t xml:space="preserve">1) </w:t>
      </w:r>
      <w:hyperlink w:anchor="sub0" w:history="1">
        <w:r>
          <w:rPr>
            <w:rStyle w:val="a4"/>
          </w:rPr>
          <w:t>Типовое положение</w:t>
        </w:r>
      </w:hyperlink>
      <w:r>
        <w:rPr>
          <w:rStyle w:val="s0"/>
        </w:rPr>
        <w:t xml:space="preserve"> согласительной комиссии согласно приложению 1 к настоящему приказу;</w:t>
      </w:r>
    </w:p>
    <w:p w14:paraId="2A79F07A" w14:textId="77777777" w:rsidR="00A31DA2" w:rsidRDefault="00B6247C">
      <w:pPr>
        <w:pStyle w:val="pj"/>
      </w:pPr>
      <w:r>
        <w:rPr>
          <w:rStyle w:val="s0"/>
        </w:rPr>
        <w:t xml:space="preserve">2) </w:t>
      </w:r>
      <w:hyperlink w:anchor="sub2" w:history="1">
        <w:r>
          <w:rPr>
            <w:rStyle w:val="a4"/>
          </w:rPr>
          <w:t>Правила</w:t>
        </w:r>
      </w:hyperlink>
      <w:r>
        <w:rPr>
          <w:rStyle w:val="s0"/>
        </w:rPr>
        <w:t xml:space="preserve"> работы согласительной комиссии согласно приложению 2 к настоящему приказу.</w:t>
      </w:r>
    </w:p>
    <w:p w14:paraId="230B40EE" w14:textId="77777777" w:rsidR="00A31DA2" w:rsidRDefault="00B6247C">
      <w:pPr>
        <w:pStyle w:val="pj"/>
      </w:pPr>
      <w:r>
        <w:rPr>
          <w:rStyle w:val="s0"/>
        </w:rPr>
        <w:t xml:space="preserve">2. Отменить </w:t>
      </w:r>
      <w:hyperlink r:id="rId7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17 февраля 2022 года № 176 «Об утверждении Типового положения и Правил работы согласительной комиссии».</w:t>
      </w:r>
    </w:p>
    <w:p w14:paraId="01C69E51" w14:textId="77777777" w:rsidR="00A31DA2" w:rsidRDefault="00B6247C">
      <w:pPr>
        <w:pStyle w:val="pj"/>
      </w:pPr>
      <w:r>
        <w:rPr>
          <w:rStyle w:val="s0"/>
        </w:rPr>
        <w:t xml:space="preserve">3. Департаменту законодательства государственных закупок и закупок </w:t>
      </w:r>
      <w:proofErr w:type="spellStart"/>
      <w:r>
        <w:rPr>
          <w:rStyle w:val="s0"/>
        </w:rPr>
        <w:t>квазигосударственного</w:t>
      </w:r>
      <w:proofErr w:type="spellEnd"/>
      <w:r>
        <w:rPr>
          <w:rStyle w:val="s0"/>
        </w:rPr>
        <w:t xml:space="preserve"> сектора Министерства финансов Республики Казахстан (Сеитов Е.Г.) обеспечить размещение настоящего приказа на интернет-ресурсе Министерства финансов Республики Казахстан.</w:t>
      </w:r>
    </w:p>
    <w:p w14:paraId="3BB43137" w14:textId="77777777" w:rsidR="00A31DA2" w:rsidRDefault="00B6247C">
      <w:pPr>
        <w:pStyle w:val="pj"/>
      </w:pPr>
      <w:r>
        <w:rPr>
          <w:rStyle w:val="s0"/>
        </w:rPr>
        <w:t>4. Настоящий приказ вводится в действие с 1 января 2025 года.</w:t>
      </w:r>
    </w:p>
    <w:p w14:paraId="0AD0CFC5" w14:textId="77777777" w:rsidR="00A31DA2" w:rsidRDefault="00B6247C">
      <w:pPr>
        <w:pStyle w:val="pj"/>
      </w:pPr>
      <w:r>
        <w:rPr>
          <w:rStyle w:val="s0"/>
        </w:rPr>
        <w:t> </w:t>
      </w:r>
    </w:p>
    <w:p w14:paraId="07BF794F" w14:textId="77777777" w:rsidR="00A31DA2" w:rsidRDefault="00B6247C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A31DA2" w14:paraId="622763B4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D7CC7" w14:textId="77777777" w:rsidR="00A31DA2" w:rsidRDefault="00B6247C">
            <w:pPr>
              <w:pStyle w:val="p"/>
            </w:pPr>
            <w:r>
              <w:rPr>
                <w:rStyle w:val="s0"/>
                <w:b/>
                <w:bCs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8B728" w14:textId="77777777" w:rsidR="00A31DA2" w:rsidRDefault="00B6247C">
            <w:pPr>
              <w:pStyle w:val="pr"/>
            </w:pPr>
            <w:r>
              <w:rPr>
                <w:rStyle w:val="s0"/>
                <w:b/>
                <w:bCs/>
              </w:rPr>
              <w:t xml:space="preserve">М. </w:t>
            </w:r>
            <w:proofErr w:type="spellStart"/>
            <w:r>
              <w:rPr>
                <w:rStyle w:val="s0"/>
                <w:b/>
                <w:bCs/>
              </w:rPr>
              <w:t>Такиев</w:t>
            </w:r>
            <w:proofErr w:type="spellEnd"/>
          </w:p>
        </w:tc>
      </w:tr>
    </w:tbl>
    <w:p w14:paraId="1C28D8FE" w14:textId="77777777" w:rsidR="00A31DA2" w:rsidRDefault="00B6247C">
      <w:pPr>
        <w:pStyle w:val="p"/>
      </w:pPr>
      <w:r>
        <w:t> </w:t>
      </w:r>
    </w:p>
    <w:p w14:paraId="661951A0" w14:textId="77777777" w:rsidR="00A31DA2" w:rsidRDefault="00B6247C">
      <w:pPr>
        <w:pStyle w:val="pr"/>
      </w:pPr>
      <w:r>
        <w:rPr>
          <w:rStyle w:val="s0"/>
        </w:rPr>
        <w:t xml:space="preserve">Приложение 1 к </w:t>
      </w:r>
      <w:hyperlink w:anchor="sub0" w:history="1">
        <w:r>
          <w:rPr>
            <w:rStyle w:val="a4"/>
          </w:rPr>
          <w:t>приказу</w:t>
        </w:r>
      </w:hyperlink>
      <w:r>
        <w:rPr>
          <w:rStyle w:val="s0"/>
        </w:rPr>
        <w:t xml:space="preserve"> </w:t>
      </w:r>
    </w:p>
    <w:p w14:paraId="745D60A8" w14:textId="77777777" w:rsidR="00A31DA2" w:rsidRDefault="00B6247C">
      <w:pPr>
        <w:pStyle w:val="pr"/>
      </w:pPr>
      <w:r>
        <w:rPr>
          <w:rStyle w:val="s0"/>
        </w:rPr>
        <w:t xml:space="preserve">Министра финансов </w:t>
      </w:r>
    </w:p>
    <w:p w14:paraId="3D51FEB3" w14:textId="77777777" w:rsidR="00A31DA2" w:rsidRDefault="00B6247C">
      <w:pPr>
        <w:pStyle w:val="pr"/>
      </w:pPr>
      <w:r>
        <w:rPr>
          <w:rStyle w:val="s0"/>
        </w:rPr>
        <w:t xml:space="preserve">Республики Казахстан </w:t>
      </w:r>
    </w:p>
    <w:p w14:paraId="0DA4E1A3" w14:textId="77777777" w:rsidR="00A31DA2" w:rsidRDefault="00B6247C">
      <w:pPr>
        <w:pStyle w:val="pr"/>
      </w:pPr>
      <w:r>
        <w:rPr>
          <w:rStyle w:val="s0"/>
        </w:rPr>
        <w:t>от 31 июля 2024 года</w:t>
      </w:r>
    </w:p>
    <w:p w14:paraId="0970DE12" w14:textId="77777777" w:rsidR="00A31DA2" w:rsidRDefault="00B6247C">
      <w:pPr>
        <w:pStyle w:val="pr"/>
      </w:pPr>
      <w:r>
        <w:rPr>
          <w:rStyle w:val="s0"/>
        </w:rPr>
        <w:t>№ 501</w:t>
      </w:r>
    </w:p>
    <w:p w14:paraId="4A040053" w14:textId="77777777" w:rsidR="00A31DA2" w:rsidRDefault="00B6247C">
      <w:pPr>
        <w:pStyle w:val="pr"/>
        <w:ind w:left="707"/>
      </w:pPr>
      <w:r>
        <w:t> </w:t>
      </w:r>
    </w:p>
    <w:p w14:paraId="168D5B4D" w14:textId="77777777" w:rsidR="00A31DA2" w:rsidRDefault="00B6247C">
      <w:pPr>
        <w:pStyle w:val="pr"/>
        <w:ind w:left="707"/>
      </w:pPr>
      <w:r>
        <w:t> </w:t>
      </w:r>
    </w:p>
    <w:p w14:paraId="47F46912" w14:textId="77777777" w:rsidR="00A31DA2" w:rsidRDefault="00B6247C">
      <w:pPr>
        <w:pStyle w:val="pc"/>
        <w:spacing w:after="240"/>
      </w:pPr>
      <w:r>
        <w:rPr>
          <w:rStyle w:val="s1"/>
        </w:rPr>
        <w:t>Типовое положение Согласительной комиссии</w:t>
      </w:r>
    </w:p>
    <w:p w14:paraId="066FB80D" w14:textId="77777777" w:rsidR="00A31DA2" w:rsidRDefault="00B6247C">
      <w:pPr>
        <w:pStyle w:val="pc"/>
      </w:pPr>
      <w:r>
        <w:rPr>
          <w:rStyle w:val="s1"/>
        </w:rPr>
        <w:t> </w:t>
      </w:r>
    </w:p>
    <w:p w14:paraId="06F47C67" w14:textId="77777777" w:rsidR="00A31DA2" w:rsidRDefault="00B6247C">
      <w:pPr>
        <w:pStyle w:val="pc"/>
      </w:pPr>
      <w:r>
        <w:rPr>
          <w:rStyle w:val="s1"/>
        </w:rPr>
        <w:t>Глава 1. Общие положения</w:t>
      </w:r>
    </w:p>
    <w:p w14:paraId="6C553F4D" w14:textId="77777777" w:rsidR="00A31DA2" w:rsidRDefault="00B6247C">
      <w:pPr>
        <w:pStyle w:val="pc"/>
      </w:pPr>
      <w:r>
        <w:t> </w:t>
      </w:r>
    </w:p>
    <w:p w14:paraId="1D6A5C8B" w14:textId="77777777" w:rsidR="00A31DA2" w:rsidRDefault="00B6247C">
      <w:pPr>
        <w:pStyle w:val="pj"/>
      </w:pPr>
      <w:r>
        <w:rPr>
          <w:rStyle w:val="s0"/>
        </w:rPr>
        <w:t xml:space="preserve">1. Настоящее Типовое положение согласительной комиссии разработано в соответствии с </w:t>
      </w:r>
      <w:hyperlink r:id="rId8" w:anchor="sub_id=80600" w:history="1">
        <w:r>
          <w:rPr>
            <w:rStyle w:val="a4"/>
          </w:rPr>
          <w:t>пунктом 6 статьи 8</w:t>
        </w:r>
      </w:hyperlink>
      <w:r>
        <w:rPr>
          <w:rStyle w:val="s0"/>
        </w:rPr>
        <w:t xml:space="preserve"> Закона Республики Казахстан «О государственных закупках» (далее - Закон).</w:t>
      </w:r>
    </w:p>
    <w:p w14:paraId="146D05CF" w14:textId="77777777" w:rsidR="00A31DA2" w:rsidRDefault="00B6247C">
      <w:pPr>
        <w:pStyle w:val="pj"/>
      </w:pPr>
      <w:r>
        <w:rPr>
          <w:rStyle w:val="s0"/>
        </w:rPr>
        <w:t>2. Согласительная комиссия - постоянно действующий коллегиальный орган, создаваемый заказчиком в порядке, определенном Законом, рассматривающий обращения потенциальных поставщиков, включенных в реестр недобросовестных участников государственных закупок вследствие уклонения от заключения договора о государственных закупках.</w:t>
      </w:r>
    </w:p>
    <w:p w14:paraId="35848A5A" w14:textId="77777777" w:rsidR="00A31DA2" w:rsidRDefault="00B6247C">
      <w:pPr>
        <w:pStyle w:val="pj"/>
      </w:pPr>
      <w:r>
        <w:rPr>
          <w:rStyle w:val="s0"/>
        </w:rPr>
        <w:t xml:space="preserve">3. Согласительная комиссия в своей деятельности руководствуется </w:t>
      </w:r>
      <w:hyperlink r:id="rId9" w:history="1">
        <w:r>
          <w:rPr>
            <w:rStyle w:val="a4"/>
          </w:rPr>
          <w:t>Конституцией</w:t>
        </w:r>
      </w:hyperlink>
      <w:r>
        <w:rPr>
          <w:rStyle w:val="s0"/>
        </w:rPr>
        <w:t xml:space="preserve"> Республики Казахстан, законами Республики Казахстан, актами Президента и Правительства Республики Казахстан, иными нормативными правовыми актами Республики Казахстан, а также настоящим Типовым положением.</w:t>
      </w:r>
    </w:p>
    <w:p w14:paraId="38BC625B" w14:textId="77777777" w:rsidR="00A31DA2" w:rsidRDefault="00B6247C">
      <w:pPr>
        <w:pStyle w:val="pj"/>
      </w:pPr>
      <w:r>
        <w:rPr>
          <w:rStyle w:val="s0"/>
        </w:rPr>
        <w:t>Согласительная комиссия организовывает свою работу на принципах открытости, гласности, коллегиальности и беспристрастности.</w:t>
      </w:r>
    </w:p>
    <w:p w14:paraId="2E1617B9" w14:textId="77777777" w:rsidR="00A31DA2" w:rsidRDefault="00B6247C">
      <w:pPr>
        <w:pStyle w:val="pj"/>
      </w:pPr>
      <w:r>
        <w:rPr>
          <w:rStyle w:val="s0"/>
        </w:rPr>
        <w:t> </w:t>
      </w:r>
    </w:p>
    <w:p w14:paraId="2098E5CE" w14:textId="77777777" w:rsidR="00A31DA2" w:rsidRDefault="00B6247C">
      <w:pPr>
        <w:pStyle w:val="pj"/>
      </w:pPr>
      <w:r>
        <w:rPr>
          <w:rStyle w:val="s0"/>
        </w:rPr>
        <w:t> </w:t>
      </w:r>
    </w:p>
    <w:p w14:paraId="24B4E242" w14:textId="77777777" w:rsidR="00A31DA2" w:rsidRDefault="00B6247C">
      <w:pPr>
        <w:pStyle w:val="pc"/>
      </w:pPr>
      <w:r>
        <w:rPr>
          <w:rStyle w:val="s1"/>
        </w:rPr>
        <w:lastRenderedPageBreak/>
        <w:t>Глава 2. Состав и порядок формирования согласительной комиссии</w:t>
      </w:r>
    </w:p>
    <w:p w14:paraId="4A58D053" w14:textId="77777777" w:rsidR="00A31DA2" w:rsidRDefault="00B6247C">
      <w:pPr>
        <w:pStyle w:val="pc"/>
      </w:pPr>
      <w:r>
        <w:rPr>
          <w:rStyle w:val="s1"/>
        </w:rPr>
        <w:t> </w:t>
      </w:r>
    </w:p>
    <w:p w14:paraId="4C3CCB88" w14:textId="77777777" w:rsidR="00A31DA2" w:rsidRDefault="00B6247C">
      <w:pPr>
        <w:pStyle w:val="pj"/>
      </w:pPr>
      <w:r>
        <w:rPr>
          <w:rStyle w:val="s0"/>
        </w:rPr>
        <w:t>4. В состав согласительной комиссии входят представители заказчика, Национальной палаты предпринимателей Республики Казахстан, представители отраслевых ассоциаций (союзов), аккредитованных в Национальной палате предпринимателей Республики Казахстан.</w:t>
      </w:r>
    </w:p>
    <w:p w14:paraId="5358EFE8" w14:textId="77777777" w:rsidR="00A31DA2" w:rsidRDefault="00B6247C">
      <w:pPr>
        <w:pStyle w:val="pj"/>
      </w:pPr>
      <w:r>
        <w:rPr>
          <w:rStyle w:val="s0"/>
        </w:rPr>
        <w:t>5. Состав согласительной комиссии утверждается приказом первого руководителя заказчика и составляет не менее 3 (трех) членов. В случае возникновения конфликта интересов, член согласительной комиссии обязан заявить самоотвод. При необходимости осуществляется замена членов и секретаря согласительной комиссии.</w:t>
      </w:r>
    </w:p>
    <w:p w14:paraId="15F86669" w14:textId="77777777" w:rsidR="00A31DA2" w:rsidRDefault="00B6247C">
      <w:pPr>
        <w:pStyle w:val="pj"/>
      </w:pPr>
      <w:r>
        <w:rPr>
          <w:rStyle w:val="s0"/>
        </w:rPr>
        <w:t>6. Срок действия согласительной комиссии определяется первым руководителем заказчика самостоятельно.</w:t>
      </w:r>
    </w:p>
    <w:p w14:paraId="757D766D" w14:textId="77777777" w:rsidR="00A31DA2" w:rsidRDefault="00B6247C">
      <w:pPr>
        <w:pStyle w:val="pj"/>
      </w:pPr>
      <w:r>
        <w:rPr>
          <w:rStyle w:val="s0"/>
        </w:rPr>
        <w:t>7. В состав согласительной комиссии входят:</w:t>
      </w:r>
    </w:p>
    <w:p w14:paraId="69351AD9" w14:textId="77777777" w:rsidR="00A31DA2" w:rsidRDefault="00B6247C">
      <w:pPr>
        <w:pStyle w:val="pj"/>
      </w:pPr>
      <w:r>
        <w:rPr>
          <w:rStyle w:val="s0"/>
        </w:rPr>
        <w:t>председатель согласительной комиссии;</w:t>
      </w:r>
    </w:p>
    <w:p w14:paraId="3553DC5C" w14:textId="77777777" w:rsidR="00A31DA2" w:rsidRDefault="00B6247C">
      <w:pPr>
        <w:pStyle w:val="pj"/>
      </w:pPr>
      <w:r>
        <w:rPr>
          <w:rStyle w:val="s0"/>
        </w:rPr>
        <w:t>члены согласительной комиссии.</w:t>
      </w:r>
    </w:p>
    <w:p w14:paraId="6D3993FB" w14:textId="77777777" w:rsidR="00A31DA2" w:rsidRDefault="00B6247C">
      <w:pPr>
        <w:pStyle w:val="pj"/>
      </w:pPr>
      <w:r>
        <w:rPr>
          <w:rStyle w:val="s0"/>
        </w:rPr>
        <w:t xml:space="preserve">8. Председателем согласительной комиссии определяется должностное лицо не ниже заместителя первого руководителя заказчика либо лица, исполняющего его обязанности, либо руководитель бюджетной </w:t>
      </w:r>
      <w:proofErr w:type="gramStart"/>
      <w:r>
        <w:rPr>
          <w:rStyle w:val="s0"/>
        </w:rPr>
        <w:t>программы</w:t>
      </w:r>
      <w:proofErr w:type="gramEnd"/>
      <w:r>
        <w:rPr>
          <w:rStyle w:val="s0"/>
        </w:rPr>
        <w:t xml:space="preserve"> либо лицо, исполняющее его обязанности.</w:t>
      </w:r>
    </w:p>
    <w:p w14:paraId="54EEE6DD" w14:textId="77777777" w:rsidR="00A31DA2" w:rsidRDefault="00B6247C">
      <w:pPr>
        <w:pStyle w:val="pj"/>
      </w:pPr>
      <w:r>
        <w:rPr>
          <w:rStyle w:val="s0"/>
        </w:rPr>
        <w:t>9. В состав согласительной комиссии избираются лица на основе профессиональной деятельности в государственных закупках.</w:t>
      </w:r>
    </w:p>
    <w:p w14:paraId="6C1B8EAA" w14:textId="77777777" w:rsidR="00A31DA2" w:rsidRDefault="00B6247C">
      <w:pPr>
        <w:pStyle w:val="pj"/>
      </w:pPr>
      <w:r>
        <w:rPr>
          <w:rStyle w:val="s0"/>
        </w:rPr>
        <w:t>10. Руководство деятельностью согласительной комиссии осуществляется председателем согласительной комиссии.</w:t>
      </w:r>
    </w:p>
    <w:p w14:paraId="783CFC8D" w14:textId="77777777" w:rsidR="00A31DA2" w:rsidRDefault="00B6247C">
      <w:pPr>
        <w:pStyle w:val="pj"/>
      </w:pPr>
      <w:r>
        <w:rPr>
          <w:rStyle w:val="s0"/>
        </w:rPr>
        <w:t>11. Председатель согласительной комиссии в пределах своих полномочий:</w:t>
      </w:r>
    </w:p>
    <w:p w14:paraId="56B1A389" w14:textId="77777777" w:rsidR="00A31DA2" w:rsidRDefault="00B6247C">
      <w:pPr>
        <w:pStyle w:val="pj"/>
      </w:pPr>
      <w:r>
        <w:rPr>
          <w:rStyle w:val="s0"/>
        </w:rPr>
        <w:t>осуществляет общее руководство деятельностью согласительной комиссии;</w:t>
      </w:r>
    </w:p>
    <w:p w14:paraId="77DB916A" w14:textId="77777777" w:rsidR="00A31DA2" w:rsidRDefault="00B6247C">
      <w:pPr>
        <w:pStyle w:val="pj"/>
      </w:pPr>
      <w:r>
        <w:rPr>
          <w:rStyle w:val="s0"/>
        </w:rPr>
        <w:t>назначает дату заседания согласительной комиссии;</w:t>
      </w:r>
    </w:p>
    <w:p w14:paraId="3D6676C2" w14:textId="77777777" w:rsidR="00A31DA2" w:rsidRDefault="00B6247C">
      <w:pPr>
        <w:pStyle w:val="pj"/>
      </w:pPr>
      <w:r>
        <w:rPr>
          <w:rStyle w:val="s0"/>
        </w:rPr>
        <w:t>утверждает повестку дня заседания согласительной комиссии;</w:t>
      </w:r>
    </w:p>
    <w:p w14:paraId="1EE6D602" w14:textId="77777777" w:rsidR="00A31DA2" w:rsidRDefault="00B6247C">
      <w:pPr>
        <w:pStyle w:val="pj"/>
      </w:pPr>
      <w:r>
        <w:rPr>
          <w:rStyle w:val="s0"/>
        </w:rPr>
        <w:t>выполняет иные функции, предусмотренные Правилами работы согласительной комиссии.</w:t>
      </w:r>
    </w:p>
    <w:p w14:paraId="18ACC2ED" w14:textId="77777777" w:rsidR="00A31DA2" w:rsidRDefault="00B6247C">
      <w:pPr>
        <w:pStyle w:val="pj"/>
      </w:pPr>
      <w:r>
        <w:rPr>
          <w:rStyle w:val="s0"/>
        </w:rPr>
        <w:t>12. Члены согласительной комиссии в пределах своих полномочий:</w:t>
      </w:r>
    </w:p>
    <w:p w14:paraId="36BEBA6A" w14:textId="77777777" w:rsidR="00A31DA2" w:rsidRDefault="00B6247C">
      <w:pPr>
        <w:pStyle w:val="pj"/>
      </w:pPr>
      <w:r>
        <w:rPr>
          <w:rStyle w:val="s0"/>
        </w:rPr>
        <w:t>участвуют в заседаниях согласительной комиссии;</w:t>
      </w:r>
    </w:p>
    <w:p w14:paraId="4E0256D0" w14:textId="77777777" w:rsidR="00A31DA2" w:rsidRDefault="00B6247C">
      <w:pPr>
        <w:pStyle w:val="pj"/>
      </w:pPr>
      <w:r>
        <w:rPr>
          <w:rStyle w:val="s0"/>
        </w:rPr>
        <w:t>при невозможности участия в заседании извещают об этом секретаря согласительной комиссии;</w:t>
      </w:r>
    </w:p>
    <w:p w14:paraId="4AC94F64" w14:textId="77777777" w:rsidR="00A31DA2" w:rsidRDefault="00B6247C">
      <w:pPr>
        <w:pStyle w:val="pj"/>
      </w:pPr>
      <w:r>
        <w:rPr>
          <w:rStyle w:val="s0"/>
        </w:rPr>
        <w:t>запрашивают от заказчика, заявителя, единого оператора в сфере государственных закупок и других организаций информацию, материалы и разъяснения, необходимые для рассмотрения вопроса об исключении или об отказе в исключении потенциального поставщика из реестра недобросовестных участников государственных закупок;</w:t>
      </w:r>
    </w:p>
    <w:p w14:paraId="27F78366" w14:textId="77777777" w:rsidR="00A31DA2" w:rsidRDefault="00B6247C">
      <w:pPr>
        <w:pStyle w:val="pj"/>
      </w:pPr>
      <w:r>
        <w:rPr>
          <w:rStyle w:val="s0"/>
        </w:rPr>
        <w:t>участвуют в голосовании при принятии решений;</w:t>
      </w:r>
    </w:p>
    <w:p w14:paraId="5D78B240" w14:textId="77777777" w:rsidR="00A31DA2" w:rsidRDefault="00B6247C">
      <w:pPr>
        <w:pStyle w:val="pj"/>
      </w:pPr>
      <w:r>
        <w:rPr>
          <w:rStyle w:val="s0"/>
        </w:rPr>
        <w:t>в случае необходимости представляют замечания и предложения по вопросам, относящимся к компетенции согласительной комиссии;</w:t>
      </w:r>
    </w:p>
    <w:p w14:paraId="7A5B250D" w14:textId="77777777" w:rsidR="00A31DA2" w:rsidRDefault="00B6247C">
      <w:pPr>
        <w:pStyle w:val="pj"/>
      </w:pPr>
      <w:r>
        <w:rPr>
          <w:rStyle w:val="s0"/>
        </w:rPr>
        <w:t>участвуют в обсуждении и выработке решений по вопросам, вынесенным на рассмотрение согласительной комиссии.</w:t>
      </w:r>
    </w:p>
    <w:p w14:paraId="15A961D4" w14:textId="77777777" w:rsidR="00A31DA2" w:rsidRDefault="00B6247C">
      <w:pPr>
        <w:pStyle w:val="pj"/>
      </w:pPr>
      <w:r>
        <w:rPr>
          <w:rStyle w:val="s0"/>
        </w:rPr>
        <w:t>13. Председатель согласительной комиссии и члены согласительной комиссии несут персональную ответственность за выполнение возложенных на согласительную Комиссию задач.</w:t>
      </w:r>
    </w:p>
    <w:p w14:paraId="1E1AD078" w14:textId="77777777" w:rsidR="00A31DA2" w:rsidRDefault="00B6247C">
      <w:pPr>
        <w:pStyle w:val="pj"/>
      </w:pPr>
      <w:r>
        <w:rPr>
          <w:rStyle w:val="s0"/>
        </w:rPr>
        <w:t>14. Секретарь согласительной комиссии:</w:t>
      </w:r>
    </w:p>
    <w:p w14:paraId="05BC45E4" w14:textId="77777777" w:rsidR="00A31DA2" w:rsidRDefault="00B6247C">
      <w:pPr>
        <w:pStyle w:val="pj"/>
      </w:pPr>
      <w:r>
        <w:rPr>
          <w:rStyle w:val="s0"/>
        </w:rPr>
        <w:t>формирует повестку дня заседания согласительной комиссии;</w:t>
      </w:r>
    </w:p>
    <w:p w14:paraId="22D1FB72" w14:textId="77777777" w:rsidR="00A31DA2" w:rsidRDefault="00B6247C">
      <w:pPr>
        <w:pStyle w:val="pj"/>
      </w:pPr>
      <w:r>
        <w:rPr>
          <w:rStyle w:val="s0"/>
        </w:rPr>
        <w:t>ведет и оформляет протокол заседания согласительной комиссии;</w:t>
      </w:r>
    </w:p>
    <w:p w14:paraId="6CA8000E" w14:textId="77777777" w:rsidR="00A31DA2" w:rsidRDefault="00B6247C">
      <w:pPr>
        <w:pStyle w:val="pj"/>
      </w:pPr>
      <w:r>
        <w:rPr>
          <w:rStyle w:val="s0"/>
        </w:rPr>
        <w:t>обеспечивает согласительную комиссию документами (материалами) по вопросам, рассматриваемым согласительной комиссии;</w:t>
      </w:r>
    </w:p>
    <w:p w14:paraId="04170968" w14:textId="77777777" w:rsidR="00A31DA2" w:rsidRDefault="00B6247C">
      <w:pPr>
        <w:pStyle w:val="pj"/>
      </w:pPr>
      <w:r>
        <w:rPr>
          <w:rStyle w:val="s0"/>
        </w:rPr>
        <w:lastRenderedPageBreak/>
        <w:t>обеспечивает своевременную подготовку всех необходимых материалов к очередному заседанию согласительной комиссии;</w:t>
      </w:r>
    </w:p>
    <w:p w14:paraId="02D0990D" w14:textId="77777777" w:rsidR="00A31DA2" w:rsidRDefault="00B6247C">
      <w:pPr>
        <w:pStyle w:val="pj"/>
      </w:pPr>
      <w:r>
        <w:rPr>
          <w:rStyle w:val="s0"/>
        </w:rPr>
        <w:t>обеспечивает сохранность документов согласительной комиссии.</w:t>
      </w:r>
    </w:p>
    <w:p w14:paraId="178C3907" w14:textId="77777777" w:rsidR="00A31DA2" w:rsidRDefault="00B6247C">
      <w:pPr>
        <w:pStyle w:val="pj"/>
      </w:pPr>
      <w:r>
        <w:rPr>
          <w:rStyle w:val="s0"/>
        </w:rPr>
        <w:t>Секретарь согласительной комиссии не является ее членом и не имеет права голоса при принятии согласительной комиссией решений.</w:t>
      </w:r>
    </w:p>
    <w:p w14:paraId="797488F3" w14:textId="77777777" w:rsidR="00A31DA2" w:rsidRDefault="00B6247C">
      <w:pPr>
        <w:pStyle w:val="pj"/>
      </w:pPr>
      <w:r>
        <w:rPr>
          <w:rStyle w:val="s0"/>
        </w:rPr>
        <w:t>15. Заседание согласительной комиссии проводится в очном либо заочном порядке. В случае необходимости проводится дистанционное заседание посредством цифровых технологий, обеспечивающее дистанционное взаимодействие членов согласительной комиссии между собой, с потенциальным поставщиком и его представителем (по доверенности), идентификацию указанных лиц, а также документирование совершаемых ими действий.</w:t>
      </w:r>
    </w:p>
    <w:p w14:paraId="06B6C718" w14:textId="77777777" w:rsidR="00A31DA2" w:rsidRDefault="00B6247C">
      <w:pPr>
        <w:pStyle w:val="pj"/>
      </w:pPr>
      <w:r>
        <w:rPr>
          <w:rStyle w:val="s0"/>
        </w:rPr>
        <w:t> </w:t>
      </w:r>
    </w:p>
    <w:p w14:paraId="2D009E17" w14:textId="77777777" w:rsidR="00A31DA2" w:rsidRDefault="00B6247C">
      <w:pPr>
        <w:pStyle w:val="pr"/>
      </w:pPr>
      <w:bookmarkStart w:id="0" w:name="SUB100"/>
      <w:bookmarkStart w:id="1" w:name="SUB2"/>
      <w:bookmarkEnd w:id="0"/>
      <w:bookmarkEnd w:id="1"/>
      <w:r>
        <w:rPr>
          <w:rStyle w:val="s0"/>
        </w:rPr>
        <w:t xml:space="preserve">Приложение 2 к </w:t>
      </w:r>
      <w:hyperlink w:anchor="sub0" w:history="1">
        <w:r>
          <w:rPr>
            <w:rStyle w:val="a4"/>
          </w:rPr>
          <w:t>приказу</w:t>
        </w:r>
      </w:hyperlink>
      <w:r>
        <w:rPr>
          <w:rStyle w:val="s0"/>
        </w:rPr>
        <w:t xml:space="preserve"> </w:t>
      </w:r>
    </w:p>
    <w:p w14:paraId="0BBD9EF1" w14:textId="77777777" w:rsidR="00A31DA2" w:rsidRDefault="00B6247C">
      <w:pPr>
        <w:pStyle w:val="pr"/>
      </w:pPr>
      <w:r>
        <w:rPr>
          <w:rStyle w:val="s0"/>
        </w:rPr>
        <w:t xml:space="preserve">Министра финансов </w:t>
      </w:r>
    </w:p>
    <w:p w14:paraId="04873B14" w14:textId="77777777" w:rsidR="00A31DA2" w:rsidRDefault="00B6247C">
      <w:pPr>
        <w:pStyle w:val="pr"/>
      </w:pPr>
      <w:r>
        <w:rPr>
          <w:rStyle w:val="s0"/>
        </w:rPr>
        <w:t xml:space="preserve">Республики Казахстан </w:t>
      </w:r>
    </w:p>
    <w:p w14:paraId="52F2123B" w14:textId="77777777" w:rsidR="00A31DA2" w:rsidRDefault="00B6247C">
      <w:pPr>
        <w:pStyle w:val="pr"/>
      </w:pPr>
      <w:r>
        <w:rPr>
          <w:rStyle w:val="s0"/>
        </w:rPr>
        <w:t>от 31 июля 2024 года</w:t>
      </w:r>
    </w:p>
    <w:p w14:paraId="2BB24278" w14:textId="77777777" w:rsidR="00A31DA2" w:rsidRDefault="00B6247C">
      <w:pPr>
        <w:pStyle w:val="pr"/>
      </w:pPr>
      <w:r>
        <w:rPr>
          <w:rStyle w:val="s0"/>
        </w:rPr>
        <w:t>№ 501</w:t>
      </w:r>
    </w:p>
    <w:p w14:paraId="70ACB1AF" w14:textId="77777777" w:rsidR="00A31DA2" w:rsidRDefault="00B6247C">
      <w:pPr>
        <w:pStyle w:val="pr"/>
        <w:ind w:left="707"/>
      </w:pPr>
      <w:r>
        <w:t> </w:t>
      </w:r>
    </w:p>
    <w:p w14:paraId="2C297A57" w14:textId="77777777" w:rsidR="00A31DA2" w:rsidRDefault="00B6247C">
      <w:pPr>
        <w:pStyle w:val="pr"/>
        <w:ind w:left="707"/>
      </w:pPr>
      <w:r>
        <w:t> </w:t>
      </w:r>
    </w:p>
    <w:p w14:paraId="4E472782" w14:textId="77777777" w:rsidR="00A31DA2" w:rsidRDefault="00B6247C">
      <w:pPr>
        <w:pStyle w:val="pc"/>
      </w:pPr>
      <w:r>
        <w:rPr>
          <w:rStyle w:val="s1"/>
        </w:rPr>
        <w:t>Правила работы согласительной комиссии</w:t>
      </w:r>
      <w:r>
        <w:rPr>
          <w:rStyle w:val="s1"/>
        </w:rPr>
        <w:br/>
      </w:r>
      <w:r>
        <w:rPr>
          <w:rStyle w:val="s1"/>
        </w:rPr>
        <w:br/>
      </w:r>
      <w:r>
        <w:rPr>
          <w:rStyle w:val="s1"/>
        </w:rPr>
        <w:br/>
        <w:t>Глава 1. Порядок подачи обращения</w:t>
      </w:r>
    </w:p>
    <w:p w14:paraId="1AC38025" w14:textId="77777777" w:rsidR="00A31DA2" w:rsidRDefault="00B6247C">
      <w:pPr>
        <w:pStyle w:val="pc"/>
      </w:pPr>
      <w:r>
        <w:rPr>
          <w:rStyle w:val="s1"/>
        </w:rPr>
        <w:t> </w:t>
      </w:r>
    </w:p>
    <w:p w14:paraId="5917BDB8" w14:textId="77777777" w:rsidR="00A31DA2" w:rsidRDefault="00B6247C">
      <w:pPr>
        <w:pStyle w:val="pj"/>
      </w:pPr>
      <w:r>
        <w:rPr>
          <w:rStyle w:val="s0"/>
        </w:rPr>
        <w:t xml:space="preserve">1. В случае если потенциальный поставщик не согласен с решением уполномоченного органа в сфере формирования и ведения реестра недобросовестных участников государственных закупок о признании его недобросовестным участником государственных закупок, предусмотренным подпунктом 2) части первой </w:t>
      </w:r>
      <w:hyperlink r:id="rId10" w:anchor="sub_id=80400" w:history="1">
        <w:r>
          <w:rPr>
            <w:rStyle w:val="a4"/>
          </w:rPr>
          <w:t>пункта 4 статьи 8</w:t>
        </w:r>
      </w:hyperlink>
      <w:r>
        <w:rPr>
          <w:rStyle w:val="s0"/>
        </w:rPr>
        <w:t xml:space="preserve"> Закона Республики Казахстан «О государственных закупках» (далее - Закон), то такой потенциальный поставщик не позднее десяти рабочих дней со дня, когда ему стало известно о включении его в реестр недобросовестных участников государственных закупок, но не позднее шестидесяти календарных дней со дня признания его недобросовестным участником государственных закупок, предусмотренным подпунктом 2) части первой </w:t>
      </w:r>
      <w:hyperlink r:id="rId11" w:anchor="sub_id=80400" w:history="1">
        <w:r>
          <w:rPr>
            <w:rStyle w:val="a4"/>
          </w:rPr>
          <w:t>пункта 4 статьи 8</w:t>
        </w:r>
      </w:hyperlink>
      <w:r>
        <w:rPr>
          <w:rStyle w:val="s0"/>
        </w:rPr>
        <w:t xml:space="preserve"> Закона, обращается посредством веб-портала государственных закупок в согласительную комиссию.</w:t>
      </w:r>
    </w:p>
    <w:p w14:paraId="7ED6111C" w14:textId="77777777" w:rsidR="00A31DA2" w:rsidRDefault="00B6247C">
      <w:pPr>
        <w:pStyle w:val="pj"/>
      </w:pPr>
      <w:r>
        <w:rPr>
          <w:rStyle w:val="s0"/>
        </w:rPr>
        <w:t>2. В обращении указываются:</w:t>
      </w:r>
    </w:p>
    <w:p w14:paraId="755B5422" w14:textId="77777777" w:rsidR="00A31DA2" w:rsidRDefault="00B6247C">
      <w:pPr>
        <w:pStyle w:val="pj"/>
      </w:pPr>
      <w:r>
        <w:rPr>
          <w:rStyle w:val="s0"/>
        </w:rPr>
        <w:t>1) наименование органа, рассматривающего обращение;</w:t>
      </w:r>
    </w:p>
    <w:p w14:paraId="4BB78B05" w14:textId="77777777" w:rsidR="00A31DA2" w:rsidRDefault="00B6247C">
      <w:pPr>
        <w:pStyle w:val="pj"/>
      </w:pPr>
      <w:r>
        <w:rPr>
          <w:rStyle w:val="s0"/>
        </w:rPr>
        <w:t>2) фамилия, имя, отчество (при наличии) индивидуальный идентификационный номер, почтовый и (или) электронный адрес физического лица, осуществляющего предпринимательскую деятельность, либо наименование, почтовый и (или) электронный адрес, бизнес-идентификационный номер юридического лица, номер телефона;</w:t>
      </w:r>
    </w:p>
    <w:p w14:paraId="5B5D2398" w14:textId="77777777" w:rsidR="00A31DA2" w:rsidRDefault="00B6247C">
      <w:pPr>
        <w:pStyle w:val="pj"/>
      </w:pPr>
      <w:r>
        <w:rPr>
          <w:rStyle w:val="s0"/>
        </w:rPr>
        <w:t>3) адрес фактического местонахождения (проживания) физического лица, осуществляющего предпринимательскую деятельность, или места нахождения юридического лица;</w:t>
      </w:r>
    </w:p>
    <w:p w14:paraId="1F2B63D3" w14:textId="77777777" w:rsidR="00A31DA2" w:rsidRDefault="00B6247C">
      <w:pPr>
        <w:pStyle w:val="pj"/>
      </w:pPr>
      <w:r>
        <w:rPr>
          <w:rStyle w:val="s0"/>
        </w:rPr>
        <w:t>4) обстоятельства, на которых заявитель основывает свои требования;</w:t>
      </w:r>
    </w:p>
    <w:p w14:paraId="5EA154D1" w14:textId="77777777" w:rsidR="00A31DA2" w:rsidRDefault="00B6247C">
      <w:pPr>
        <w:pStyle w:val="pj"/>
      </w:pPr>
      <w:r>
        <w:rPr>
          <w:rStyle w:val="s0"/>
        </w:rPr>
        <w:t>5) дата подачи обращения;</w:t>
      </w:r>
    </w:p>
    <w:p w14:paraId="6E3FB47C" w14:textId="77777777" w:rsidR="00A31DA2" w:rsidRDefault="00B6247C">
      <w:pPr>
        <w:pStyle w:val="pj"/>
      </w:pPr>
      <w:r>
        <w:rPr>
          <w:rStyle w:val="s0"/>
        </w:rPr>
        <w:t>6) перечень прилагаемых к обращению документов;</w:t>
      </w:r>
    </w:p>
    <w:p w14:paraId="1CFBDBBB" w14:textId="77777777" w:rsidR="00A31DA2" w:rsidRDefault="00B6247C">
      <w:pPr>
        <w:pStyle w:val="pj"/>
      </w:pPr>
      <w:r>
        <w:rPr>
          <w:rStyle w:val="s0"/>
        </w:rPr>
        <w:t>7) иные сведения, относящиеся к предмету обращения.</w:t>
      </w:r>
    </w:p>
    <w:p w14:paraId="052950F4" w14:textId="77777777" w:rsidR="00A31DA2" w:rsidRDefault="00B6247C">
      <w:pPr>
        <w:pStyle w:val="pj"/>
      </w:pPr>
      <w:r>
        <w:rPr>
          <w:rStyle w:val="s0"/>
        </w:rPr>
        <w:t>3. К обращению прилагаются следующие документы:</w:t>
      </w:r>
    </w:p>
    <w:p w14:paraId="1D136713" w14:textId="77777777" w:rsidR="00A31DA2" w:rsidRDefault="00B6247C">
      <w:pPr>
        <w:pStyle w:val="pj"/>
      </w:pPr>
      <w:r>
        <w:rPr>
          <w:rStyle w:val="s0"/>
        </w:rPr>
        <w:lastRenderedPageBreak/>
        <w:t>1) документы, подтверждающие обоснованность обращения;</w:t>
      </w:r>
    </w:p>
    <w:p w14:paraId="0C6613DB" w14:textId="77777777" w:rsidR="00A31DA2" w:rsidRDefault="00B6247C">
      <w:pPr>
        <w:pStyle w:val="pj"/>
      </w:pPr>
      <w:r>
        <w:rPr>
          <w:rStyle w:val="s0"/>
        </w:rPr>
        <w:t>2) документ, подтверждающий право подписания обращения уполномоченным лицом заявителя (не предоставляется в случае, если обращение подписано первым руководителем заявителя).</w:t>
      </w:r>
    </w:p>
    <w:p w14:paraId="431464C4" w14:textId="77777777" w:rsidR="00A31DA2" w:rsidRDefault="00B6247C">
      <w:pPr>
        <w:pStyle w:val="pc"/>
      </w:pPr>
      <w:r>
        <w:rPr>
          <w:rStyle w:val="s1"/>
        </w:rPr>
        <w:t> </w:t>
      </w:r>
    </w:p>
    <w:p w14:paraId="006A937D" w14:textId="77777777" w:rsidR="00A31DA2" w:rsidRDefault="00B6247C">
      <w:pPr>
        <w:pStyle w:val="pc"/>
      </w:pPr>
      <w:r>
        <w:rPr>
          <w:rStyle w:val="s1"/>
        </w:rPr>
        <w:t> </w:t>
      </w:r>
    </w:p>
    <w:p w14:paraId="13A8E58D" w14:textId="77777777" w:rsidR="00A31DA2" w:rsidRDefault="00B6247C">
      <w:pPr>
        <w:pStyle w:val="pc"/>
      </w:pPr>
      <w:r>
        <w:rPr>
          <w:rStyle w:val="s1"/>
        </w:rPr>
        <w:t>Глава 2. Организация работы согласительной комиссии</w:t>
      </w:r>
    </w:p>
    <w:p w14:paraId="517AFC1C" w14:textId="77777777" w:rsidR="00A31DA2" w:rsidRDefault="00B6247C">
      <w:pPr>
        <w:pStyle w:val="pc"/>
      </w:pPr>
      <w:r>
        <w:rPr>
          <w:rStyle w:val="s1"/>
        </w:rPr>
        <w:t> </w:t>
      </w:r>
    </w:p>
    <w:p w14:paraId="762691C0" w14:textId="77777777" w:rsidR="00A31DA2" w:rsidRDefault="00B6247C">
      <w:pPr>
        <w:pStyle w:val="pj"/>
      </w:pPr>
      <w:r>
        <w:rPr>
          <w:rStyle w:val="s0"/>
        </w:rPr>
        <w:t>4. Согласительная комиссия всесторонне и объективно рассматривает обращение потенциального поставщика, уклонившегося от заключения договора о государственных закупках, и принимает решение об исключении либо об отказе в исключении такого потенциального поставщика из реестра недобросовестных участников государственных закупок.</w:t>
      </w:r>
    </w:p>
    <w:p w14:paraId="40B27786" w14:textId="77777777" w:rsidR="00A31DA2" w:rsidRDefault="00B6247C">
      <w:pPr>
        <w:pStyle w:val="pj"/>
      </w:pPr>
      <w:r>
        <w:rPr>
          <w:rStyle w:val="s0"/>
        </w:rPr>
        <w:t>Основаниями для исключения из реестра недобросовестных участников государственных закупок являются непредвиденные обстоятельства, независящие от потенциального поставщика, повлекшие его уклонение от заключения договора о государственных закупках, которые подтверждаются соответствующими документами.</w:t>
      </w:r>
    </w:p>
    <w:p w14:paraId="19A0246D" w14:textId="77777777" w:rsidR="00A31DA2" w:rsidRDefault="00B6247C">
      <w:pPr>
        <w:pStyle w:val="pj"/>
      </w:pPr>
      <w:r>
        <w:rPr>
          <w:rStyle w:val="s0"/>
        </w:rPr>
        <w:t>5. Согласительная комиссия вправе в целях уточнения сведений, содержащихся в обращении потенциального поставщика, в письменной форме и (или) форме электронного документа запросить необходимую информацию у соответствующих физических или юридических лиц, государственных органов.</w:t>
      </w:r>
    </w:p>
    <w:p w14:paraId="2FA22DC9" w14:textId="77777777" w:rsidR="00A31DA2" w:rsidRDefault="00B6247C">
      <w:pPr>
        <w:pStyle w:val="pj"/>
      </w:pPr>
      <w:r>
        <w:rPr>
          <w:rStyle w:val="s0"/>
        </w:rPr>
        <w:t>6. Заседание согласительной комиссии проводится в течение десяти рабочих дней со дня поступления обращения потенциального поставщика.</w:t>
      </w:r>
    </w:p>
    <w:p w14:paraId="7BC336BB" w14:textId="77777777" w:rsidR="00A31DA2" w:rsidRDefault="00B6247C">
      <w:pPr>
        <w:pStyle w:val="pj"/>
      </w:pPr>
      <w:r>
        <w:rPr>
          <w:rStyle w:val="s0"/>
        </w:rPr>
        <w:t>7. Секретарь согласительной комиссии за два рабочих дня до проведения заседания согласительной комиссии посредством веб-портала направляет уведомление о проведении заседания согласительной комиссии потенциальному поставщику, подавшему обращение.</w:t>
      </w:r>
    </w:p>
    <w:p w14:paraId="0B17A56A" w14:textId="77777777" w:rsidR="00A31DA2" w:rsidRDefault="00B6247C">
      <w:pPr>
        <w:pStyle w:val="pj"/>
      </w:pPr>
      <w:r>
        <w:rPr>
          <w:rStyle w:val="s0"/>
        </w:rPr>
        <w:t>8. В заседании согласительной комиссии принимают участие потенциальный поставщик либо его представитель (по доверенности).</w:t>
      </w:r>
    </w:p>
    <w:p w14:paraId="25318231" w14:textId="77777777" w:rsidR="00A31DA2" w:rsidRDefault="00B6247C">
      <w:pPr>
        <w:pStyle w:val="pj"/>
      </w:pPr>
      <w:r>
        <w:rPr>
          <w:rStyle w:val="s0"/>
        </w:rPr>
        <w:t>В случае отсутствия потенциального поставщика либо его представителя согласительная комиссия выносит решение об отказе в исключении потенциального поставщика из реестра недобросовестных участников государственных закупок.</w:t>
      </w:r>
    </w:p>
    <w:p w14:paraId="775C4B7E" w14:textId="77777777" w:rsidR="00A31DA2" w:rsidRDefault="00B6247C">
      <w:pPr>
        <w:pStyle w:val="pj"/>
      </w:pPr>
      <w:r>
        <w:rPr>
          <w:rStyle w:val="s0"/>
        </w:rPr>
        <w:t>9. Решение по обращению принимается простым большинством голосов от общего числа присутствующих членов согласительной комиссии. В случае равенства голосов, голос председателя согласительной комиссии является решающим.</w:t>
      </w:r>
    </w:p>
    <w:p w14:paraId="2AC91BBB" w14:textId="77777777" w:rsidR="00A31DA2" w:rsidRDefault="00B6247C">
      <w:pPr>
        <w:pStyle w:val="pj"/>
      </w:pPr>
      <w:r>
        <w:rPr>
          <w:rStyle w:val="s0"/>
        </w:rPr>
        <w:t>Каждый член согласительной комиссии вправе выразить свое особое мнение по принятому решению.</w:t>
      </w:r>
    </w:p>
    <w:p w14:paraId="0039B1A0" w14:textId="77777777" w:rsidR="00A31DA2" w:rsidRDefault="00B6247C">
      <w:pPr>
        <w:pStyle w:val="pj"/>
      </w:pPr>
      <w:r>
        <w:rPr>
          <w:rStyle w:val="s0"/>
        </w:rPr>
        <w:t>Член согласительной комиссии не передает право голоса другому лицу.</w:t>
      </w:r>
    </w:p>
    <w:p w14:paraId="405FEEB0" w14:textId="77777777" w:rsidR="00A31DA2" w:rsidRDefault="00B6247C">
      <w:pPr>
        <w:pStyle w:val="pj"/>
      </w:pPr>
      <w:r>
        <w:rPr>
          <w:rStyle w:val="s0"/>
        </w:rPr>
        <w:t xml:space="preserve">10. Решение согласительной комиссии оформляется в виде протокола согласно </w:t>
      </w:r>
      <w:hyperlink w:anchor="sub101" w:history="1">
        <w:r>
          <w:rPr>
            <w:rStyle w:val="a4"/>
          </w:rPr>
          <w:t>приложению</w:t>
        </w:r>
      </w:hyperlink>
      <w:r>
        <w:rPr>
          <w:rStyle w:val="s0"/>
        </w:rPr>
        <w:t xml:space="preserve"> к настоящим Правилам (далее - Протокол), который подписывается председателем согласительной комиссии, членами согласительной комиссии и секретарем согласительной комиссии.</w:t>
      </w:r>
    </w:p>
    <w:p w14:paraId="3B54AC2F" w14:textId="77777777" w:rsidR="00A31DA2" w:rsidRDefault="00B6247C">
      <w:pPr>
        <w:pStyle w:val="pj"/>
      </w:pPr>
      <w:bookmarkStart w:id="2" w:name="SUB1100"/>
      <w:bookmarkEnd w:id="2"/>
      <w:r>
        <w:rPr>
          <w:rStyle w:val="s0"/>
        </w:rPr>
        <w:t>11. Согласительная комиссия по результатам рассмотрения обращения потенциального поставщика, выносит одно из следующих решений:</w:t>
      </w:r>
    </w:p>
    <w:p w14:paraId="3A5E4B8F" w14:textId="77777777" w:rsidR="00A31DA2" w:rsidRDefault="00B6247C">
      <w:pPr>
        <w:pStyle w:val="pj"/>
      </w:pPr>
      <w:r>
        <w:rPr>
          <w:rStyle w:val="s0"/>
        </w:rPr>
        <w:t>1) об исключении потенциального поставщика из реестра недобросовестных участников государственных закупок;</w:t>
      </w:r>
    </w:p>
    <w:p w14:paraId="4E858789" w14:textId="77777777" w:rsidR="00A31DA2" w:rsidRDefault="00B6247C">
      <w:pPr>
        <w:pStyle w:val="pj"/>
      </w:pPr>
      <w:r>
        <w:rPr>
          <w:rStyle w:val="s0"/>
        </w:rPr>
        <w:t>2) об отказе в исключении потенциального поставщика из реестра недобросовестных участников государственных закупок.</w:t>
      </w:r>
    </w:p>
    <w:p w14:paraId="73AD83C2" w14:textId="77777777" w:rsidR="00A31DA2" w:rsidRDefault="00B6247C">
      <w:pPr>
        <w:pStyle w:val="pj"/>
      </w:pPr>
      <w:r>
        <w:rPr>
          <w:rStyle w:val="s0"/>
        </w:rPr>
        <w:t xml:space="preserve">12. В случае принятия согласительной комиссией решения, предусмотренного подпунктом 1) </w:t>
      </w:r>
      <w:hyperlink w:anchor="sub1100" w:history="1">
        <w:r>
          <w:rPr>
            <w:rStyle w:val="a4"/>
          </w:rPr>
          <w:t>пункта 11</w:t>
        </w:r>
      </w:hyperlink>
      <w:r>
        <w:rPr>
          <w:rStyle w:val="s0"/>
        </w:rPr>
        <w:t xml:space="preserve"> настоящих Правил, заказчик в течение трех рабочих дней </w:t>
      </w:r>
      <w:r>
        <w:rPr>
          <w:rStyle w:val="s0"/>
        </w:rPr>
        <w:lastRenderedPageBreak/>
        <w:t>посредством веб-портала государственных закупок направляет электронную копию Протокола и электронные копии документов, представленных на рассмотрение согласительной комиссии, в уполномоченный орган в сфере формирования и ведения реестра недобросовестных участников государственных закупок.</w:t>
      </w:r>
    </w:p>
    <w:p w14:paraId="62A4A661" w14:textId="77777777" w:rsidR="00A31DA2" w:rsidRDefault="00B6247C">
      <w:pPr>
        <w:pStyle w:val="pj"/>
      </w:pPr>
      <w:r>
        <w:rPr>
          <w:rStyle w:val="s0"/>
        </w:rPr>
        <w:t xml:space="preserve">13. В случае принятия согласительной комиссией решения, предусмотренного подпунктом 2) </w:t>
      </w:r>
      <w:hyperlink w:anchor="sub1100" w:history="1">
        <w:r>
          <w:rPr>
            <w:rStyle w:val="a4"/>
          </w:rPr>
          <w:t>пункта 11</w:t>
        </w:r>
      </w:hyperlink>
      <w:r>
        <w:rPr>
          <w:rStyle w:val="s0"/>
        </w:rPr>
        <w:t xml:space="preserve"> настоящих Правил, заказчик в течение трех рабочих дней посредством веб-портала государственных закупок направляет электронную копию Протокола потенциальному поставщику.</w:t>
      </w:r>
    </w:p>
    <w:p w14:paraId="618FCFA5" w14:textId="77777777" w:rsidR="00A31DA2" w:rsidRDefault="00B6247C">
      <w:pPr>
        <w:pStyle w:val="pj"/>
      </w:pPr>
      <w:r>
        <w:rPr>
          <w:rStyle w:val="s0"/>
        </w:rPr>
        <w:t>14. Единый оператор в сфере государственных закупок ведет учет поданных обращений потенциальных поставщиков в согласительные комиссии.</w:t>
      </w:r>
    </w:p>
    <w:p w14:paraId="651DE92C" w14:textId="77777777" w:rsidR="00A31DA2" w:rsidRDefault="00B6247C">
      <w:pPr>
        <w:pStyle w:val="pj"/>
      </w:pPr>
      <w:r>
        <w:rPr>
          <w:rStyle w:val="s0"/>
        </w:rPr>
        <w:t>15. В случае несогласия с решением согласительной комиссией, потенциальный поставщик имеет право обратиться в суд в установленном законодательством Республики Казахстан порядке.</w:t>
      </w:r>
    </w:p>
    <w:p w14:paraId="47871CF8" w14:textId="77777777" w:rsidR="00A31DA2" w:rsidRDefault="00B6247C">
      <w:pPr>
        <w:pStyle w:val="pj"/>
      </w:pPr>
      <w:r>
        <w:rPr>
          <w:rStyle w:val="s0"/>
        </w:rPr>
        <w:t> </w:t>
      </w:r>
    </w:p>
    <w:p w14:paraId="256F23B9" w14:textId="77777777" w:rsidR="00A31DA2" w:rsidRDefault="00B6247C">
      <w:pPr>
        <w:pStyle w:val="pr"/>
      </w:pPr>
      <w:bookmarkStart w:id="3" w:name="SUB101"/>
      <w:bookmarkEnd w:id="3"/>
      <w:r>
        <w:rPr>
          <w:rStyle w:val="s0"/>
        </w:rPr>
        <w:t>Приложение</w:t>
      </w:r>
    </w:p>
    <w:p w14:paraId="33BA2A94" w14:textId="77777777" w:rsidR="00A31DA2" w:rsidRDefault="00B6247C">
      <w:pPr>
        <w:pStyle w:val="pr"/>
      </w:pPr>
      <w:r>
        <w:rPr>
          <w:rStyle w:val="s0"/>
        </w:rPr>
        <w:t xml:space="preserve">к </w:t>
      </w:r>
      <w:hyperlink w:anchor="sub100" w:history="1">
        <w:r>
          <w:rPr>
            <w:rStyle w:val="a4"/>
          </w:rPr>
          <w:t>Правилам</w:t>
        </w:r>
      </w:hyperlink>
      <w:r>
        <w:rPr>
          <w:rStyle w:val="s0"/>
        </w:rPr>
        <w:t xml:space="preserve"> работы </w:t>
      </w:r>
    </w:p>
    <w:p w14:paraId="0800365A" w14:textId="77777777" w:rsidR="00A31DA2" w:rsidRDefault="00B6247C">
      <w:pPr>
        <w:pStyle w:val="pr"/>
      </w:pPr>
      <w:r>
        <w:rPr>
          <w:rStyle w:val="s0"/>
        </w:rPr>
        <w:t>согласительной комиссии</w:t>
      </w:r>
    </w:p>
    <w:p w14:paraId="0B31D239" w14:textId="77777777" w:rsidR="00A31DA2" w:rsidRDefault="00B6247C">
      <w:pPr>
        <w:pStyle w:val="pr"/>
      </w:pPr>
      <w:r>
        <w:rPr>
          <w:rStyle w:val="s0"/>
        </w:rPr>
        <w:t> </w:t>
      </w:r>
    </w:p>
    <w:p w14:paraId="115A78AD" w14:textId="77777777" w:rsidR="00A31DA2" w:rsidRDefault="00B6247C">
      <w:pPr>
        <w:pStyle w:val="pr"/>
      </w:pPr>
      <w:r>
        <w:rPr>
          <w:rStyle w:val="s0"/>
        </w:rPr>
        <w:t> </w:t>
      </w:r>
    </w:p>
    <w:p w14:paraId="56D43F84" w14:textId="77777777" w:rsidR="00A31DA2" w:rsidRDefault="00B6247C">
      <w:pPr>
        <w:pStyle w:val="pc"/>
      </w:pPr>
      <w:r>
        <w:rPr>
          <w:rStyle w:val="s1"/>
        </w:rPr>
        <w:t xml:space="preserve">ПРОТОКОЛ </w:t>
      </w:r>
      <w:r>
        <w:rPr>
          <w:rStyle w:val="s1"/>
        </w:rPr>
        <w:br/>
        <w:t>№ ___ заседания согласительной комиссии</w:t>
      </w:r>
    </w:p>
    <w:p w14:paraId="27958D69" w14:textId="77777777" w:rsidR="00A31DA2" w:rsidRDefault="00B6247C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A31DA2" w14:paraId="5E7072E2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EC28C" w14:textId="77777777" w:rsidR="00A31DA2" w:rsidRDefault="00B6247C">
            <w:pPr>
              <w:pStyle w:val="p"/>
            </w:pPr>
            <w:r>
              <w:t>Заказ</w:t>
            </w:r>
            <w:r>
              <w:rPr>
                <w:rStyle w:val="s0"/>
              </w:rPr>
              <w:t>чик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A40AF" w14:textId="77777777" w:rsidR="00A31DA2" w:rsidRDefault="00B6247C">
            <w:pPr>
              <w:pStyle w:val="pr"/>
            </w:pPr>
            <w:r>
              <w:rPr>
                <w:rStyle w:val="s0"/>
              </w:rPr>
              <w:t>«__» _______ 20 года</w:t>
            </w:r>
          </w:p>
        </w:tc>
      </w:tr>
    </w:tbl>
    <w:p w14:paraId="1AF424DE" w14:textId="77777777" w:rsidR="00A31DA2" w:rsidRDefault="00B6247C">
      <w:pPr>
        <w:pStyle w:val="p"/>
      </w:pPr>
      <w:r>
        <w:t> </w:t>
      </w:r>
    </w:p>
    <w:p w14:paraId="2337072E" w14:textId="77777777" w:rsidR="00A31DA2" w:rsidRDefault="00B6247C">
      <w:pPr>
        <w:pStyle w:val="pj"/>
      </w:pPr>
      <w:r>
        <w:rPr>
          <w:rStyle w:val="s0"/>
        </w:rPr>
        <w:t>ПРИСУТСТВОВАЛИ:</w:t>
      </w:r>
    </w:p>
    <w:p w14:paraId="111B41D6" w14:textId="77777777" w:rsidR="00A31DA2" w:rsidRDefault="00B6247C">
      <w:pPr>
        <w:pStyle w:val="pj"/>
      </w:pPr>
      <w:r>
        <w:rPr>
          <w:rStyle w:val="s0"/>
        </w:rPr>
        <w:t>Председатель согласительной комиссии: __________________________________________________</w:t>
      </w:r>
    </w:p>
    <w:p w14:paraId="5DB96537" w14:textId="77777777" w:rsidR="00A31DA2" w:rsidRDefault="00B6247C">
      <w:pPr>
        <w:pStyle w:val="pj"/>
      </w:pPr>
      <w:r>
        <w:rPr>
          <w:rStyle w:val="s0"/>
        </w:rPr>
        <w:t>(фамилия, имя, отчество (при его наличии), должность)</w:t>
      </w:r>
    </w:p>
    <w:p w14:paraId="2C6CCAD8" w14:textId="77777777" w:rsidR="00A31DA2" w:rsidRDefault="00B6247C">
      <w:pPr>
        <w:pStyle w:val="pj"/>
      </w:pPr>
      <w:r>
        <w:rPr>
          <w:rStyle w:val="s0"/>
        </w:rPr>
        <w:t>Члены согласительной комиссии: ________________________________________________________</w:t>
      </w:r>
    </w:p>
    <w:p w14:paraId="64AE8E78" w14:textId="77777777" w:rsidR="00A31DA2" w:rsidRDefault="00B6247C">
      <w:pPr>
        <w:pStyle w:val="pj"/>
      </w:pPr>
      <w:r>
        <w:rPr>
          <w:rStyle w:val="s0"/>
        </w:rPr>
        <w:t>(фамилия, имя, отчество (при его наличии), должность)</w:t>
      </w:r>
    </w:p>
    <w:p w14:paraId="179C6ECF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______________________________________________________________________________________</w:t>
      </w:r>
    </w:p>
    <w:p w14:paraId="6753AD2D" w14:textId="77777777" w:rsidR="00A31DA2" w:rsidRDefault="00B6247C">
      <w:pPr>
        <w:pStyle w:val="pj"/>
      </w:pPr>
      <w:r>
        <w:rPr>
          <w:rStyle w:val="s0"/>
        </w:rPr>
        <w:t>(фамилия, имя, отчество (при его наличии), должность)</w:t>
      </w:r>
    </w:p>
    <w:p w14:paraId="1027771C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______________________________________________________________________________________</w:t>
      </w:r>
    </w:p>
    <w:p w14:paraId="551125E4" w14:textId="77777777" w:rsidR="00A31DA2" w:rsidRDefault="00B6247C">
      <w:pPr>
        <w:pStyle w:val="pj"/>
      </w:pPr>
      <w:r>
        <w:rPr>
          <w:rStyle w:val="s0"/>
        </w:rPr>
        <w:t>(фамилия, имя, отчество (при его наличии), должность)</w:t>
      </w:r>
    </w:p>
    <w:p w14:paraId="0DE788ED" w14:textId="77777777" w:rsidR="00A31DA2" w:rsidRDefault="00B6247C">
      <w:pPr>
        <w:pStyle w:val="pj"/>
      </w:pPr>
      <w:r>
        <w:rPr>
          <w:rStyle w:val="s0"/>
        </w:rPr>
        <w:t xml:space="preserve">Секретарь согласительной </w:t>
      </w:r>
      <w:proofErr w:type="gramStart"/>
      <w:r>
        <w:rPr>
          <w:rStyle w:val="s0"/>
        </w:rPr>
        <w:t>комиссии:_</w:t>
      </w:r>
      <w:proofErr w:type="gramEnd"/>
      <w:r>
        <w:rPr>
          <w:rStyle w:val="s0"/>
        </w:rPr>
        <w:t>_____________________________________________________</w:t>
      </w:r>
    </w:p>
    <w:p w14:paraId="067CB18F" w14:textId="77777777" w:rsidR="00A31DA2" w:rsidRDefault="00B6247C">
      <w:pPr>
        <w:pStyle w:val="pj"/>
      </w:pPr>
      <w:r>
        <w:rPr>
          <w:rStyle w:val="s0"/>
        </w:rPr>
        <w:t>(фамилия, имя, отчество (при его наличии), должность)</w:t>
      </w:r>
    </w:p>
    <w:p w14:paraId="78B47D08" w14:textId="77777777" w:rsidR="00A31DA2" w:rsidRDefault="00B6247C">
      <w:pPr>
        <w:pStyle w:val="pj"/>
      </w:pPr>
      <w:r>
        <w:rPr>
          <w:rStyle w:val="s0"/>
        </w:rPr>
        <w:t> </w:t>
      </w:r>
    </w:p>
    <w:p w14:paraId="3F2DA40D" w14:textId="77777777" w:rsidR="00A31DA2" w:rsidRDefault="00B6247C">
      <w:pPr>
        <w:pStyle w:val="pj"/>
      </w:pPr>
      <w:r>
        <w:rPr>
          <w:rStyle w:val="s0"/>
        </w:rPr>
        <w:t>ПРИГЛАШЕННЫЕ:</w:t>
      </w:r>
    </w:p>
    <w:p w14:paraId="54FB6236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______________________________________________________________________________________</w:t>
      </w:r>
    </w:p>
    <w:p w14:paraId="4AF38324" w14:textId="77777777" w:rsidR="00A31DA2" w:rsidRDefault="00B6247C">
      <w:pPr>
        <w:pStyle w:val="pj"/>
      </w:pPr>
      <w:r>
        <w:rPr>
          <w:rStyle w:val="s0"/>
        </w:rPr>
        <w:t>(указываются фамилия, имя, отчество (при его наличии), должность приглашенных лиц)</w:t>
      </w:r>
    </w:p>
    <w:p w14:paraId="7AFAC787" w14:textId="77777777" w:rsidR="00A31DA2" w:rsidRDefault="00B6247C">
      <w:pPr>
        <w:pStyle w:val="pj"/>
      </w:pPr>
      <w:r>
        <w:rPr>
          <w:rStyle w:val="s0"/>
        </w:rPr>
        <w:t>Обращение ____________________________________________________________________________</w:t>
      </w:r>
    </w:p>
    <w:p w14:paraId="01C582E1" w14:textId="77777777" w:rsidR="00A31DA2" w:rsidRDefault="00B6247C">
      <w:pPr>
        <w:pStyle w:val="pj"/>
      </w:pPr>
      <w:r>
        <w:rPr>
          <w:rStyle w:val="s0"/>
        </w:rPr>
        <w:lastRenderedPageBreak/>
        <w:t>(указываются наименование, номер и дата объявления и протокола об итогах государственных закупок)</w:t>
      </w:r>
    </w:p>
    <w:p w14:paraId="113A9688" w14:textId="77777777" w:rsidR="00A31DA2" w:rsidRDefault="00B6247C">
      <w:pPr>
        <w:pStyle w:val="pj"/>
      </w:pPr>
      <w:r>
        <w:rPr>
          <w:rStyle w:val="s0"/>
        </w:rPr>
        <w:t>Наименование заказчика</w:t>
      </w:r>
    </w:p>
    <w:p w14:paraId="0FAD9A01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______________________________________________________________________________________.</w:t>
      </w:r>
    </w:p>
    <w:p w14:paraId="11F9E47E" w14:textId="77777777" w:rsidR="00A31DA2" w:rsidRDefault="00B6247C">
      <w:pPr>
        <w:pStyle w:val="pj"/>
      </w:pPr>
      <w:r>
        <w:rPr>
          <w:rStyle w:val="s0"/>
        </w:rPr>
        <w:t>Количество присутствовавших членов согласительной комиссии: _____________________________.</w:t>
      </w:r>
    </w:p>
    <w:p w14:paraId="3ABF7E3B" w14:textId="77777777" w:rsidR="00A31DA2" w:rsidRDefault="00B6247C">
      <w:pPr>
        <w:pStyle w:val="pj"/>
      </w:pPr>
      <w:r>
        <w:rPr>
          <w:rStyle w:val="s0"/>
        </w:rPr>
        <w:t>Результаты голосования членов согласительной комиссии: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2707"/>
        <w:gridCol w:w="2614"/>
        <w:gridCol w:w="3361"/>
      </w:tblGrid>
      <w:tr w:rsidR="00A31DA2" w14:paraId="21DD8B45" w14:textId="77777777">
        <w:trPr>
          <w:jc w:val="center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69B6" w14:textId="77777777" w:rsidR="00A31DA2" w:rsidRDefault="00B6247C">
            <w:pPr>
              <w:pStyle w:val="pc"/>
            </w:pPr>
            <w:r>
              <w:t>№</w:t>
            </w:r>
          </w:p>
        </w:tc>
        <w:tc>
          <w:tcPr>
            <w:tcW w:w="1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64183" w14:textId="77777777" w:rsidR="00A31DA2" w:rsidRDefault="00B6247C">
            <w:pPr>
              <w:pStyle w:val="pc"/>
            </w:pPr>
            <w:r>
              <w:t>Суть вопроса/ фамилия, имя и отчество (при его наличии) члена Согласительной комиссии</w:t>
            </w:r>
          </w:p>
        </w:tc>
        <w:tc>
          <w:tcPr>
            <w:tcW w:w="31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C029F" w14:textId="77777777" w:rsidR="00A31DA2" w:rsidRDefault="00B6247C">
            <w:pPr>
              <w:pStyle w:val="pc"/>
            </w:pPr>
            <w:r>
              <w:t>Решение членов согласительной комиссии</w:t>
            </w:r>
          </w:p>
        </w:tc>
      </w:tr>
      <w:tr w:rsidR="00A31DA2" w14:paraId="723A5E0A" w14:textId="77777777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4930F" w14:textId="77777777" w:rsidR="00A31DA2" w:rsidRDefault="00A31DA2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A7ABF" w14:textId="77777777" w:rsidR="00A31DA2" w:rsidRDefault="00A31DA2">
            <w:pPr>
              <w:rPr>
                <w:color w:val="000000"/>
              </w:rPr>
            </w:pP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3B220" w14:textId="77777777" w:rsidR="00A31DA2" w:rsidRDefault="00B6247C">
            <w:pPr>
              <w:pStyle w:val="pc"/>
            </w:pPr>
            <w:r>
              <w:t>Исключение потенциального поставщика из реестра недобросовестных участников государственных закупок (за/против)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54D11" w14:textId="77777777" w:rsidR="00A31DA2" w:rsidRDefault="00B6247C">
            <w:pPr>
              <w:pStyle w:val="pc"/>
            </w:pPr>
            <w:r>
              <w:t>Отказ в исключении потенциального поставщика из реестра недобросовестных участников государственных закупок (за/против)</w:t>
            </w:r>
          </w:p>
        </w:tc>
      </w:tr>
      <w:tr w:rsidR="00A31DA2" w14:paraId="7C37BA82" w14:textId="77777777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68FCE" w14:textId="77777777" w:rsidR="00A31DA2" w:rsidRDefault="00B6247C">
            <w:pPr>
              <w:pStyle w:val="pc"/>
            </w:pPr>
            <w:r>
              <w:t>Суть вопроса</w:t>
            </w:r>
          </w:p>
        </w:tc>
      </w:tr>
      <w:tr w:rsidR="00A31DA2" w14:paraId="2FC243FF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B03EB" w14:textId="77777777" w:rsidR="00A31DA2" w:rsidRDefault="00B6247C">
            <w:pPr>
              <w:pStyle w:val="pc"/>
            </w:pPr>
            <w:r>
              <w:t> </w:t>
            </w:r>
          </w:p>
          <w:p w14:paraId="38D1F70F" w14:textId="77777777" w:rsidR="00A31DA2" w:rsidRDefault="00B6247C">
            <w:pPr>
              <w:pStyle w:val="pc"/>
            </w:pPr>
            <w:r>
              <w:t>1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FC620" w14:textId="77777777" w:rsidR="00A31DA2" w:rsidRDefault="00B6247C">
            <w:pPr>
              <w:pStyle w:val="pji"/>
            </w:pPr>
            <w:r>
              <w:t>Фамилия, имя и отчество (при его наличии) председателя согласительной комиссии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0B077" w14:textId="77777777" w:rsidR="00A31DA2" w:rsidRDefault="00B6247C">
            <w:pPr>
              <w:pStyle w:val="pji"/>
            </w:pPr>
            <w: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E7BDA" w14:textId="77777777" w:rsidR="00A31DA2" w:rsidRDefault="00B6247C">
            <w:pPr>
              <w:pStyle w:val="pji"/>
            </w:pPr>
            <w:r>
              <w:t> </w:t>
            </w:r>
          </w:p>
        </w:tc>
      </w:tr>
      <w:tr w:rsidR="00A31DA2" w14:paraId="16934848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5365" w14:textId="77777777" w:rsidR="00A31DA2" w:rsidRDefault="00B6247C">
            <w:pPr>
              <w:pStyle w:val="pc"/>
            </w:pPr>
            <w:r>
              <w:t>2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727A6" w14:textId="77777777" w:rsidR="00A31DA2" w:rsidRDefault="00B6247C">
            <w:pPr>
              <w:pStyle w:val="pji"/>
            </w:pPr>
            <w:r>
              <w:t>Фамилия, имя и отчество (при его наличии) члена согласительной комиссии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902F8" w14:textId="77777777" w:rsidR="00A31DA2" w:rsidRDefault="00B6247C">
            <w:pPr>
              <w:pStyle w:val="pji"/>
            </w:pPr>
            <w: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39AB8" w14:textId="77777777" w:rsidR="00A31DA2" w:rsidRDefault="00B6247C">
            <w:pPr>
              <w:pStyle w:val="pji"/>
            </w:pPr>
            <w:r>
              <w:t> </w:t>
            </w:r>
          </w:p>
        </w:tc>
      </w:tr>
      <w:tr w:rsidR="00A31DA2" w14:paraId="00D40928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B7EB" w14:textId="77777777" w:rsidR="00A31DA2" w:rsidRDefault="00B6247C">
            <w:pPr>
              <w:pStyle w:val="pc"/>
            </w:pPr>
            <w:r>
              <w:t> </w:t>
            </w:r>
          </w:p>
          <w:p w14:paraId="1FC469F8" w14:textId="77777777" w:rsidR="00A31DA2" w:rsidRDefault="00B6247C">
            <w:pPr>
              <w:pStyle w:val="pc"/>
            </w:pPr>
            <w:r>
              <w:t>3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22064" w14:textId="77777777" w:rsidR="00A31DA2" w:rsidRDefault="00B6247C">
            <w:pPr>
              <w:pStyle w:val="pji"/>
            </w:pPr>
            <w:r>
              <w:t>Фамилия, имя и отчество (при его наличии) члена согласительной комиссии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1793E" w14:textId="77777777" w:rsidR="00A31DA2" w:rsidRDefault="00B6247C">
            <w:pPr>
              <w:pStyle w:val="pji"/>
            </w:pPr>
            <w: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4FBFE" w14:textId="77777777" w:rsidR="00A31DA2" w:rsidRDefault="00B6247C">
            <w:pPr>
              <w:pStyle w:val="pji"/>
            </w:pPr>
            <w:r>
              <w:t> </w:t>
            </w:r>
          </w:p>
        </w:tc>
      </w:tr>
      <w:tr w:rsidR="00A31DA2" w14:paraId="7DDE1F0C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FAC0" w14:textId="77777777" w:rsidR="00A31DA2" w:rsidRDefault="00A31DA2">
            <w:pPr>
              <w:rPr>
                <w:rFonts w:eastAsia="Times New Roman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392F0" w14:textId="77777777" w:rsidR="00A31DA2" w:rsidRDefault="00B6247C">
            <w:pPr>
              <w:pStyle w:val="pji"/>
            </w:pPr>
            <w:r>
              <w:t>ИТОГО: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8B171" w14:textId="77777777" w:rsidR="00A31DA2" w:rsidRDefault="00B6247C">
            <w:pPr>
              <w:pStyle w:val="pji"/>
            </w:pPr>
            <w: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C14FF" w14:textId="77777777" w:rsidR="00A31DA2" w:rsidRDefault="00A31DA2">
            <w:pPr>
              <w:rPr>
                <w:rFonts w:eastAsia="Times New Roman"/>
              </w:rPr>
            </w:pPr>
          </w:p>
        </w:tc>
      </w:tr>
    </w:tbl>
    <w:p w14:paraId="4D5A1A33" w14:textId="77777777" w:rsidR="00A31DA2" w:rsidRDefault="00B6247C">
      <w:pPr>
        <w:pStyle w:val="pj"/>
      </w:pPr>
      <w:r>
        <w:rPr>
          <w:rStyle w:val="s0"/>
        </w:rPr>
        <w:t>На основании результатов голосования членов согласительной комиссии принято</w:t>
      </w:r>
    </w:p>
    <w:p w14:paraId="14AC06B3" w14:textId="77777777" w:rsidR="00A31DA2" w:rsidRDefault="00B6247C">
      <w:pPr>
        <w:pStyle w:val="pc"/>
      </w:pPr>
      <w:r>
        <w:rPr>
          <w:rStyle w:val="s1"/>
        </w:rPr>
        <w:t>РЕШЕНИЕ:</w:t>
      </w:r>
    </w:p>
    <w:p w14:paraId="2689B148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______________________________________________________________________________________</w:t>
      </w:r>
    </w:p>
    <w:p w14:paraId="0B62F01A" w14:textId="77777777" w:rsidR="00A31DA2" w:rsidRDefault="00B6247C">
      <w:pPr>
        <w:pStyle w:val="pj"/>
      </w:pPr>
      <w:r>
        <w:rPr>
          <w:rStyle w:val="s0"/>
        </w:rPr>
        <w:t>(об исключении потенциального поставщика из реестра недобросовестных участников государственных закупок либо об отказе в исключении потенциального поставщика из реестра недобросовестных участников государственных закупок с обоснованием принятия такого решения)</w:t>
      </w:r>
    </w:p>
    <w:p w14:paraId="6DA1B9DC" w14:textId="77777777" w:rsidR="00A31DA2" w:rsidRDefault="00B6247C">
      <w:pPr>
        <w:pStyle w:val="pj"/>
      </w:pPr>
      <w:r>
        <w:rPr>
          <w:rStyle w:val="s0"/>
        </w:rPr>
        <w:t> </w:t>
      </w:r>
    </w:p>
    <w:p w14:paraId="70641166" w14:textId="77777777" w:rsidR="00A31DA2" w:rsidRDefault="00B6247C">
      <w:pPr>
        <w:pStyle w:val="pj"/>
      </w:pPr>
      <w:r>
        <w:rPr>
          <w:rStyle w:val="s0"/>
        </w:rPr>
        <w:t>Председатель согласительной комиссии:</w:t>
      </w:r>
    </w:p>
    <w:p w14:paraId="49FC6639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_________________________________________________________________</w:t>
      </w:r>
    </w:p>
    <w:p w14:paraId="72EA6F65" w14:textId="77777777" w:rsidR="00A31DA2" w:rsidRDefault="00B6247C">
      <w:pPr>
        <w:pStyle w:val="pj"/>
      </w:pPr>
      <w:r>
        <w:rPr>
          <w:rStyle w:val="s0"/>
        </w:rPr>
        <w:t>(подпись) фамилия, имя и отчество (при его наличии))</w:t>
      </w:r>
    </w:p>
    <w:p w14:paraId="26C07BF7" w14:textId="77777777" w:rsidR="00A31DA2" w:rsidRDefault="00B6247C">
      <w:pPr>
        <w:pStyle w:val="pj"/>
      </w:pPr>
      <w:r>
        <w:rPr>
          <w:rStyle w:val="s0"/>
        </w:rPr>
        <w:t>Члены согласительной комиссии:</w:t>
      </w:r>
    </w:p>
    <w:p w14:paraId="41607963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________________________________________________________________</w:t>
      </w:r>
    </w:p>
    <w:p w14:paraId="2D1DAFD2" w14:textId="77777777" w:rsidR="00A31DA2" w:rsidRDefault="00B6247C">
      <w:pPr>
        <w:pStyle w:val="pj"/>
      </w:pPr>
      <w:r>
        <w:rPr>
          <w:rStyle w:val="s0"/>
        </w:rPr>
        <w:t>(подпись) (фамилия, имя и отчество (при его наличии))</w:t>
      </w:r>
    </w:p>
    <w:p w14:paraId="66EED17F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</w:t>
      </w:r>
    </w:p>
    <w:p w14:paraId="72E7D68A" w14:textId="77777777" w:rsidR="00A31DA2" w:rsidRDefault="00B6247C">
      <w:pPr>
        <w:pStyle w:val="pj"/>
      </w:pPr>
      <w:r>
        <w:rPr>
          <w:rStyle w:val="s0"/>
        </w:rPr>
        <w:lastRenderedPageBreak/>
        <w:t>(подпись) (фамилия, имя и отчество (при его наличии))</w:t>
      </w:r>
    </w:p>
    <w:p w14:paraId="431E716E" w14:textId="77777777" w:rsidR="00A31DA2" w:rsidRDefault="00B6247C">
      <w:pPr>
        <w:pStyle w:val="pj"/>
      </w:pPr>
      <w:r>
        <w:rPr>
          <w:rStyle w:val="s0"/>
        </w:rPr>
        <w:t>Секретарь согласительной комиссии:</w:t>
      </w:r>
    </w:p>
    <w:p w14:paraId="01F26833" w14:textId="77777777" w:rsidR="00A31DA2" w:rsidRDefault="00B6247C">
      <w:pPr>
        <w:pStyle w:val="pj"/>
      </w:pPr>
      <w:r>
        <w:rPr>
          <w:rStyle w:val="s0"/>
        </w:rPr>
        <w:t>________________________________________________________________</w:t>
      </w:r>
    </w:p>
    <w:p w14:paraId="4B941AD5" w14:textId="77777777" w:rsidR="00A31DA2" w:rsidRDefault="00B6247C">
      <w:pPr>
        <w:pStyle w:val="pj"/>
      </w:pPr>
      <w:r>
        <w:rPr>
          <w:rStyle w:val="s0"/>
        </w:rPr>
        <w:t>(подпись) (фамилия, имя и отчество (при его наличии))</w:t>
      </w:r>
    </w:p>
    <w:p w14:paraId="0BD640F7" w14:textId="77777777" w:rsidR="00A31DA2" w:rsidRDefault="00B6247C">
      <w:pPr>
        <w:pStyle w:val="pj"/>
      </w:pPr>
      <w:r>
        <w:rPr>
          <w:rStyle w:val="s0"/>
        </w:rPr>
        <w:t> </w:t>
      </w:r>
    </w:p>
    <w:p w14:paraId="3586F735" w14:textId="77777777" w:rsidR="00A31DA2" w:rsidRDefault="00B6247C">
      <w:pPr>
        <w:pStyle w:val="pj"/>
      </w:pPr>
      <w:r>
        <w:rPr>
          <w:rStyle w:val="s0"/>
        </w:rPr>
        <w:t> </w:t>
      </w:r>
    </w:p>
    <w:p w14:paraId="15C67DEE" w14:textId="77777777" w:rsidR="00A31DA2" w:rsidRDefault="00B6247C">
      <w:pPr>
        <w:pStyle w:val="pj"/>
      </w:pPr>
      <w:r>
        <w:rPr>
          <w:rStyle w:val="s0"/>
        </w:rPr>
        <w:t> </w:t>
      </w:r>
    </w:p>
    <w:p w14:paraId="7AD9C67C" w14:textId="77777777" w:rsidR="00A31DA2" w:rsidRDefault="00B6247C">
      <w:pPr>
        <w:pStyle w:val="pj"/>
      </w:pPr>
      <w:r>
        <w:rPr>
          <w:rStyle w:val="s0"/>
        </w:rPr>
        <w:t> </w:t>
      </w:r>
    </w:p>
    <w:p w14:paraId="0FA077A3" w14:textId="77777777" w:rsidR="00A31DA2" w:rsidRDefault="00B6247C">
      <w:pPr>
        <w:pStyle w:val="pj"/>
      </w:pPr>
      <w:r>
        <w:rPr>
          <w:rStyle w:val="s0"/>
        </w:rPr>
        <w:t> </w:t>
      </w:r>
    </w:p>
    <w:p w14:paraId="1A1A73F8" w14:textId="77777777" w:rsidR="00A31DA2" w:rsidRDefault="00B6247C">
      <w:pPr>
        <w:pStyle w:val="pj"/>
      </w:pPr>
      <w:r>
        <w:rPr>
          <w:rStyle w:val="s0"/>
        </w:rPr>
        <w:t> </w:t>
      </w:r>
    </w:p>
    <w:sectPr w:rsidR="00A31D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96EAD" w14:textId="77777777" w:rsidR="00931652" w:rsidRDefault="00931652" w:rsidP="00B6247C">
      <w:r>
        <w:separator/>
      </w:r>
    </w:p>
  </w:endnote>
  <w:endnote w:type="continuationSeparator" w:id="0">
    <w:p w14:paraId="1437B04F" w14:textId="77777777" w:rsidR="00931652" w:rsidRDefault="00931652" w:rsidP="00B6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A8A22" w14:textId="77777777" w:rsidR="00B6247C" w:rsidRDefault="00B6247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D886E" w14:textId="77777777" w:rsidR="00B6247C" w:rsidRDefault="00B6247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1B397" w14:textId="77777777" w:rsidR="00B6247C" w:rsidRDefault="00B6247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DDFDF" w14:textId="77777777" w:rsidR="00931652" w:rsidRDefault="00931652" w:rsidP="00B6247C">
      <w:r>
        <w:separator/>
      </w:r>
    </w:p>
  </w:footnote>
  <w:footnote w:type="continuationSeparator" w:id="0">
    <w:p w14:paraId="61CC31F8" w14:textId="77777777" w:rsidR="00931652" w:rsidRDefault="00931652" w:rsidP="00B62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8D382" w14:textId="77777777" w:rsidR="00B6247C" w:rsidRDefault="00B6247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FD1E1" w14:textId="77777777" w:rsidR="00B6247C" w:rsidRDefault="00B6247C" w:rsidP="00B6247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1539E33" w14:textId="77777777" w:rsidR="00B6247C" w:rsidRDefault="00B6247C" w:rsidP="00B6247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финансов Республики Казахстан от 31 июля 2024 года № 501 «Об утверждении Типового положения и Правил работы согласительной комиссии»</w:t>
    </w:r>
  </w:p>
  <w:p w14:paraId="6FE8CEDC" w14:textId="77777777" w:rsidR="00B6247C" w:rsidRPr="00B6247C" w:rsidRDefault="00B6247C" w:rsidP="00B6247C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01.01.2025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2076" w14:textId="77777777" w:rsidR="00B6247C" w:rsidRDefault="00B624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47C"/>
    <w:rsid w:val="00931652"/>
    <w:rsid w:val="00A31DA2"/>
    <w:rsid w:val="00B6247C"/>
    <w:rsid w:val="00CD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CB2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keepNext/>
      <w:jc w:val="both"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link w:val="30"/>
    <w:uiPriority w:val="9"/>
    <w:qFormat/>
    <w:pPr>
      <w:keepNext/>
      <w:overflowPunct w:val="0"/>
      <w:autoSpaceDE w:val="0"/>
      <w:autoSpaceDN w:val="0"/>
      <w:spacing w:before="40"/>
      <w:outlineLvl w:val="2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B624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247C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624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247C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552009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2791651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5520090" TargetMode="External"/><Relationship Id="rId11" Type="http://schemas.openxmlformats.org/officeDocument/2006/relationships/hyperlink" Target="http://online.zakon.kz/Document/?doc_id=3552009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://online.zakon.kz/Document/?doc_id=35520090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100502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2263</Words>
  <Characters>12903</Characters>
  <Application>Microsoft Office Word</Application>
  <DocSecurity>0</DocSecurity>
  <Lines>107</Lines>
  <Paragraphs>30</Paragraphs>
  <ScaleCrop>false</ScaleCrop>
  <Company/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2025-01-25T07:31:00Z</dcterms:created>
  <dcterms:modified xsi:type="dcterms:W3CDTF">2025-01-25T07:31:00Z</dcterms:modified>
</cp:coreProperties>
</file>